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d28e" w14:textId="9d0d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1 ақпандағы № 145 шешімі. Қостанай облысының Әділет департаментінде 2024 жылғы 7 ақпанда № 10139-10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күндеріне және атаулы күндерге арналған әлеуметтік көмек азаматтардың келесі санаттарына бір рет табыстары есепке алынбай көрсетіледі:</w:t>
      </w:r>
    </w:p>
    <w:bookmarkEnd w:id="3"/>
    <w:bookmarkStart w:name="z9" w:id="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шығарылуына 35 жылдығына орай – 15 ақпан:</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2) Отан қорғаушы күні – 7 мамыр:</w:t>
      </w:r>
    </w:p>
    <w:bookmarkEnd w:id="12"/>
    <w:bookmarkStart w:name="z18"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теңге мөлшерінде;</w:t>
      </w:r>
    </w:p>
    <w:bookmarkEnd w:id="13"/>
    <w:bookmarkStart w:name="z19"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теңге мөлшерінде;</w:t>
      </w:r>
    </w:p>
    <w:bookmarkEnd w:id="14"/>
    <w:bookmarkStart w:name="z20"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50 000 (елу мың) теңге мөлшерінде;</w:t>
      </w:r>
    </w:p>
    <w:bookmarkEnd w:id="15"/>
    <w:bookmarkStart w:name="z21"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50 000 (елу мың) теңге мөлшерінде;</w:t>
      </w:r>
    </w:p>
    <w:bookmarkEnd w:id="16"/>
    <w:bookmarkStart w:name="z22" w:id="17"/>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17"/>
    <w:bookmarkStart w:name="z23" w:id="18"/>
    <w:p>
      <w:pPr>
        <w:spacing w:after="0"/>
        <w:ind w:left="0"/>
        <w:jc w:val="both"/>
      </w:pPr>
      <w:r>
        <w:rPr>
          <w:rFonts w:ascii="Times New Roman"/>
          <w:b w:val="false"/>
          <w:i w:val="false"/>
          <w:color w:val="000000"/>
          <w:sz w:val="28"/>
        </w:rPr>
        <w:t>
      3) Жеңіс күні - 9 мамыр:</w:t>
      </w:r>
    </w:p>
    <w:bookmarkEnd w:id="18"/>
    <w:bookmarkStart w:name="z24" w:id="19"/>
    <w:p>
      <w:pPr>
        <w:spacing w:after="0"/>
        <w:ind w:left="0"/>
        <w:jc w:val="both"/>
      </w:pPr>
      <w:r>
        <w:rPr>
          <w:rFonts w:ascii="Times New Roman"/>
          <w:b w:val="false"/>
          <w:i w:val="false"/>
          <w:color w:val="000000"/>
          <w:sz w:val="28"/>
        </w:rPr>
        <w:t>
      Ұлы Отан соғысының ардагерлеріне 1 500000 (бір миллион бес жүз) теңге мөлшерінде;</w:t>
      </w:r>
    </w:p>
    <w:bookmarkEnd w:id="19"/>
    <w:bookmarkStart w:name="z25" w:id="20"/>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20"/>
    <w:bookmarkStart w:name="z26" w:id="2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21"/>
    <w:bookmarkStart w:name="z27" w:id="2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2"/>
    <w:bookmarkStart w:name="z28"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3"/>
    <w:bookmarkStart w:name="z29"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4"/>
    <w:bookmarkStart w:name="z30" w:id="2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25"/>
    <w:bookmarkStart w:name="z31" w:id="26"/>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bookmarkEnd w:id="26"/>
    <w:bookmarkStart w:name="z32" w:id="2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27"/>
    <w:bookmarkStart w:name="z33"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8"/>
    <w:bookmarkStart w:name="z34"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29"/>
    <w:bookmarkStart w:name="z35"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2"/>
    <w:bookmarkStart w:name="z38"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3"/>
    <w:bookmarkStart w:name="z39" w:id="3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тармақтарында, көрсетілген тұлғаларды қоспағанда, Осы қағидаларының 5 тармақшасының 1) 2) тармақтарында,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 санаттарына 5 айлық есептік көрсеткіш мөлшерінде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1" w:id="35"/>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35"/>
    <w:bookmarkStart w:name="z42" w:id="3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36"/>
    <w:bookmarkStart w:name="z43" w:id="37"/>
    <w:p>
      <w:pPr>
        <w:spacing w:after="0"/>
        <w:ind w:left="0"/>
        <w:jc w:val="both"/>
      </w:pPr>
      <w:r>
        <w:rPr>
          <w:rFonts w:ascii="Times New Roman"/>
          <w:b w:val="false"/>
          <w:i w:val="false"/>
          <w:color w:val="000000"/>
          <w:sz w:val="28"/>
        </w:rPr>
        <w:t>
      2) тұлғаның (отбасы мүшелерінің) табысы туралы мәліметтер. Табысына қарамай тағайындалатын әлеуметтік көмекті алу үшін тұлғаның (отбасы мүшелерінің) табысы туралы мәліметтер ұсынылмайды.</w:t>
      </w:r>
    </w:p>
    <w:bookmarkEnd w:id="37"/>
    <w:bookmarkStart w:name="z44"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38"/>
    <w:bookmarkStart w:name="z45"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39"/>
    <w:bookmarkStart w:name="z46"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40"/>
    <w:bookmarkStart w:name="z47"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тұру фактісін және жол жүру құнын растайтын құжаттарды ұсынады.</w:t>
      </w:r>
    </w:p>
    <w:bookmarkEnd w:id="41"/>
    <w:bookmarkStart w:name="z48"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42"/>
    <w:bookmarkStart w:name="z49"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43"/>
    <w:bookmarkStart w:name="z50"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44"/>
    <w:bookmarkStart w:name="z51"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45"/>
    <w:bookmarkStart w:name="z52"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46"/>
    <w:bookmarkStart w:name="z53" w:id="4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47"/>
    <w:bookmarkStart w:name="z54" w:id="48"/>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48"/>
    <w:bookmarkStart w:name="z55" w:id="4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