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61fe" w14:textId="6a16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21 мамырдағы № 88 шешімі. Қостанай облысының Әділет департаментінде 2024 жылғы 28 мамырда № 10216-10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Жангелдин ауданы мәслихатының 21.04.2026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Жангелдин ауданы мәслихатының 21.04.2026 </w:t>
      </w:r>
      <w:r>
        <w:rPr>
          <w:rFonts w:ascii="Times New Roman"/>
          <w:b w:val="false"/>
          <w:i w:val="false"/>
          <w:color w:val="00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3"/>
    <w:p>
      <w:pPr>
        <w:spacing w:after="0"/>
        <w:ind w:left="0"/>
        <w:jc w:val="left"/>
      </w:pPr>
      <w:r>
        <w:rPr>
          <w:rFonts w:ascii="Times New Roman"/>
          <w:b/>
          <w:i w:val="false"/>
          <w:color w:val="000000"/>
        </w:rPr>
        <w:t xml:space="preserve"> Жангелдин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Жангелдин ауданы мәслихатының 21.04.2026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ағымдағы және жинақтаушы жарналарды;</w:t>
      </w:r>
    </w:p>
    <w:bookmarkStart w:name="z15" w:id="5"/>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6" w:id="6"/>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6"/>
    <w:bookmarkStart w:name="z17" w:id="7"/>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21.04.2026 </w:t>
      </w:r>
      <w:r>
        <w:rPr>
          <w:rFonts w:ascii="Times New Roman"/>
          <w:b w:val="false"/>
          <w:i w:val="false"/>
          <w:color w:val="00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Тұрғын үй көмегін тағайындау "Жангелдин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8"/>
    <w:bookmarkStart w:name="z20" w:id="9"/>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9"/>
    <w:bookmarkStart w:name="z21"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Жангелдин ауданы мәслихатының 21.04.2026 </w:t>
      </w:r>
      <w:r>
        <w:rPr>
          <w:rFonts w:ascii="Times New Roman"/>
          <w:b w:val="false"/>
          <w:i w:val="false"/>
          <w:color w:val="00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End w:id="11"/>
    <w:bookmarkStart w:name="z25" w:id="12"/>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Жангелдин ауданы мәслихатының 20.03.2025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3" w:id="14"/>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сәйкес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Жангелдин ауданы мәслихатының 21.04.2026 </w:t>
      </w:r>
      <w:r>
        <w:rPr>
          <w:rFonts w:ascii="Times New Roman"/>
          <w:b w:val="false"/>
          <w:i w:val="false"/>
          <w:color w:val="00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5"/>
    <w:bookmarkStart w:name="z29" w:id="16"/>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7"/>
    <w:p>
      <w:pPr>
        <w:spacing w:after="0"/>
        <w:ind w:left="0"/>
        <w:jc w:val="left"/>
      </w:pPr>
      <w:r>
        <w:rPr>
          <w:rFonts w:ascii="Times New Roman"/>
          <w:b/>
          <w:i w:val="false"/>
          <w:color w:val="000000"/>
        </w:rPr>
        <w:t xml:space="preserve"> Жангелдин аудандық мәслихатының кейбір күші жойылған шешімдерінің тізбесі</w:t>
      </w:r>
    </w:p>
    <w:bookmarkEnd w:id="17"/>
    <w:bookmarkStart w:name="z35" w:id="18"/>
    <w:p>
      <w:pPr>
        <w:spacing w:after="0"/>
        <w:ind w:left="0"/>
        <w:jc w:val="both"/>
      </w:pPr>
      <w:r>
        <w:rPr>
          <w:rFonts w:ascii="Times New Roman"/>
          <w:b w:val="false"/>
          <w:i w:val="false"/>
          <w:color w:val="000000"/>
          <w:sz w:val="28"/>
        </w:rPr>
        <w:t xml:space="preserve">
      1. Мәслихаттың "Жангелдин ауданында тұрғын үй көмегін көрсетудің мөлшері мен тәртібін айқындау туралы" 2017 жылғы 20 сәуірдегі № 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7026 болып тіркелген).</w:t>
      </w:r>
    </w:p>
    <w:bookmarkEnd w:id="18"/>
    <w:bookmarkStart w:name="z36" w:id="19"/>
    <w:p>
      <w:pPr>
        <w:spacing w:after="0"/>
        <w:ind w:left="0"/>
        <w:jc w:val="both"/>
      </w:pPr>
      <w:r>
        <w:rPr>
          <w:rFonts w:ascii="Times New Roman"/>
          <w:b w:val="false"/>
          <w:i w:val="false"/>
          <w:color w:val="000000"/>
          <w:sz w:val="28"/>
        </w:rPr>
        <w:t xml:space="preserve">
      2. Мәслихаттың "Мәслихаттың 2017 жылғы 20 сәуірдегі № 86 "Тұрғын үй көмегін көрсету қағидасын бекіту туралы" шешіміне өзгерістер енгізу туралы" 2018 жылғы 16 қарашадағы № 206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8114 болып тіркелген).</w:t>
      </w:r>
    </w:p>
    <w:bookmarkEnd w:id="19"/>
    <w:bookmarkStart w:name="z37" w:id="20"/>
    <w:p>
      <w:pPr>
        <w:spacing w:after="0"/>
        <w:ind w:left="0"/>
        <w:jc w:val="both"/>
      </w:pPr>
      <w:r>
        <w:rPr>
          <w:rFonts w:ascii="Times New Roman"/>
          <w:b w:val="false"/>
          <w:i w:val="false"/>
          <w:color w:val="000000"/>
          <w:sz w:val="28"/>
        </w:rPr>
        <w:t xml:space="preserve">
      3. Мәслихаттың "Мәслихаттың 2017 жылғы 20 сәуірдегі № 86 "Тұрғын үй көмегін көрсету қағидасын бекіту туралы" шешіміне өзгерістер енгізу туралы" 2020 жылғы 5 мамырдағы № 296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9168 болып тіркелген).</w:t>
      </w:r>
    </w:p>
    <w:bookmarkEnd w:id="20"/>
    <w:bookmarkStart w:name="z38" w:id="21"/>
    <w:p>
      <w:pPr>
        <w:spacing w:after="0"/>
        <w:ind w:left="0"/>
        <w:jc w:val="both"/>
      </w:pPr>
      <w:r>
        <w:rPr>
          <w:rFonts w:ascii="Times New Roman"/>
          <w:b w:val="false"/>
          <w:i w:val="false"/>
          <w:color w:val="000000"/>
          <w:sz w:val="28"/>
        </w:rPr>
        <w:t xml:space="preserve">
      4. Мәслихаттың "Мәслихаттың 2017 жылғы 20 сәуірдегі № 86 "Тұрғын үй көмегін көрсету қағидасын бекіту туралы" шешіміне өзгеріс енгізу туралы" 2022 жылғы 27 сәуірдегі № 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27803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