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048" w14:textId="c08c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15 наурыздағы № 95 шешімі. Қостанай облысының Әділет департаментінде 2024 жылғы 2 сәуірде № 10165-10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қалалық мәслихатының күші жойылды деп танылған кейбір шешімдерінің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20 наурыздағы № 164 (Нормативтік құқықтық актілерді мемлекеттік тіркеу тізілімінде № 7703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2018 жылғы 20 наурыздағы № 164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2022 жылғы 29 сәуірдегі № 118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2018 жылғы 20 наурыздағы № 164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 енгізу туралы" 2023 жылғы 21 сәуірдегі № 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"Мәслихаттың 2018 жылғы 20 наурыздағы № 164 "Арқалық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2023 жылғы 26 шілдедегі № 44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