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10b54" w14:textId="5610b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2023 жылғы 17 қазандағы № 7/74 "Қарақия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Маңғыстау облысы Қарақия аудандық мәслихатының 2024 жылғы 30 сәуірдегі № 15/121 шешімі. Маңғыстау облысы Әділет департаментінде 2024 жылғы 3 мамырда № 4710-12 болып тіркелді</w:t>
      </w:r>
    </w:p>
    <w:p>
      <w:pPr>
        <w:spacing w:after="0"/>
        <w:ind w:left="0"/>
        <w:jc w:val="both"/>
      </w:pPr>
      <w:bookmarkStart w:name="z1" w:id="0"/>
      <w:r>
        <w:rPr>
          <w:rFonts w:ascii="Times New Roman"/>
          <w:b w:val="false"/>
          <w:i w:val="false"/>
          <w:color w:val="000000"/>
          <w:sz w:val="28"/>
        </w:rPr>
        <w:t>
      Қарақия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"Қарақия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Қарақия аудандық мәслихатының 2023 жылғы 17 қазандағы </w:t>
      </w:r>
      <w:r>
        <w:rPr>
          <w:rFonts w:ascii="Times New Roman"/>
          <w:b w:val="false"/>
          <w:i w:val="false"/>
          <w:color w:val="000000"/>
          <w:sz w:val="28"/>
        </w:rPr>
        <w:t>№ 7/74</w:t>
      </w:r>
      <w:r>
        <w:rPr>
          <w:rFonts w:ascii="Times New Roman"/>
          <w:b w:val="false"/>
          <w:i w:val="false"/>
          <w:color w:val="000000"/>
          <w:sz w:val="28"/>
        </w:rPr>
        <w:t xml:space="preserve"> шешіміне (Нормативтік құқықтық актілерді мемлекеттік тіркеу тізілімінде № 4625-12 болып тіркелген)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1-қосымшада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 1) тармақшасы</w:t>
      </w:r>
      <w:r>
        <w:rPr>
          <w:rFonts w:ascii="Times New Roman"/>
          <w:b w:val="false"/>
          <w:i w:val="false"/>
          <w:color w:val="000000"/>
          <w:sz w:val="28"/>
        </w:rPr>
        <w:t xml:space="preserve"> жаңа редакцияда жазылсын:</w:t>
      </w:r>
    </w:p>
    <w:bookmarkStart w:name="z5" w:id="3"/>
    <w:p>
      <w:pPr>
        <w:spacing w:after="0"/>
        <w:ind w:left="0"/>
        <w:jc w:val="both"/>
      </w:pPr>
      <w:r>
        <w:rPr>
          <w:rFonts w:ascii="Times New Roman"/>
          <w:b w:val="false"/>
          <w:i w:val="false"/>
          <w:color w:val="000000"/>
          <w:sz w:val="28"/>
        </w:rPr>
        <w:t>
      "1) "Азаматтарға арналған үкімет" мемлекеттік корпорациясы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
    <w:bookmarkStart w:name="z6" w:id="4"/>
    <w:p>
      <w:pPr>
        <w:spacing w:after="0"/>
        <w:ind w:left="0"/>
        <w:jc w:val="both"/>
      </w:pPr>
      <w:r>
        <w:rPr>
          <w:rFonts w:ascii="Times New Roman"/>
          <w:b w:val="false"/>
          <w:i w:val="false"/>
          <w:color w:val="000000"/>
          <w:sz w:val="28"/>
        </w:rPr>
        <w:t xml:space="preserve">
      орыс тіліндегі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 қазақ тіліндегі мәтіні өзгермейді;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 4) тармақшасы</w:t>
      </w:r>
      <w:r>
        <w:rPr>
          <w:rFonts w:ascii="Times New Roman"/>
          <w:b w:val="false"/>
          <w:i w:val="false"/>
          <w:color w:val="000000"/>
          <w:sz w:val="28"/>
        </w:rPr>
        <w:t xml:space="preserve"> жаңа редакцияда жазылсын:</w:t>
      </w:r>
    </w:p>
    <w:bookmarkStart w:name="z8" w:id="5"/>
    <w:p>
      <w:pPr>
        <w:spacing w:after="0"/>
        <w:ind w:left="0"/>
        <w:jc w:val="both"/>
      </w:pPr>
      <w:r>
        <w:rPr>
          <w:rFonts w:ascii="Times New Roman"/>
          <w:b w:val="false"/>
          <w:i w:val="false"/>
          <w:color w:val="000000"/>
          <w:sz w:val="28"/>
        </w:rPr>
        <w:t>
      "4) 4 маусым – Қазақстан Республикасының Мемлекеттік рәміздері күні:</w:t>
      </w:r>
    </w:p>
    <w:bookmarkEnd w:id="5"/>
    <w:bookmarkStart w:name="z9" w:id="6"/>
    <w:p>
      <w:pPr>
        <w:spacing w:after="0"/>
        <w:ind w:left="0"/>
        <w:jc w:val="both"/>
      </w:pPr>
      <w:r>
        <w:rPr>
          <w:rFonts w:ascii="Times New Roman"/>
          <w:b w:val="false"/>
          <w:i w:val="false"/>
          <w:color w:val="000000"/>
          <w:sz w:val="28"/>
        </w:rPr>
        <w:t>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 4) тармақшасы</w:t>
      </w:r>
      <w:r>
        <w:rPr>
          <w:rFonts w:ascii="Times New Roman"/>
          <w:b w:val="false"/>
          <w:i w:val="false"/>
          <w:color w:val="000000"/>
          <w:sz w:val="28"/>
        </w:rPr>
        <w:t xml:space="preserve"> жаңа редакцияда жазылсын:</w:t>
      </w:r>
    </w:p>
    <w:bookmarkStart w:name="z11" w:id="7"/>
    <w:p>
      <w:pPr>
        <w:spacing w:after="0"/>
        <w:ind w:left="0"/>
        <w:jc w:val="both"/>
      </w:pPr>
      <w:r>
        <w:rPr>
          <w:rFonts w:ascii="Times New Roman"/>
          <w:b w:val="false"/>
          <w:i w:val="false"/>
          <w:color w:val="000000"/>
          <w:sz w:val="28"/>
        </w:rPr>
        <w:t>
      "4) өтініш берген тоқсан алдындағы Маңғыстау облысы бойынша ең төмен күнкөріс деңгейінен төмен жан басына шаққандағы орташа табысы бар тұлғаларға (жетімдік; ата-ана қамқорлығының болмауы; кәмелетке толмағандардың қадағалаусыз қалуы, оның ішінде девиантты мінез-құлық; кәмелетке толмағандардың арнаулы білім беру ұйымдарында, ерекше режимде ұстайтын білім беру ұйымдарында болуы; туғаннан бастап үш жасқа дейінгі балалардың ерте психофизикалық даму мүмкіндіктерінің шектелуі; мүгедектік және (немесе) дене бітімі және (немесе) ақыл-ой мүмкіндіктеріне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жасының егде тартуына байланысты өзіне-өзі күтім жасай алмауы; әлеуметтік бейімсіздікке және әлеуметтік депривацияға алып келген қатыгездікпен қарау; баспанасыздық (белгілі бір тұрғылықты жері жоқ адамдар); бас бостандығынан айыру орындарынан босатылуы; пробация қызметінің есебінде болуы), жылына 1 рет – 40 (қырық) айлық есептік көрсеткіштен аспайтын мөлшерде;".</w:t>
      </w:r>
    </w:p>
    <w:bookmarkEnd w:id="7"/>
    <w:bookmarkStart w:name="z12" w:id="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Қалаубай</w:t>
            </w:r>
            <w:r>
              <w:rPr>
                <w:rFonts w:ascii="Times New Roman"/>
                <w:b w:val="false"/>
                <w:i w:val="false"/>
                <w:color w:val="000000"/>
                <w:sz w:val="20"/>
              </w:rPr>
              <w:t>
</w:t>
            </w:r>
          </w:p>
        </w:tc>
      </w:tr>
    </w:tbl>
    <w:bookmarkStart w:name="z13" w:id="9"/>
    <w:p>
      <w:pPr>
        <w:spacing w:after="0"/>
        <w:ind w:left="0"/>
        <w:jc w:val="both"/>
      </w:pPr>
      <w:r>
        <w:rPr>
          <w:rFonts w:ascii="Times New Roman"/>
          <w:b w:val="false"/>
          <w:i w:val="false"/>
          <w:color w:val="000000"/>
          <w:sz w:val="28"/>
        </w:rPr>
        <w:t>
      "КЕЛІСІЛДІ"</w:t>
      </w:r>
    </w:p>
    <w:bookmarkEnd w:id="9"/>
    <w:bookmarkStart w:name="z14" w:id="10"/>
    <w:p>
      <w:pPr>
        <w:spacing w:after="0"/>
        <w:ind w:left="0"/>
        <w:jc w:val="both"/>
      </w:pPr>
      <w:r>
        <w:rPr>
          <w:rFonts w:ascii="Times New Roman"/>
          <w:b w:val="false"/>
          <w:i w:val="false"/>
          <w:color w:val="000000"/>
          <w:sz w:val="28"/>
        </w:rPr>
        <w:t>
      "Маңғыстау облысының жұмыспен қамтуды</w:t>
      </w:r>
    </w:p>
    <w:bookmarkEnd w:id="10"/>
    <w:bookmarkStart w:name="z15" w:id="11"/>
    <w:p>
      <w:pPr>
        <w:spacing w:after="0"/>
        <w:ind w:left="0"/>
        <w:jc w:val="both"/>
      </w:pPr>
      <w:r>
        <w:rPr>
          <w:rFonts w:ascii="Times New Roman"/>
          <w:b w:val="false"/>
          <w:i w:val="false"/>
          <w:color w:val="000000"/>
          <w:sz w:val="28"/>
        </w:rPr>
        <w:t xml:space="preserve">
      үйлестіру және әлеуметтік бағдарламалар </w:t>
      </w:r>
    </w:p>
    <w:bookmarkEnd w:id="11"/>
    <w:bookmarkStart w:name="z16" w:id="12"/>
    <w:p>
      <w:pPr>
        <w:spacing w:after="0"/>
        <w:ind w:left="0"/>
        <w:jc w:val="both"/>
      </w:pPr>
      <w:r>
        <w:rPr>
          <w:rFonts w:ascii="Times New Roman"/>
          <w:b w:val="false"/>
          <w:i w:val="false"/>
          <w:color w:val="000000"/>
          <w:sz w:val="28"/>
        </w:rPr>
        <w:t>
      басқармасы" мемлекеттік мекемесі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