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f546" w14:textId="7adf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2024 жылғы 28 наурыздағы № 14/113 шешімі. Маңғыстау облысы Әділет департаментінде 2024 жылғы 29 наурызда № 4683-12 болып тіркелді. Күші жойылды - Маңғыстау облысы Жаңаөзен қалалық мәслихатының 2025 жылғы 17 желтоқсандағы № 34/303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қалалық мәслихатының 17.12.2025 № 34/303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 (Салық кодексі)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 бойынша бөлшек салықтың арнаулы салық режимін қолдану кезінде мөлшерлеме мөлшері 4 пайыздан 3 пайызға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"Жаңаөзен қаласы бойынша бөлшек салықтың арнаулы салық режимін қолдану кезінде мөлшерлеме мөлшерін төмендету туралы" Жаңаөзен қалалық мәслихатының 2023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9/80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4648-12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