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cff3" w14:textId="562c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28 наурыздағы № 14/113 шешімі. Маңғыстау облысы Әділет департаментінде 2024 жылғы 29 наурызда № 4683-12 болып тіркелді. Күші жойылды - Маңғыстау облысы Жаңаөзен қалалық мәслихатының 2025 жылғы 17 желтоқсандағы № 34/303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қалалық мәслихатының 17.12.2025 № 34/303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 (Салық кодексі)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бойынша бөлшек салықтың арнаулы салық режимін қолдану кезінде мөлшерлеме мөлшері 4 пайыздан 3 пайызға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"Жаңаөзен қаласы бойынша бөлшек салықтың арнаулы салық режимін қолдану кезінде мөлшерлеме мөлшерін төмендету туралы" Жаңаөзен қалалық мәслихатының 2023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9/80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4648-12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