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5850" w14:textId="40d5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 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2024 жылғы 14 тамыздағы № 11-07-2042 қаулысы. Маңғыстау облысы Әділет департаментінде 2024 жылғы 16 тамызда № 4726-12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"Жарнама туралы" Қазақстан Республикасының Заңының 17-2-бабы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қаласында мәдени, спорттық және спорттық-бұқаралық іс-шаралар афишаларын орналастыру үшін арнайы бөлінген орындардың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Ақтау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11-07-2042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мәдени, спорттық және спорттық-бұқаралық іс-шаралар афишаларын орналастыру үшін арнайы бөлінген орындардың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аудан, Маңғыстау облысының дене шынықтыру және спорт басқармасының "Ақтау қалалық теннис бойынша балалар мен жасөспірімдер спорт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аудан, Ақтау қаласы әкімдігінің жедел басқару құқығындағы "Абай атындағы мәдени-демалыс кешені"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Маңғыстау облысының мәдениет, тілдерді дамыту және архив ісі басқармасының "Мұрат Өскінбаев атындағы Маңғыстау облыстық филармониясы"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Маңғыстау облысының мәдениет, тілдерді дамыту және архив ісі басқармасының "Нұрмұхан Жантөрин атындағы облыстық музыкалық – драмалық театры"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шағын аудан, Маңғыстау облысының дене шынықтыру және спорт басқармасының "Шоқыр Бөлтекұлы атындағы Маңғыстау облыстық жоғары спорт шеберлігі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19а шағын аудан, Маңғыстау облысының мәдениет, тілдерді дамыту және архив ісі басқармасының "Әбіш Кекілбайұлы атындағы Маңғыстау облыстық тарихи-өлкетану музейі"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шағын аудан, Маңғыстау облысының дене шынықтыру және спорт басқармасының "Ақтау қалалық Маңғыстау-Арена балалар мен жасөспірімдер спорт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шағын аудан, "Қазақстан халқы Ассамблеясы кәсіпкерлерінің қауымдастығы" заңды тұлғалар бірлестігінің Маңғыстау облысы бойынша филиалы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