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0205" w14:textId="cf00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2023 жылғы 8 желтоқсандағы № 7/75 "Мұнайлы ауданы бойынша 2024 - 2026 жылдарда субсидиялауға жататын әлеуметтік маңызы бар қатынастардың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2024 жылғы 5 сәуірдегі № 10/105 шешімі. Маңғыстау облысы Әділет департаментінде 2024 жылғы 11 сәуірде № 4694-12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"Мұнайлы ауданы бойынша 2024-2026 жылдарда субсидиялауға жататын әлеуметтік маңызы бар қатынастардың тізбесін айқындау туралы" Маңғыстау облыстық мәслихатының 2023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№7/75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№4658-12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№7/75 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Мұнайлы ауданы бойынша 2024-2026 жылдарда субсидиялауға жататын әлеуметтік маңызы бар қатынастардың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 және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 түрі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"Маңғыстау-Дәулет-Қызылтөбе"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"Маңғыстау-Атамекен"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"Маңғыстау-Батыр"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