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1922a" w14:textId="64192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"Шиелі ауданының Құрмет грамотасымен наградтау туралы ережені бекіту туралы" Шиелі аудандық мәслихатының 2016 жылғы 13 мамырдағы № 2/8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2024 жылғы 13 қарашадағы № 23/25 шешімі. Қызылорда облысының Әділет департаментінде 2024 жылғы 19 қарашада № 8568-11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Шиелі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"Шиелі ауданының Құрмет грамотасымен наградтау туралы ережені бекіту туралы" Шиелі аудандық мәслихатының 2016 жылғы 13 мамырдағы № 2/8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№5514 болып тіркелген) келесі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Шиелі ауданының Құрмет грамотасымен наградтау туралы ереженің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Құрмет грамотасымен наградтау жөнiндегi ұсынымдарды еңбек, шығармашылық ұжымдары, аудандық өкiлдi және атқарушы органдар, қоғамдық бiрлестiктер атынан олардың басшылары енгiзедi және дұрыс енгiзiлген мәлiметтер үшiн жеке жауапкершiлiкте болады.";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Құрмет грамотасымен наградтау бойынша келiп түскен құжаттар алдын ала қарау және наградтау жөнiнде ұсыныс әзiрленуi үшiн наградтау жөнiндегi аудан әкiмi жанындағы комиссияға (бұдан әрi – Комиссия) жiберiледi.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Комиссияның оң қорытындысына сәйкес аудан әкiмi мен аудандық мәслихат төрағасының (немесе олардың мiндеттерiн атқарушының) бiрлескен өкiмiн шығару арқылы Құрмет грамотасымен наградтау туралы шешiм қабылданады.";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Құрмет грамотасын тапсыру салтанатты түрде жүргiзiледi. Құрмет грамотасын аудан әкiмi немесе аудандық мәслихат төрағасы немесе олардың тапсырысы бойынша өзге тұлға тапсырады.".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оның алғашқы ресми жарияланған күнiнен кейiн күнтiзбелiк он күн өткен соң қолданысқа енгiзiледi.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Шиелі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