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113e" w14:textId="aa21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мәдениет саласындағы мамандар лауазымдарының тізбесін айқындау туралы" Қызылорда облысы әкімдігінің 2016 жылғы 15 маусымдағы № 489 қаулысына өзгерістер енгізу туралы</w:t>
      </w:r>
    </w:p>
    <w:p>
      <w:pPr>
        <w:spacing w:after="0"/>
        <w:ind w:left="0"/>
        <w:jc w:val="both"/>
      </w:pPr>
      <w:r>
        <w:rPr>
          <w:rFonts w:ascii="Times New Roman"/>
          <w:b w:val="false"/>
          <w:i w:val="false"/>
          <w:color w:val="000000"/>
          <w:sz w:val="28"/>
        </w:rPr>
        <w:t>Қызылорда облысы әкімдігінің 2024 жылғы 26 желтоқсандағы № 201 қаулысы. Қызылорда облысының Әділет департаментінде 2024 жылғы 5 қаңтарда № 8576-11 болып тіркелді</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мәдениет саласындағы мамандар лауазымдарының тізбесін айқындау туралы" Қызылорда облысы әкімдігінің 2016 жылғы 15 маусымдағы № 489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5557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Start w:name="z7"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мәдениет, архив ісі және басқаруды құжаттамалық қамтамасыз ету саласындағы мамандар лауазымдарының тізбесі осы қаулының қосымшасына сәйкес айқындалсын.";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2"/>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Жаналинов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4"/>
    <w:p>
      <w:pPr>
        <w:spacing w:after="0"/>
        <w:ind w:left="0"/>
        <w:jc w:val="both"/>
      </w:pPr>
      <w:r>
        <w:rPr>
          <w:rFonts w:ascii="Times New Roman"/>
          <w:b w:val="false"/>
          <w:i w:val="false"/>
          <w:color w:val="000000"/>
          <w:sz w:val="28"/>
        </w:rPr>
        <w:t>
      Қызылорда облыстық мәслихатымен</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201 қаулысына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 15 " маусымдағы</w:t>
            </w:r>
            <w:r>
              <w:br/>
            </w:r>
            <w:r>
              <w:rPr>
                <w:rFonts w:ascii="Times New Roman"/>
                <w:b w:val="false"/>
                <w:i w:val="false"/>
                <w:color w:val="000000"/>
                <w:sz w:val="20"/>
              </w:rPr>
              <w:t>№ 489 қаулысына қосымша</w:t>
            </w:r>
          </w:p>
        </w:tc>
      </w:tr>
    </w:tbl>
    <w:bookmarkStart w:name="z20" w:id="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мәдениет, архив ісі және басқаруды құжаттамалық қамтамасыз ету саласындағы мамандар лауазымдарының тізбесі</w:t>
      </w:r>
    </w:p>
    <w:bookmarkEnd w:id="5"/>
    <w:bookmarkStart w:name="z21" w:id="6"/>
    <w:p>
      <w:pPr>
        <w:spacing w:after="0"/>
        <w:ind w:left="0"/>
        <w:jc w:val="both"/>
      </w:pPr>
      <w:r>
        <w:rPr>
          <w:rFonts w:ascii="Times New Roman"/>
          <w:b w:val="false"/>
          <w:i w:val="false"/>
          <w:color w:val="000000"/>
          <w:sz w:val="28"/>
        </w:rPr>
        <w:t>
      1. Мәдениет саласында:</w:t>
      </w:r>
    </w:p>
    <w:bookmarkEnd w:id="6"/>
    <w:bookmarkStart w:name="z22" w:id="7"/>
    <w:p>
      <w:pPr>
        <w:spacing w:after="0"/>
        <w:ind w:left="0"/>
        <w:jc w:val="both"/>
      </w:pPr>
      <w:r>
        <w:rPr>
          <w:rFonts w:ascii="Times New Roman"/>
          <w:b w:val="false"/>
          <w:i w:val="false"/>
          <w:color w:val="000000"/>
          <w:sz w:val="28"/>
        </w:rPr>
        <w:t>
      1) мемлекеттік мекеме және мемлекеттік қазыналық кәсіпорын басшысы (директоры) және басшысының (директорының) орынбасары, (әкімшілік-шаруашылық мәселелер жөніндегі басшысының (директорының) орынбасарынан басқа), мемлекеттік мекеме және мемлекеттік қазыналық кәсіпорын филиалының басшысы (директоры);</w:t>
      </w:r>
    </w:p>
    <w:bookmarkEnd w:id="7"/>
    <w:bookmarkStart w:name="z23" w:id="8"/>
    <w:p>
      <w:pPr>
        <w:spacing w:after="0"/>
        <w:ind w:left="0"/>
        <w:jc w:val="both"/>
      </w:pPr>
      <w:r>
        <w:rPr>
          <w:rFonts w:ascii="Times New Roman"/>
          <w:b w:val="false"/>
          <w:i w:val="false"/>
          <w:color w:val="000000"/>
          <w:sz w:val="28"/>
        </w:rPr>
        <w:t>
      2) көркемдік жетекшісі, бас: қор сақтаушы, редактор, режиссер, балетмейстер, дирижер, хормейстер, суретші;</w:t>
      </w:r>
    </w:p>
    <w:bookmarkEnd w:id="8"/>
    <w:bookmarkStart w:name="z24" w:id="9"/>
    <w:p>
      <w:pPr>
        <w:spacing w:after="0"/>
        <w:ind w:left="0"/>
        <w:jc w:val="both"/>
      </w:pPr>
      <w:r>
        <w:rPr>
          <w:rFonts w:ascii="Times New Roman"/>
          <w:b w:val="false"/>
          <w:i w:val="false"/>
          <w:color w:val="000000"/>
          <w:sz w:val="28"/>
        </w:rPr>
        <w:t>
      3) әдеби-драмалық бөлім, режиссерлық, музыкалық бөлім, көркемдік қойылым бөлімі, педагогикалық бөлім, өндірістік шеберхана, әдістемелік кабинет, қалпына келтіру шеберханасы, кітапхана, зертхана меңгерушісі (басшысы), сектор басшысы;</w:t>
      </w:r>
    </w:p>
    <w:bookmarkEnd w:id="9"/>
    <w:bookmarkStart w:name="z25" w:id="10"/>
    <w:p>
      <w:pPr>
        <w:spacing w:after="0"/>
        <w:ind w:left="0"/>
        <w:jc w:val="both"/>
      </w:pPr>
      <w:r>
        <w:rPr>
          <w:rFonts w:ascii="Times New Roman"/>
          <w:b w:val="false"/>
          <w:i w:val="false"/>
          <w:color w:val="000000"/>
          <w:sz w:val="28"/>
        </w:rPr>
        <w:t>
      4) ғылыми қызметкерлер (бас, жетекші, аға, кіші);</w:t>
      </w:r>
    </w:p>
    <w:bookmarkEnd w:id="10"/>
    <w:bookmarkStart w:name="z26" w:id="11"/>
    <w:p>
      <w:pPr>
        <w:spacing w:after="0"/>
        <w:ind w:left="0"/>
        <w:jc w:val="both"/>
      </w:pPr>
      <w:r>
        <w:rPr>
          <w:rFonts w:ascii="Times New Roman"/>
          <w:b w:val="false"/>
          <w:i w:val="false"/>
          <w:color w:val="000000"/>
          <w:sz w:val="28"/>
        </w:rPr>
        <w:t>
      5) біліктілігі жоғары, орташа деңгейлердегі мамандар (жоғары, бірінші, екінші санатты, санаты жоқ): аккомпаниатор, аккомпаниатор-концертмейстр, барлық атаудағы әртістері, музейлер қорын есепке алу архивисті, археограф (негізгі қызметтер), балетмейстер, библиограф, кітапханашы, дирижер, дыбыс режиссері, барлық атаудағы инженер (негізгі қызметтер), кинорежиссер, мәдени ұйымдастырушы (негізгі қызметтер), барлық атаудағы әдістемеші (негізгі қызметтер), музыкалық жетекші, палеограф, режиссер, қоюшы-режиссер, хормейстер, қор сақтаушы, барлық атаудағы суретшілер (негізгі қызметтер), экскурсовод, археолог, режиссер ассистенті, арт-менеджер, тарихшы (негізгі қызметтер), өнертанушы, продюсер, редактор (негізгі қызметтер), хореограф.</w:t>
      </w:r>
    </w:p>
    <w:bookmarkEnd w:id="11"/>
    <w:bookmarkStart w:name="z27" w:id="12"/>
    <w:p>
      <w:pPr>
        <w:spacing w:after="0"/>
        <w:ind w:left="0"/>
        <w:jc w:val="both"/>
      </w:pPr>
      <w:r>
        <w:rPr>
          <w:rFonts w:ascii="Times New Roman"/>
          <w:b w:val="false"/>
          <w:i w:val="false"/>
          <w:color w:val="000000"/>
          <w:sz w:val="28"/>
        </w:rPr>
        <w:t>
      2. Архив ісі және басқаруды құжаттамалық қамтамасыз ету саласында:</w:t>
      </w:r>
    </w:p>
    <w:bookmarkEnd w:id="12"/>
    <w:bookmarkStart w:name="z28" w:id="13"/>
    <w:p>
      <w:pPr>
        <w:spacing w:after="0"/>
        <w:ind w:left="0"/>
        <w:jc w:val="both"/>
      </w:pPr>
      <w:r>
        <w:rPr>
          <w:rFonts w:ascii="Times New Roman"/>
          <w:b w:val="false"/>
          <w:i w:val="false"/>
          <w:color w:val="000000"/>
          <w:sz w:val="28"/>
        </w:rPr>
        <w:t>
      1) мемлекеттік мекеме басшысы (директоры) және басшының (директорының) орынбасары, мемлекеттік мекеме филиалының басшысы (директоры);</w:t>
      </w:r>
    </w:p>
    <w:bookmarkEnd w:id="13"/>
    <w:bookmarkStart w:name="z29" w:id="14"/>
    <w:p>
      <w:pPr>
        <w:spacing w:after="0"/>
        <w:ind w:left="0"/>
        <w:jc w:val="both"/>
      </w:pPr>
      <w:r>
        <w:rPr>
          <w:rFonts w:ascii="Times New Roman"/>
          <w:b w:val="false"/>
          <w:i w:val="false"/>
          <w:color w:val="000000"/>
          <w:sz w:val="28"/>
        </w:rPr>
        <w:t>
      2) бас қор сақтаушысы, архив қоймасының меңгерушісі;</w:t>
      </w:r>
    </w:p>
    <w:bookmarkEnd w:id="14"/>
    <w:bookmarkStart w:name="z30" w:id="15"/>
    <w:p>
      <w:pPr>
        <w:spacing w:after="0"/>
        <w:ind w:left="0"/>
        <w:jc w:val="both"/>
      </w:pPr>
      <w:r>
        <w:rPr>
          <w:rFonts w:ascii="Times New Roman"/>
          <w:b w:val="false"/>
          <w:i w:val="false"/>
          <w:color w:val="000000"/>
          <w:sz w:val="28"/>
        </w:rPr>
        <w:t>
      3) біліктілігі жоғары, орта деңгейлердегі мамандар (жоғары, бірінші, екінші санатты, санаты жоқ): архивист, археограф, палеограф, суретші-реставратор.</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