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3d1f" w14:textId="4cf3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Қызылорда облыстық мәслихатының 2024 жылғы 23 қазандағы № 120 шешімі. Қызылорда облысының Әділет департаментінде 2024 жылғы 28 қазанда № 8559-11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облыстық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23 қазандағы</w:t>
            </w:r>
            <w:r>
              <w:br/>
            </w:r>
            <w:r>
              <w:rPr>
                <w:rFonts w:ascii="Times New Roman"/>
                <w:b w:val="false"/>
                <w:i w:val="false"/>
                <w:color w:val="000000"/>
                <w:sz w:val="20"/>
              </w:rPr>
              <w:t>№ 120 шешіміне қосымша</w:t>
            </w:r>
          </w:p>
        </w:tc>
      </w:tr>
    </w:tbl>
    <w:bookmarkStart w:name="z11" w:id="3"/>
    <w:p>
      <w:pPr>
        <w:spacing w:after="0"/>
        <w:ind w:left="0"/>
        <w:jc w:val="left"/>
      </w:pPr>
      <w:r>
        <w:rPr>
          <w:rFonts w:ascii="Times New Roman"/>
          <w:b/>
          <w:i w:val="false"/>
          <w:color w:val="000000"/>
        </w:rPr>
        <w:t xml:space="preserve"> Қызылорда облыстық мәслихатының күші жойылған кейбір шешімдерінің тізбесі</w:t>
      </w:r>
    </w:p>
    <w:bookmarkEnd w:id="3"/>
    <w:bookmarkStart w:name="z12" w:id="4"/>
    <w:p>
      <w:pPr>
        <w:spacing w:after="0"/>
        <w:ind w:left="0"/>
        <w:jc w:val="both"/>
      </w:pPr>
      <w:r>
        <w:rPr>
          <w:rFonts w:ascii="Times New Roman"/>
          <w:b w:val="false"/>
          <w:i w:val="false"/>
          <w:color w:val="000000"/>
          <w:sz w:val="28"/>
        </w:rPr>
        <w:t xml:space="preserve">
      1. "Азаматтардың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2020 жылғы 21 қазандағы № 474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7771 болып тіркелген);</w:t>
      </w:r>
    </w:p>
    <w:bookmarkEnd w:id="4"/>
    <w:bookmarkStart w:name="z13" w:id="5"/>
    <w:p>
      <w:pPr>
        <w:spacing w:after="0"/>
        <w:ind w:left="0"/>
        <w:jc w:val="both"/>
      </w:pPr>
      <w:r>
        <w:rPr>
          <w:rFonts w:ascii="Times New Roman"/>
          <w:b w:val="false"/>
          <w:i w:val="false"/>
          <w:color w:val="000000"/>
          <w:sz w:val="28"/>
        </w:rPr>
        <w:t xml:space="preserve">
      2. "Азаматтардың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2020 жылғы 21 қазандағы № 474 шешіміне өзгерістер мен толықтырулар енгізу туралы" Қызылорда облыстық маслихатының 2021 жылғы 14 сәуірдегі № 25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8309 болып тіркелген);</w:t>
      </w:r>
    </w:p>
    <w:bookmarkEnd w:id="5"/>
    <w:bookmarkStart w:name="z14" w:id="6"/>
    <w:p>
      <w:pPr>
        <w:spacing w:after="0"/>
        <w:ind w:left="0"/>
        <w:jc w:val="both"/>
      </w:pPr>
      <w:r>
        <w:rPr>
          <w:rFonts w:ascii="Times New Roman"/>
          <w:b w:val="false"/>
          <w:i w:val="false"/>
          <w:color w:val="000000"/>
          <w:sz w:val="28"/>
        </w:rPr>
        <w:t xml:space="preserve">
      3. "Азаматтардың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2020 жылғы 21 қазандағы № 474 шешіміне өзгерістер мен толықтырулар енгізу туралы" Қызылорда облыстық мәслихатының 2022 жылғы 15 сәуірдегі № 98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27715 болып тіркелген);</w:t>
      </w:r>
    </w:p>
    <w:bookmarkEnd w:id="6"/>
    <w:bookmarkStart w:name="z15" w:id="7"/>
    <w:p>
      <w:pPr>
        <w:spacing w:after="0"/>
        <w:ind w:left="0"/>
        <w:jc w:val="both"/>
      </w:pPr>
      <w:r>
        <w:rPr>
          <w:rFonts w:ascii="Times New Roman"/>
          <w:b w:val="false"/>
          <w:i w:val="false"/>
          <w:color w:val="000000"/>
          <w:sz w:val="28"/>
        </w:rPr>
        <w:t xml:space="preserve">
      4. "Қызылорда облыстық мәслихатының 2020 жылғы 21 қазандағы № 474 "Азаматтардың жекелеген санаттарына амбулаториялық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өзгерістермен толықтыру енгізу туралы" Қызылорда облыстық мәслихатының 2022 жылғы 7 қыркүйектегі № 135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29525 болып тіркелген);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"Қызылорда облыстық мәслихатының 2020 жылғы 21 қазандағы № 474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өзгеріс пен толықтыру енгізу туралы" Қызылорда облыстық мәслихатының 2022 жылғы 12 қазандағы № 141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30228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"Қызылорда облысы азаматтарының жекелеген санаттарына амбулаториялық емдеу кезінде тегін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Қызылорда облыстық мәслихатының 2020 жылғы 21 қазандағы № 474 шешіміне өзгерістер мен толықтыру енгізу туралы" Қызылорда облыстық мәслихатының 2023 жылғы 24 сәуірдегі № 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8390-11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