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4eef" w14:textId="6344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Қарағанды облысы Осакаров аудандық мәслихатының 2024 жылғы 26 қыркүйектегі № 25/241 шешімі. Қарағанды облысының Әділет департаментінде 2024 жылғы 27 қыркүйекте № 6656-09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мәслихаттың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 25/241</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Аудандық мәслихаттың күші жойылған кейбір шешімдерінің тізбесі</w:t>
      </w:r>
    </w:p>
    <w:bookmarkEnd w:id="3"/>
    <w:bookmarkStart w:name="z10" w:id="4"/>
    <w:p>
      <w:pPr>
        <w:spacing w:after="0"/>
        <w:ind w:left="0"/>
        <w:jc w:val="both"/>
      </w:pPr>
      <w:r>
        <w:rPr>
          <w:rFonts w:ascii="Times New Roman"/>
          <w:b w:val="false"/>
          <w:i w:val="false"/>
          <w:color w:val="000000"/>
          <w:sz w:val="28"/>
        </w:rPr>
        <w:t>
      1. Қарағанды облысы Осакаров аудандық мәслихатының "Жер салығының базалық ставкаларына түзету коэффициенттері мен жер учаскелеріне салынатын базалық ставкаларың түзету коэффициенттері және Осакаровка, Молодежный кенттерің аймақтандыру сызбасын бекіту туралы" 2005 жылғы 12 қантардағы № 92 шешімі (Нормативтік құқықтық актілерді мемлекеттік тіркеу тізілімінде № 1739 болып тіркелген).</w:t>
      </w:r>
    </w:p>
    <w:bookmarkEnd w:id="4"/>
    <w:bookmarkStart w:name="z11" w:id="5"/>
    <w:p>
      <w:pPr>
        <w:spacing w:after="0"/>
        <w:ind w:left="0"/>
        <w:jc w:val="both"/>
      </w:pPr>
      <w:r>
        <w:rPr>
          <w:rFonts w:ascii="Times New Roman"/>
          <w:b w:val="false"/>
          <w:i w:val="false"/>
          <w:color w:val="000000"/>
          <w:sz w:val="28"/>
        </w:rPr>
        <w:t xml:space="preserve">
      2. Қарағанды облысы Осакаров аудандық мәслихатының "Қазақстан Республикасы Қарағанды облысы Осакаров ауданының жерлерін салық салу мақсаттары үшін аймақтандыру сызбасын, жер салығының базалық мөлшерлемесіне түзету коэффициентін бекіту туралы" 2008 жылғы 19 қарашадағы № 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8-15-94 болып тіркелген).</w:t>
      </w:r>
    </w:p>
    <w:bookmarkEnd w:id="5"/>
    <w:bookmarkStart w:name="z12" w:id="6"/>
    <w:p>
      <w:pPr>
        <w:spacing w:after="0"/>
        <w:ind w:left="0"/>
        <w:jc w:val="both"/>
      </w:pPr>
      <w:r>
        <w:rPr>
          <w:rFonts w:ascii="Times New Roman"/>
          <w:b w:val="false"/>
          <w:i w:val="false"/>
          <w:color w:val="000000"/>
          <w:sz w:val="28"/>
        </w:rPr>
        <w:t xml:space="preserve">
      3. Қарағанды облысы Осакаров аудандық мәслихатының "Осакаров аудандық мәслихатының 2008 жылғы 19 қарашадағы "Қазақстан Республикасы Қарағанды облысы Осакаров ауданының жерлерін салық салу мақсаттары үшін аймақтандыру сызбасын бекіту туралы" № 86 шешіміне қосымша енгізу туралы" 2014 жылғы 20 тамыздағы № 358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2749 болып тіркелген).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