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4ac0" w14:textId="4c64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3 қазандағы № 284/5 "Шетелдіктер үшін арналған туристік жарна мөлшерлемелерін бекіту туралы"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27 наурыздағы № 324/9 шешімі. Қарағанды облысының Әділет департаментінде 2024 жылғы 1 сәуірде № 6580-09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 және ресми жариялануға жатады.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3 қазандағы № 284/5 "Шетелдіктер үшін арналған туристік жарна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6497-09 болып тіркелді) келесі өзгерту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Шахтинск қаласында, Долинка, Новодолинский, Шахан кенттерінде хостелдерді, қонақ үйлерді, жалға берілетін тұрғын үйлерді қоспағанда, туристерді орналастыру орындарында шетелдіктер үшін 2024 жылға арналған туристік жарна мөлшері болу құнының 0 (нөл) пайызы мөлшерінде бекітілсін.".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