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693d" w14:textId="bb96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Қарағанды облысы Саран қалалық мәслихатының 2024 жылғы 28 наурыздағы № 103 шешімі. Қарағанды облысының Әділет департаментінде 2024 жылғы 1 сәуірде № 6578-09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Саран қалалық мәслихатының 13.11.2025 </w:t>
      </w:r>
      <w:r>
        <w:rPr>
          <w:rFonts w:ascii="Times New Roman"/>
          <w:b w:val="false"/>
          <w:i w:val="false"/>
          <w:color w:val="ff0000"/>
          <w:sz w:val="28"/>
        </w:rPr>
        <w:t>№ 246</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(Нормативтік құқықтық актілерді мемлекеттік тіркеу тізілімінде № 33763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Саран қаласы мен Ақтас кентінде тұрғын үй көмегін көрсетудің </w:t>
      </w:r>
      <w:r>
        <w:rPr>
          <w:rFonts w:ascii="Times New Roman"/>
          <w:b w:val="false"/>
          <w:i w:val="false"/>
          <w:color w:val="000000"/>
          <w:sz w:val="28"/>
        </w:rPr>
        <w:t>мөлшері мен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Саран қалалық мәслихатының 13.11.2025 </w:t>
      </w:r>
      <w:r>
        <w:rPr>
          <w:rFonts w:ascii="Times New Roman"/>
          <w:b w:val="false"/>
          <w:i w:val="false"/>
          <w:color w:val="000000"/>
          <w:sz w:val="28"/>
        </w:rPr>
        <w:t>№ 246</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Саран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103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Саран қаласы мен Ақтас кентінде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Қарағанды облысы Саран қалалық мәслихатының 13.11.2025 </w:t>
      </w:r>
      <w:r>
        <w:rPr>
          <w:rFonts w:ascii="Times New Roman"/>
          <w:b w:val="false"/>
          <w:i w:val="false"/>
          <w:color w:val="ff0000"/>
          <w:sz w:val="28"/>
        </w:rPr>
        <w:t>№ 246</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Саран қаласында және Ақтас кентінде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тағайындауды "Саран қаласының жұмыспен қамту және әлеуметтік бағдарламалар бөлімі" мемлекеттік мекемесі (бұдан әрі - уәкілетті орган) жүзеге асырады.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осы мақсаттарға аз қамтылған отбасылардың (азаматтардың) шығыстарының шекті жол берілетін деңгейінің 5 (бес) пайыз мөлшерінде айқындалады.</w:t>
      </w:r>
    </w:p>
    <w:bookmarkEnd w:id="12"/>
    <w:bookmarkStart w:name="z19" w:id="13"/>
    <w:p>
      <w:pPr>
        <w:spacing w:after="0"/>
        <w:ind w:left="0"/>
        <w:jc w:val="both"/>
      </w:pPr>
      <w:r>
        <w:rPr>
          <w:rFonts w:ascii="Times New Roman"/>
          <w:b w:val="false"/>
          <w:i w:val="false"/>
          <w:color w:val="000000"/>
          <w:sz w:val="28"/>
        </w:rPr>
        <w:t>
      5. Тұрғын үй көмегінің мөлшерін уәкілетті орган Тұрғын үй көмегін көрсету қағидаларында бекітілген нормалар шегінде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Саран қалалық мәслихатының 13.11.2025 </w:t>
      </w:r>
      <w:r>
        <w:rPr>
          <w:rFonts w:ascii="Times New Roman"/>
          <w:b w:val="false"/>
          <w:i w:val="false"/>
          <w:color w:val="000000"/>
          <w:sz w:val="28"/>
        </w:rPr>
        <w:t>№ 246</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тіркелді) сәйкес жүзеге асырылады.</w:t>
      </w:r>
    </w:p>
    <w:bookmarkEnd w:id="14"/>
    <w:bookmarkStart w:name="z27" w:id="15"/>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5"/>
    <w:bookmarkStart w:name="z28" w:id="16"/>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6"/>
    <w:bookmarkStart w:name="z29" w:id="17"/>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мерзімін Тұрғын үй көмегін көрсету қағидаларымен белгіленген тәртіппен анықтау.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Саран қалалық мәслихатының 08.07.2025 </w:t>
      </w:r>
      <w:r>
        <w:rPr>
          <w:rFonts w:ascii="Times New Roman"/>
          <w:b w:val="false"/>
          <w:i w:val="false"/>
          <w:color w:val="00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8"/>
    <w:bookmarkStart w:name="z31" w:id="19"/>
    <w:p>
      <w:pPr>
        <w:spacing w:after="0"/>
        <w:ind w:left="0"/>
        <w:jc w:val="both"/>
      </w:pPr>
      <w:r>
        <w:rPr>
          <w:rFonts w:ascii="Times New Roman"/>
          <w:b w:val="false"/>
          <w:i w:val="false"/>
          <w:color w:val="000000"/>
          <w:sz w:val="28"/>
        </w:rPr>
        <w:t>
      11. Тұрғын үй көмегін тағайындау Саран қаласының бюджетінде тиісті қаржы жылына арналған көзделген қаражат шегінде жүзеге асырылады.</w:t>
      </w:r>
    </w:p>
    <w:bookmarkEnd w:id="19"/>
    <w:bookmarkStart w:name="z32" w:id="20"/>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103 шешіміне</w:t>
            </w:r>
            <w:r>
              <w:br/>
            </w:r>
            <w:r>
              <w:rPr>
                <w:rFonts w:ascii="Times New Roman"/>
                <w:b w:val="false"/>
                <w:i w:val="false"/>
                <w:color w:val="000000"/>
                <w:sz w:val="20"/>
              </w:rPr>
              <w:t>2-қосымша</w:t>
            </w:r>
          </w:p>
        </w:tc>
      </w:tr>
    </w:tbl>
    <w:bookmarkStart w:name="z34" w:id="21"/>
    <w:p>
      <w:pPr>
        <w:spacing w:after="0"/>
        <w:ind w:left="0"/>
        <w:jc w:val="left"/>
      </w:pPr>
      <w:r>
        <w:rPr>
          <w:rFonts w:ascii="Times New Roman"/>
          <w:b/>
          <w:i w:val="false"/>
          <w:color w:val="000000"/>
        </w:rPr>
        <w:t xml:space="preserve"> Саран қалалық мәслихатының күші жойылған кейбір шешімдерінің тізбесі</w:t>
      </w:r>
    </w:p>
    <w:bookmarkEnd w:id="21"/>
    <w:bookmarkStart w:name="z35" w:id="22"/>
    <w:p>
      <w:pPr>
        <w:spacing w:after="0"/>
        <w:ind w:left="0"/>
        <w:jc w:val="both"/>
      </w:pPr>
      <w:r>
        <w:rPr>
          <w:rFonts w:ascii="Times New Roman"/>
          <w:b w:val="false"/>
          <w:i w:val="false"/>
          <w:color w:val="000000"/>
          <w:sz w:val="28"/>
        </w:rPr>
        <w:t xml:space="preserve">
      1. Саран қалалық мәслихатының "Саран қаласы мен Ақтас кенті халқына тұрғын үй көмегін көрсету көлемі мен тәртібі туралы ережені анықтау туралы" 2011 жылғы 22 желтоқсандағы № 676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8-7-129 болып тіркелді).</w:t>
      </w:r>
    </w:p>
    <w:bookmarkEnd w:id="22"/>
    <w:bookmarkStart w:name="z36" w:id="23"/>
    <w:p>
      <w:pPr>
        <w:spacing w:after="0"/>
        <w:ind w:left="0"/>
        <w:jc w:val="both"/>
      </w:pPr>
      <w:r>
        <w:rPr>
          <w:rFonts w:ascii="Times New Roman"/>
          <w:b w:val="false"/>
          <w:i w:val="false"/>
          <w:color w:val="000000"/>
          <w:sz w:val="28"/>
        </w:rPr>
        <w:t xml:space="preserve">
      2.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 2012 жылғы 26 сәуірдегі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8-7-135 болып тіркелді).</w:t>
      </w:r>
    </w:p>
    <w:bookmarkEnd w:id="23"/>
    <w:bookmarkStart w:name="z37" w:id="24"/>
    <w:p>
      <w:pPr>
        <w:spacing w:after="0"/>
        <w:ind w:left="0"/>
        <w:jc w:val="both"/>
      </w:pPr>
      <w:r>
        <w:rPr>
          <w:rFonts w:ascii="Times New Roman"/>
          <w:b w:val="false"/>
          <w:i w:val="false"/>
          <w:color w:val="000000"/>
          <w:sz w:val="28"/>
        </w:rPr>
        <w:t xml:space="preserve">
      3.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 2012 жылғы 28 қыркүйектегі № 102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1953 болып тіркелді).</w:t>
      </w:r>
    </w:p>
    <w:bookmarkEnd w:id="24"/>
    <w:bookmarkStart w:name="z38" w:id="25"/>
    <w:p>
      <w:pPr>
        <w:spacing w:after="0"/>
        <w:ind w:left="0"/>
        <w:jc w:val="both"/>
      </w:pPr>
      <w:r>
        <w:rPr>
          <w:rFonts w:ascii="Times New Roman"/>
          <w:b w:val="false"/>
          <w:i w:val="false"/>
          <w:color w:val="000000"/>
          <w:sz w:val="28"/>
        </w:rPr>
        <w:t xml:space="preserve">
      4.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мен толықтырулар енгізу туралы" 2013 жылғы 15 ақпандағы № 158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2224 болып тіркелді).</w:t>
      </w:r>
    </w:p>
    <w:bookmarkEnd w:id="25"/>
    <w:bookmarkStart w:name="z39" w:id="26"/>
    <w:p>
      <w:pPr>
        <w:spacing w:after="0"/>
        <w:ind w:left="0"/>
        <w:jc w:val="both"/>
      </w:pPr>
      <w:r>
        <w:rPr>
          <w:rFonts w:ascii="Times New Roman"/>
          <w:b w:val="false"/>
          <w:i w:val="false"/>
          <w:color w:val="000000"/>
          <w:sz w:val="28"/>
        </w:rPr>
        <w:t xml:space="preserve">
      5.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 2014 жылғы 30 маусымдағы № 347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2696 болып тіркелді).</w:t>
      </w:r>
    </w:p>
    <w:bookmarkEnd w:id="26"/>
    <w:bookmarkStart w:name="z40" w:id="27"/>
    <w:p>
      <w:pPr>
        <w:spacing w:after="0"/>
        <w:ind w:left="0"/>
        <w:jc w:val="both"/>
      </w:pPr>
      <w:r>
        <w:rPr>
          <w:rFonts w:ascii="Times New Roman"/>
          <w:b w:val="false"/>
          <w:i w:val="false"/>
          <w:color w:val="000000"/>
          <w:sz w:val="28"/>
        </w:rPr>
        <w:t xml:space="preserve">
      6.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мен толықтырулар енгізу туралы" 2018 жылғы 21 маусымдағы № 293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4844 болып тіркелді).</w:t>
      </w:r>
    </w:p>
    <w:bookmarkEnd w:id="27"/>
    <w:bookmarkStart w:name="z41" w:id="28"/>
    <w:p>
      <w:pPr>
        <w:spacing w:after="0"/>
        <w:ind w:left="0"/>
        <w:jc w:val="both"/>
      </w:pPr>
      <w:r>
        <w:rPr>
          <w:rFonts w:ascii="Times New Roman"/>
          <w:b w:val="false"/>
          <w:i w:val="false"/>
          <w:color w:val="000000"/>
          <w:sz w:val="28"/>
        </w:rPr>
        <w:t xml:space="preserve">
      7.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 2019 жылғы 29 қарашадағы № 462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5555 болып тіркелді).</w:t>
      </w:r>
    </w:p>
    <w:bookmarkEnd w:id="28"/>
    <w:bookmarkStart w:name="z42" w:id="29"/>
    <w:p>
      <w:pPr>
        <w:spacing w:after="0"/>
        <w:ind w:left="0"/>
        <w:jc w:val="both"/>
      </w:pPr>
      <w:r>
        <w:rPr>
          <w:rFonts w:ascii="Times New Roman"/>
          <w:b w:val="false"/>
          <w:i w:val="false"/>
          <w:color w:val="000000"/>
          <w:sz w:val="28"/>
        </w:rPr>
        <w:t xml:space="preserve">
      8.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 2020 жылғы 22 желтоқсандағы № 585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22002 болып тіркелді).</w:t>
      </w:r>
    </w:p>
    <w:bookmarkEnd w:id="29"/>
    <w:bookmarkStart w:name="z43" w:id="30"/>
    <w:p>
      <w:pPr>
        <w:spacing w:after="0"/>
        <w:ind w:left="0"/>
        <w:jc w:val="both"/>
      </w:pPr>
      <w:r>
        <w:rPr>
          <w:rFonts w:ascii="Times New Roman"/>
          <w:b w:val="false"/>
          <w:i w:val="false"/>
          <w:color w:val="000000"/>
          <w:sz w:val="28"/>
        </w:rPr>
        <w:t xml:space="preserve">
      9. Саран қалалық мәслихатының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 2023 жылғы 15 маусымдағы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6436-09 болып тіркелді).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