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6bf1" w14:textId="7b16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2009 жылғы 02 қыркүектегі № 229 "Қаратал ауданында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2024 жылғы 22 ақпандағы № 109 қаулысы. Жетісу облысы Әділет департаментінде 2024 жылы 22 ақпанда № 159-19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әкімдігінің 2009 жылғы 02 қыркүектегі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ауданында мүгедектер үшін жұмыс орындарының квотасын белгілеу туралы" қаулысының күші жойылды деп тану туралы (Нормативтік құқықтық актілерді мемлекеттік тіркеу тізілімінде № 48140 болып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