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df09" w14:textId="6e0d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облысының аумағындағы "Алтын-Емел" мемлекеттік ұлттық табиғи паркінің қорғау аймағын, шекарасын, табиғат пайдалану режимі мен тәртібін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28 қазандағы № 348 қаулысы. Жетісу облысы Әділет департаментінде 2024 жылы 30 қазанда № 248-19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123–бабы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"Ерекше қорғалатын табиғи аумақтар туралы" Қазақстан Республикасы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"Талдықорған облысында "Алтын-Емел" мемлекеттік ұлттық табиғат паркін ұйымдастыру туралы" Қазақстан Республикасы Үкіметінің 1996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"Алтын-Емел" мемлекеттік ұлттық табиғат паркін ерекше күзетудi және қорғауды қамтамасыз ету үшiн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Жетісу облысының аумағында: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"Алтын-Емел" мемлекеттік ұлттық табиғи паркінің (бұдан әрі - ұлттық парк), меншік иелері мен жер пайдаланушылардан жер учаскелерін алып қоюсыз ені кемінде екі километр, жалпы ауданы 95400,0 гектар қорғау аймағы;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ұлттық парк аумағының айналасындағы қорғау аймағының шекарасы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ұлттық парктің қорғау аймағы аумағында табиғат пайдалану режимі мен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28 қазандағы № 348 Қаулысына 1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"Алтын-Емел" мемлекеттік ұлттық табиғи паркі аумағының айналасындағы қорғау аймағының шекарасы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28 қазандағы № 348 Қаулысына 2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"Алтын-Емел" мемлекеттік ұлттық табиғи паркінің қорғау аймағындағы табиғатты пайдалану режимі мен тәртібі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"Алтын-Емел" мемлекеттік ұлттық табиғи паркінің қорғау аймағында жер пайдаланушылардың табиғи ресурстарды тұрақты пайдалануды қамтамасыз ететін дәстүрлі шаруашылық қызметінің негізгі түрлеріне рұқсат етіледі.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Ұлттық паркінің қорғау аймағында мыналарға тыйым салынады: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ұлттық табиғи парктің экологиялық жүйелеріне зиянды әсер ететін объектілер орналастыруға, жобалауға, салуға және пайдалануға, жаңа технологияларды енгізуге;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ластаушы заттар мен сарқынды суларды атмосфераға шығару және ашық су көздері мен рельефке төгуге;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"Ерекше қорғалатын табиғи аумақтар туралы" Қазақстан Республикасы Заңының 84-2-бабы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жағдайларды қоспағанда, пайдалы қазбаларды барлау мен өндіруге;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 аулауға;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радиоактивті материалдар мен өнеркәсіптік қалдықтарды көмуге;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ұлттық табиғи парктің экологиялық жүйелерінің гидрологиялық режимін өзгертуі мүмкін қызметке (бөгеттер, дамбалар, гидротехникалық құрылыстар және табиғи су ағынын тоқтатуға немесе азайтуға душар ететін басқа да объектілер салуға);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жабайы жануарлар мен жабайы өсетін өсімдіктердің бөтен түрлерін интродукциялауға;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ұлттық табиғи парктің экологиялық жүйелеріне зиянды әсер етуі мүмкін басқа да қызметке тыйым салынады.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Ұлттық парктің қорғау аймағында оның экологиялық жүйесіне келеңсіз әсер етпейтін шаруашылық әрекеттің әр алуан түрлері жүзеге асуы мүмкін: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 шаруашылығы қызметі;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 жаю мен шөп шабуды қоса алғанда, дәстүрлі жер пайдалану, сондай-ақ биологиялық әртүрлілікті ұзақ мерзімді сақтау мен оның беріктігін қамтамасыз ету шеңберіндегі өзге де қызмет;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туристік және рекреациялық қызмет;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минералды суларды, бальнеологиялық және климаттық ресурстарды пайдалану;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кәсіпшілік және әуесқойлық (спорттық) балық аулау;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орман және дала өрттерін сөндіру бойынша жердегі және авиациялық жұмыстарды жүргізу;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бүлінген жерді қалпына келтіру;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орман және өзге де өсімдіктер қауымдастықтарын қалпына келтіру;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жабайы жануарлардың мекендеу ортасы мен санын қалпына келтіру;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 учаскелерін туристер болатын жерлерді жайластыру, өсімдіктер мен жануарлардың эндемиялық, сирек кездесетін және жойылып кету қаупі төнген түрлерін қолдан көбейтуге, өсіруге, өндіруге арналған питомниктер орналастыру, сондай-ақ мемлекеттік ұлттық табиғи парк жұмыскерлерінің тұруына арналған қызметтік үй-жайлар (кордондар) салу, оларға қызметтік жер телімдерін беру үшін пайдалану.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Ұлттық паркінің қорғау аймағында осы қосымшаның 3-тармағында аталған қызмет түрлерін жүзеге асыру кезінде жануарлардың өріс аудару жолдары мен шоғырлану орындарын сақтау жөніндегі іс-шаралар көзделуге және жүзеге асырылуға, жабайы жануарлардың мекендеу ортасы ретінде ерекше құнды болып есептелетін учаскелердің, сондай-ақ мемлекеттік табиғи-қорық қорының өзге де объектілердің дербестігі қамтамасыз етілуге тиіс.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