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d8115" w14:textId="44d81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ауданында тұрғын үй көмегін көрсету мөлшері мен тәртібін айқындау туралы</w:t>
      </w:r>
    </w:p>
    <w:p>
      <w:pPr>
        <w:spacing w:after="0"/>
        <w:ind w:left="0"/>
        <w:jc w:val="both"/>
      </w:pPr>
      <w:r>
        <w:rPr>
          <w:rFonts w:ascii="Times New Roman"/>
          <w:b w:val="false"/>
          <w:i w:val="false"/>
          <w:color w:val="000000"/>
          <w:sz w:val="28"/>
        </w:rPr>
        <w:t>Ұлытау облысы Ұлытау аудандық мәслихатының 2024 жылғы 28 маусымдағы № 132 шешімі. Ұлытау облысының Әділет департаментінде 2024 жылғы 9 шілдеде № 133-20 болып тіркелді</w:t>
      </w:r>
    </w:p>
    <w:p>
      <w:pPr>
        <w:spacing w:after="0"/>
        <w:ind w:left="0"/>
        <w:jc w:val="both"/>
      </w:pPr>
      <w:bookmarkStart w:name="z4" w:id="0"/>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сәйкес, Ұлытау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Ұлытау ауданында тұрғын үй көмегін көрсету мөлшері мен тәртібі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Ұлытау аудандық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Курмансеитов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2024 жылғы 28 маусымдағы</w:t>
            </w:r>
            <w:r>
              <w:br/>
            </w:r>
            <w:r>
              <w:rPr>
                <w:rFonts w:ascii="Times New Roman"/>
                <w:b w:val="false"/>
                <w:i w:val="false"/>
                <w:color w:val="000000"/>
                <w:sz w:val="20"/>
              </w:rPr>
              <w:t>№ 132</w:t>
            </w:r>
            <w:r>
              <w:br/>
            </w:r>
            <w:r>
              <w:rPr>
                <w:rFonts w:ascii="Times New Roman"/>
                <w:b w:val="false"/>
                <w:i w:val="false"/>
                <w:color w:val="000000"/>
                <w:sz w:val="20"/>
              </w:rPr>
              <w:t>шешіміне 1 қосымша</w:t>
            </w:r>
          </w:p>
        </w:tc>
      </w:tr>
    </w:tbl>
    <w:bookmarkStart w:name="z10" w:id="4"/>
    <w:p>
      <w:pPr>
        <w:spacing w:after="0"/>
        <w:ind w:left="0"/>
        <w:jc w:val="left"/>
      </w:pPr>
      <w:r>
        <w:rPr>
          <w:rFonts w:ascii="Times New Roman"/>
          <w:b/>
          <w:i w:val="false"/>
          <w:color w:val="000000"/>
        </w:rPr>
        <w:t xml:space="preserve"> Ұлытау ауданында тұрғын үй көмегін көрсету мөлшері мен тәртібі</w:t>
      </w:r>
    </w:p>
    <w:bookmarkEnd w:id="4"/>
    <w:bookmarkStart w:name="z11" w:id="5"/>
    <w:p>
      <w:pPr>
        <w:spacing w:after="0"/>
        <w:ind w:left="0"/>
        <w:jc w:val="both"/>
      </w:pPr>
      <w:r>
        <w:rPr>
          <w:rFonts w:ascii="Times New Roman"/>
          <w:b w:val="false"/>
          <w:i w:val="false"/>
          <w:color w:val="000000"/>
          <w:sz w:val="28"/>
        </w:rPr>
        <w:t>
      1. Тұрғын үй көмегі жергілікті бюджет қаражаты есебінен жалғыз тұрғынжай ретінде Қазақстан Республикасының аумағында меншік құқығында тұрған тұрғынжайда Ұлытау ауданында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5"/>
    <w:bookmarkStart w:name="z12"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6"/>
    <w:bookmarkStart w:name="z13" w:id="7"/>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7"/>
    <w:bookmarkStart w:name="z14" w:id="8"/>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8"/>
    <w:bookmarkStart w:name="z15" w:id="9"/>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9"/>
    <w:bookmarkStart w:name="z16" w:id="10"/>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арасындағы айырма ретінде және аз қамтылған отбасылардың (азаматтардың) осы мақсаттарға жұмсайтын шығыстарының шекті жол берілетін деңгейі 5 (бес) пайыз мөлшерінде айқындалады.</w:t>
      </w:r>
    </w:p>
    <w:bookmarkEnd w:id="10"/>
    <w:bookmarkStart w:name="z17" w:id="11"/>
    <w:p>
      <w:pPr>
        <w:spacing w:after="0"/>
        <w:ind w:left="0"/>
        <w:jc w:val="both"/>
      </w:pPr>
      <w:r>
        <w:rPr>
          <w:rFonts w:ascii="Times New Roman"/>
          <w:b w:val="false"/>
          <w:i w:val="false"/>
          <w:color w:val="000000"/>
          <w:sz w:val="28"/>
        </w:rPr>
        <w:t>
      2. Тұрғын үй көмегін тағайындау "Ұлытау ауданының жұмыспен қамту және әлеуметтік бағдарламалар бөлімі" мемлекеттік мекемесімен (бұдан әрі – уәкілетті орган) жүзеге асырылады.</w:t>
      </w:r>
    </w:p>
    <w:bookmarkEnd w:id="11"/>
    <w:bookmarkStart w:name="z18" w:id="12"/>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 – Тұрғын үй беру қағидалар) айқындалған тәртіппен есептейді.</w:t>
      </w:r>
    </w:p>
    <w:bookmarkEnd w:id="12"/>
    <w:bookmarkStart w:name="z19" w:id="13"/>
    <w:p>
      <w:pPr>
        <w:spacing w:after="0"/>
        <w:ind w:left="0"/>
        <w:jc w:val="both"/>
      </w:pPr>
      <w:r>
        <w:rPr>
          <w:rFonts w:ascii="Times New Roman"/>
          <w:b w:val="false"/>
          <w:i w:val="false"/>
          <w:color w:val="000000"/>
          <w:sz w:val="28"/>
        </w:rPr>
        <w:t>
      4.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3"/>
    <w:bookmarkStart w:name="z20" w:id="14"/>
    <w:p>
      <w:pPr>
        <w:spacing w:after="0"/>
        <w:ind w:left="0"/>
        <w:jc w:val="both"/>
      </w:pPr>
      <w:r>
        <w:rPr>
          <w:rFonts w:ascii="Times New Roman"/>
          <w:b w:val="false"/>
          <w:i w:val="false"/>
          <w:color w:val="000000"/>
          <w:sz w:val="28"/>
        </w:rPr>
        <w:t>
      5. Тұрғын үй көмегін тағайындау кезінде әр адамға кемінде 15 (он бес) шаршы метр және көп дегенде 18 (он сегіз) шаршы метр пайдалы алан, бірақ кемінде бір бөлмелі пәтер мөлшерінде немесе жатақханадан бөлме қабылданады.</w:t>
      </w:r>
    </w:p>
    <w:bookmarkEnd w:id="14"/>
    <w:bookmarkStart w:name="z21" w:id="15"/>
    <w:p>
      <w:pPr>
        <w:spacing w:after="0"/>
        <w:ind w:left="0"/>
        <w:jc w:val="both"/>
      </w:pPr>
      <w:r>
        <w:rPr>
          <w:rFonts w:ascii="Times New Roman"/>
          <w:b w:val="false"/>
          <w:i w:val="false"/>
          <w:color w:val="000000"/>
          <w:sz w:val="28"/>
        </w:rPr>
        <w:t xml:space="preserve">
      6. Әлеуметтік тұрғыдан қорғалатын азаматтарға телекоммуникация қызметтерін көрсеткені үшін абоненттік төлем ақы тарифтерінің көтерілуіне өтемақы төлеу Қазақстан Республикасының Цифрлық даму, иновациялар және аэроғарыш өнеркәсібі министрінің 2023 жылғы 28 шілдедегі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жүзеге асырылады.</w:t>
      </w:r>
    </w:p>
    <w:bookmarkEnd w:id="15"/>
    <w:bookmarkStart w:name="z22" w:id="16"/>
    <w:p>
      <w:pPr>
        <w:spacing w:after="0"/>
        <w:ind w:left="0"/>
        <w:jc w:val="both"/>
      </w:pPr>
      <w:r>
        <w:rPr>
          <w:rFonts w:ascii="Times New Roman"/>
          <w:b w:val="false"/>
          <w:i w:val="false"/>
          <w:color w:val="000000"/>
          <w:sz w:val="28"/>
        </w:rPr>
        <w:t>
      7. Аз қамтылған отбасы (азамат) (немесе оның сенiмхатқа, заңдарға, сот шешiмiне не әкiмшiлiк құжатқа негiзделген өкiлi) тұрғын үй көмегін тағайындау үшін "Азаматтарға арналған үкімет" мемлекеттік корпорациясына (бұдан әрі – Мемлекеттік корпорация) немесе "электрондық үкімет" веб-порталына тоқсанына бір рет жүгінуге құқылы.</w:t>
      </w:r>
    </w:p>
    <w:bookmarkEnd w:id="16"/>
    <w:bookmarkStart w:name="z23" w:id="17"/>
    <w:p>
      <w:pPr>
        <w:spacing w:after="0"/>
        <w:ind w:left="0"/>
        <w:jc w:val="both"/>
      </w:pPr>
      <w:r>
        <w:rPr>
          <w:rFonts w:ascii="Times New Roman"/>
          <w:b w:val="false"/>
          <w:i w:val="false"/>
          <w:color w:val="000000"/>
          <w:sz w:val="28"/>
        </w:rPr>
        <w:t xml:space="preserve">
      8. Аз қамтылған отбасы (азамат) (немесе нотариалды куәландырған сенімхат бойынша оның өкілі) тұрғын үй көмегін тағайындау үшін уәкілетті органға "электрондық үкімет" веб-порталы немесе Мемлекеттік корпорация арқылы келесі құжаттарды ұсына отырып, Тұрғын үй беру қағидаларына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тұрғын үй көмегін тағайындау туралы өтініш жолдайды:</w:t>
      </w:r>
    </w:p>
    <w:bookmarkEnd w:id="17"/>
    <w:bookmarkStart w:name="z24" w:id="18"/>
    <w:p>
      <w:pPr>
        <w:spacing w:after="0"/>
        <w:ind w:left="0"/>
        <w:jc w:val="both"/>
      </w:pPr>
      <w:r>
        <w:rPr>
          <w:rFonts w:ascii="Times New Roman"/>
          <w:b w:val="false"/>
          <w:i w:val="false"/>
          <w:color w:val="000000"/>
          <w:sz w:val="28"/>
        </w:rPr>
        <w:t>
      1) Мемлекеттік корпорацияға:</w:t>
      </w:r>
    </w:p>
    <w:bookmarkEnd w:id="18"/>
    <w:bookmarkStart w:name="z25" w:id="19"/>
    <w:p>
      <w:pPr>
        <w:spacing w:after="0"/>
        <w:ind w:left="0"/>
        <w:jc w:val="both"/>
      </w:pPr>
      <w:r>
        <w:rPr>
          <w:rFonts w:ascii="Times New Roman"/>
          <w:b w:val="false"/>
          <w:i w:val="false"/>
          <w:color w:val="000000"/>
          <w:sz w:val="28"/>
        </w:rPr>
        <w:t xml:space="preserve">
      Тұрғын үй көмегін беру қағидаларына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p>
    <w:bookmarkEnd w:id="19"/>
    <w:bookmarkStart w:name="z26" w:id="20"/>
    <w:p>
      <w:pPr>
        <w:spacing w:after="0"/>
        <w:ind w:left="0"/>
        <w:jc w:val="both"/>
      </w:pPr>
      <w:r>
        <w:rPr>
          <w:rFonts w:ascii="Times New Roman"/>
          <w:b w:val="false"/>
          <w:i w:val="false"/>
          <w:color w:val="000000"/>
          <w:sz w:val="28"/>
        </w:rPr>
        <w:t>
      өтініш берушінің жеке басын куәландыратын құжат (жеке басын сәйкестендіру үшін);</w:t>
      </w:r>
    </w:p>
    <w:bookmarkEnd w:id="20"/>
    <w:bookmarkStart w:name="z27" w:id="21"/>
    <w:p>
      <w:pPr>
        <w:spacing w:after="0"/>
        <w:ind w:left="0"/>
        <w:jc w:val="both"/>
      </w:pPr>
      <w:r>
        <w:rPr>
          <w:rFonts w:ascii="Times New Roman"/>
          <w:b w:val="false"/>
          <w:i w:val="false"/>
          <w:color w:val="000000"/>
          <w:sz w:val="28"/>
        </w:rPr>
        <w:t>
      отбасының кірісін растайтын құжаттар (тиісті мемлекеттік ақпараттық жүйелерден алынатын мәліметтерді қоспағанда);</w:t>
      </w:r>
    </w:p>
    <w:bookmarkEnd w:id="21"/>
    <w:bookmarkStart w:name="z28" w:id="22"/>
    <w:p>
      <w:pPr>
        <w:spacing w:after="0"/>
        <w:ind w:left="0"/>
        <w:jc w:val="both"/>
      </w:pPr>
      <w:r>
        <w:rPr>
          <w:rFonts w:ascii="Times New Roman"/>
          <w:b w:val="false"/>
          <w:i w:val="false"/>
          <w:color w:val="000000"/>
          <w:sz w:val="28"/>
        </w:rPr>
        <w:t>
      жұмыс орнынан анықтама немесе жұмыссыз адам ретінде тіркелуі туралы анықтама (тиісті мемлекеттік ақпараттық жүйелерден алынатын мәліметтерді қоспағанда);</w:t>
      </w:r>
    </w:p>
    <w:bookmarkEnd w:id="22"/>
    <w:bookmarkStart w:name="z29" w:id="23"/>
    <w:p>
      <w:pPr>
        <w:spacing w:after="0"/>
        <w:ind w:left="0"/>
        <w:jc w:val="both"/>
      </w:pPr>
      <w:r>
        <w:rPr>
          <w:rFonts w:ascii="Times New Roman"/>
          <w:b w:val="false"/>
          <w:i w:val="false"/>
          <w:color w:val="000000"/>
          <w:sz w:val="28"/>
        </w:rPr>
        <w:t>
      балаларға және асырауындағы басқа да адамдарға алименттер туралы мәліметтер;</w:t>
      </w:r>
    </w:p>
    <w:bookmarkEnd w:id="23"/>
    <w:bookmarkStart w:name="z30" w:id="24"/>
    <w:p>
      <w:pPr>
        <w:spacing w:after="0"/>
        <w:ind w:left="0"/>
        <w:jc w:val="both"/>
      </w:pPr>
      <w:r>
        <w:rPr>
          <w:rFonts w:ascii="Times New Roman"/>
          <w:b w:val="false"/>
          <w:i w:val="false"/>
          <w:color w:val="000000"/>
          <w:sz w:val="28"/>
        </w:rPr>
        <w:t>
      банктік шоты;</w:t>
      </w:r>
    </w:p>
    <w:bookmarkEnd w:id="24"/>
    <w:bookmarkStart w:name="z31" w:id="25"/>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w:t>
      </w:r>
    </w:p>
    <w:bookmarkEnd w:id="25"/>
    <w:bookmarkStart w:name="z32" w:id="26"/>
    <w:p>
      <w:pPr>
        <w:spacing w:after="0"/>
        <w:ind w:left="0"/>
        <w:jc w:val="both"/>
      </w:pPr>
      <w:r>
        <w:rPr>
          <w:rFonts w:ascii="Times New Roman"/>
          <w:b w:val="false"/>
          <w:i w:val="false"/>
          <w:color w:val="000000"/>
          <w:sz w:val="28"/>
        </w:rPr>
        <w:t>
      коммуналдық қызметтерді тұтыну шоттары;</w:t>
      </w:r>
    </w:p>
    <w:bookmarkEnd w:id="26"/>
    <w:bookmarkStart w:name="z33" w:id="27"/>
    <w:p>
      <w:pPr>
        <w:spacing w:after="0"/>
        <w:ind w:left="0"/>
        <w:jc w:val="both"/>
      </w:pP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p>
    <w:bookmarkEnd w:id="27"/>
    <w:bookmarkStart w:name="z34" w:id="28"/>
    <w:p>
      <w:pPr>
        <w:spacing w:after="0"/>
        <w:ind w:left="0"/>
        <w:jc w:val="both"/>
      </w:pP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28"/>
    <w:bookmarkStart w:name="z35" w:id="29"/>
    <w:p>
      <w:pPr>
        <w:spacing w:after="0"/>
        <w:ind w:left="0"/>
        <w:jc w:val="both"/>
      </w:pPr>
      <w:r>
        <w:rPr>
          <w:rFonts w:ascii="Times New Roman"/>
          <w:b w:val="false"/>
          <w:i w:val="false"/>
          <w:color w:val="000000"/>
          <w:sz w:val="28"/>
        </w:rPr>
        <w:t>
      2) "электрондық үкімет" веб-порталға:</w:t>
      </w:r>
    </w:p>
    <w:bookmarkEnd w:id="29"/>
    <w:bookmarkStart w:name="z36" w:id="30"/>
    <w:p>
      <w:pPr>
        <w:spacing w:after="0"/>
        <w:ind w:left="0"/>
        <w:jc w:val="both"/>
      </w:pPr>
      <w:r>
        <w:rPr>
          <w:rFonts w:ascii="Times New Roman"/>
          <w:b w:val="false"/>
          <w:i w:val="false"/>
          <w:color w:val="000000"/>
          <w:sz w:val="28"/>
        </w:rPr>
        <w:t>
      аз қамтылған отбасының (азаматтың) электрондық цифрлық қолтаңбасымен куәландырылған электрондық құжат нысанындағы сұрау салу;</w:t>
      </w:r>
    </w:p>
    <w:bookmarkEnd w:id="30"/>
    <w:bookmarkStart w:name="z37" w:id="31"/>
    <w:p>
      <w:pPr>
        <w:spacing w:after="0"/>
        <w:ind w:left="0"/>
        <w:jc w:val="both"/>
      </w:pPr>
      <w:r>
        <w:rPr>
          <w:rFonts w:ascii="Times New Roman"/>
          <w:b w:val="false"/>
          <w:i w:val="false"/>
          <w:color w:val="000000"/>
          <w:sz w:val="28"/>
        </w:rPr>
        <w:t>
      отбасының кірісін растайтын құжаттардың электрондық көшірмесі;</w:t>
      </w:r>
    </w:p>
    <w:bookmarkEnd w:id="31"/>
    <w:bookmarkStart w:name="z38" w:id="32"/>
    <w:p>
      <w:pPr>
        <w:spacing w:after="0"/>
        <w:ind w:left="0"/>
        <w:jc w:val="both"/>
      </w:pPr>
      <w:r>
        <w:rPr>
          <w:rFonts w:ascii="Times New Roman"/>
          <w:b w:val="false"/>
          <w:i w:val="false"/>
          <w:color w:val="000000"/>
          <w:sz w:val="28"/>
        </w:rPr>
        <w:t>
      жұмыс орнынан анықтаманың немесе жұмыссыз адам ретінде тіркелуі туралы анықтаманың электрондық көшірмесі;</w:t>
      </w:r>
    </w:p>
    <w:bookmarkEnd w:id="32"/>
    <w:bookmarkStart w:name="z39" w:id="33"/>
    <w:p>
      <w:pPr>
        <w:spacing w:after="0"/>
        <w:ind w:left="0"/>
        <w:jc w:val="both"/>
      </w:pPr>
      <w:r>
        <w:rPr>
          <w:rFonts w:ascii="Times New Roman"/>
          <w:b w:val="false"/>
          <w:i w:val="false"/>
          <w:color w:val="000000"/>
          <w:sz w:val="28"/>
        </w:rPr>
        <w:t>
      балаларға және асырауындағы басқа да адамдарға алименттер туралы мәліметтердің электрондық көшірмесі;</w:t>
      </w:r>
    </w:p>
    <w:bookmarkEnd w:id="33"/>
    <w:bookmarkStart w:name="z40" w:id="34"/>
    <w:p>
      <w:pPr>
        <w:spacing w:after="0"/>
        <w:ind w:left="0"/>
        <w:jc w:val="both"/>
      </w:pPr>
      <w:r>
        <w:rPr>
          <w:rFonts w:ascii="Times New Roman"/>
          <w:b w:val="false"/>
          <w:i w:val="false"/>
          <w:color w:val="000000"/>
          <w:sz w:val="28"/>
        </w:rPr>
        <w:t>
      банктік шотының электрондық көшірмесі;</w:t>
      </w:r>
    </w:p>
    <w:bookmarkEnd w:id="34"/>
    <w:bookmarkStart w:name="z41" w:id="35"/>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шоттың электрондық көшірмесі;</w:t>
      </w:r>
    </w:p>
    <w:bookmarkEnd w:id="35"/>
    <w:bookmarkStart w:name="z42" w:id="36"/>
    <w:p>
      <w:pPr>
        <w:spacing w:after="0"/>
        <w:ind w:left="0"/>
        <w:jc w:val="both"/>
      </w:pPr>
      <w:r>
        <w:rPr>
          <w:rFonts w:ascii="Times New Roman"/>
          <w:b w:val="false"/>
          <w:i w:val="false"/>
          <w:color w:val="000000"/>
          <w:sz w:val="28"/>
        </w:rPr>
        <w:t>
      коммуналдық қызметтерді тұтыну шотының электрондық көшірмесі;</w:t>
      </w:r>
    </w:p>
    <w:bookmarkEnd w:id="36"/>
    <w:bookmarkStart w:name="z43" w:id="37"/>
    <w:p>
      <w:pPr>
        <w:spacing w:after="0"/>
        <w:ind w:left="0"/>
        <w:jc w:val="both"/>
      </w:pPr>
      <w:r>
        <w:rPr>
          <w:rFonts w:ascii="Times New Roman"/>
          <w:b w:val="false"/>
          <w:i w:val="false"/>
          <w:color w:val="000000"/>
          <w:sz w:val="28"/>
        </w:rPr>
        <w:t>
      телекоммуникация қызметтері үшін түбіртек-шоттың немесе байланыс қызметтерін көрсетуге арналған шарттың көшірмесі;</w:t>
      </w:r>
    </w:p>
    <w:bookmarkEnd w:id="37"/>
    <w:bookmarkStart w:name="z44" w:id="38"/>
    <w:p>
      <w:pPr>
        <w:spacing w:after="0"/>
        <w:ind w:left="0"/>
        <w:jc w:val="both"/>
      </w:pP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w:t>
      </w:r>
    </w:p>
    <w:bookmarkEnd w:id="38"/>
    <w:bookmarkStart w:name="z45" w:id="39"/>
    <w:p>
      <w:pPr>
        <w:spacing w:after="0"/>
        <w:ind w:left="0"/>
        <w:jc w:val="both"/>
      </w:pPr>
      <w:r>
        <w:rPr>
          <w:rFonts w:ascii="Times New Roman"/>
          <w:b w:val="false"/>
          <w:i w:val="false"/>
          <w:color w:val="000000"/>
          <w:sz w:val="28"/>
        </w:rPr>
        <w:t>
      9.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39"/>
    <w:bookmarkStart w:name="z46" w:id="40"/>
    <w:p>
      <w:pPr>
        <w:spacing w:after="0"/>
        <w:ind w:left="0"/>
        <w:jc w:val="both"/>
      </w:pPr>
      <w:r>
        <w:rPr>
          <w:rFonts w:ascii="Times New Roman"/>
          <w:b w:val="false"/>
          <w:i w:val="false"/>
          <w:color w:val="000000"/>
          <w:sz w:val="28"/>
        </w:rPr>
        <w:t>
      10. Тұрғын үй көмегі барлық құжаттармен бірге өтініш берілген айдан бастап бір тоқсан мерзімге тағайындалады.</w:t>
      </w:r>
    </w:p>
    <w:bookmarkEnd w:id="40"/>
    <w:bookmarkStart w:name="z47" w:id="41"/>
    <w:p>
      <w:pPr>
        <w:spacing w:after="0"/>
        <w:ind w:left="0"/>
        <w:jc w:val="both"/>
      </w:pPr>
      <w:r>
        <w:rPr>
          <w:rFonts w:ascii="Times New Roman"/>
          <w:b w:val="false"/>
          <w:i w:val="false"/>
          <w:color w:val="000000"/>
          <w:sz w:val="28"/>
        </w:rPr>
        <w:t>
      11. Уәкілетті орган мынадай негіздер бойынша:</w:t>
      </w:r>
    </w:p>
    <w:bookmarkEnd w:id="41"/>
    <w:bookmarkStart w:name="z48" w:id="42"/>
    <w:p>
      <w:pPr>
        <w:spacing w:after="0"/>
        <w:ind w:left="0"/>
        <w:jc w:val="both"/>
      </w:pPr>
      <w:r>
        <w:rPr>
          <w:rFonts w:ascii="Times New Roman"/>
          <w:b w:val="false"/>
          <w:i w:val="false"/>
          <w:color w:val="000000"/>
          <w:sz w:val="28"/>
        </w:rPr>
        <w:t>
      1) тұрғын үй көмегін алу үшін аз қамтылған отбасы (азамат) ұсынған құжаттардың және (немесе) оларда қамтылған деректердің (мәліметтердің) дәйексіздігі анықталған;</w:t>
      </w:r>
    </w:p>
    <w:bookmarkEnd w:id="42"/>
    <w:bookmarkStart w:name="z49" w:id="43"/>
    <w:p>
      <w:pPr>
        <w:spacing w:after="0"/>
        <w:ind w:left="0"/>
        <w:jc w:val="both"/>
      </w:pPr>
      <w:r>
        <w:rPr>
          <w:rFonts w:ascii="Times New Roman"/>
          <w:b w:val="false"/>
          <w:i w:val="false"/>
          <w:color w:val="000000"/>
          <w:sz w:val="28"/>
        </w:rPr>
        <w:t>
      2) аз қамтылған отбасының (азаматтың) және (немесе) тұрғын үй көмегін көрсету үшін қажетті ұсынылған материалдардың, объектілердің, деректер мен мәліметтердің Тұрғын үй көмегін беру қағидаларында белгіленген талаптарға сәйкес келмеуі;</w:t>
      </w:r>
    </w:p>
    <w:bookmarkEnd w:id="43"/>
    <w:bookmarkStart w:name="z50" w:id="44"/>
    <w:p>
      <w:pPr>
        <w:spacing w:after="0"/>
        <w:ind w:left="0"/>
        <w:jc w:val="both"/>
      </w:pPr>
      <w:r>
        <w:rPr>
          <w:rFonts w:ascii="Times New Roman"/>
          <w:b w:val="false"/>
          <w:i w:val="false"/>
          <w:color w:val="000000"/>
          <w:sz w:val="28"/>
        </w:rPr>
        <w:t>
      3) аз қамтылған отбасыға (азаматқа)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bookmarkEnd w:id="44"/>
    <w:bookmarkStart w:name="z51" w:id="45"/>
    <w:p>
      <w:pPr>
        <w:spacing w:after="0"/>
        <w:ind w:left="0"/>
        <w:jc w:val="both"/>
      </w:pPr>
      <w:r>
        <w:rPr>
          <w:rFonts w:ascii="Times New Roman"/>
          <w:b w:val="false"/>
          <w:i w:val="false"/>
          <w:color w:val="000000"/>
          <w:sz w:val="28"/>
        </w:rPr>
        <w:t>
      4) аз қамтылған отбасыға (азаматқа) қатысты заңды күшіне енген сот шешімі бар, соның негізінде аз қамтылған отбасы (азамат) тұрғын үй көмегін алуға байланысты арнайы құқықтан айырылғанда тұрғын үй көмегін беруден бас тартады.</w:t>
      </w:r>
    </w:p>
    <w:bookmarkEnd w:id="45"/>
    <w:bookmarkStart w:name="z52" w:id="46"/>
    <w:p>
      <w:pPr>
        <w:spacing w:after="0"/>
        <w:ind w:left="0"/>
        <w:jc w:val="both"/>
      </w:pPr>
      <w:r>
        <w:rPr>
          <w:rFonts w:ascii="Times New Roman"/>
          <w:b w:val="false"/>
          <w:i w:val="false"/>
          <w:color w:val="000000"/>
          <w:sz w:val="28"/>
        </w:rPr>
        <w:t>
      12. Аз қамтылған отбасыларға (азаматтарға) тұрғын үй көмегін тағайындау Ұлытау ауданы бюджетінде тиісті қаржы жылына көзделген қаражат шегінде жүзеге асырылады.</w:t>
      </w:r>
    </w:p>
    <w:bookmarkEnd w:id="46"/>
    <w:bookmarkStart w:name="z53" w:id="47"/>
    <w:p>
      <w:pPr>
        <w:spacing w:after="0"/>
        <w:ind w:left="0"/>
        <w:jc w:val="both"/>
      </w:pPr>
      <w:r>
        <w:rPr>
          <w:rFonts w:ascii="Times New Roman"/>
          <w:b w:val="false"/>
          <w:i w:val="false"/>
          <w:color w:val="000000"/>
          <w:sz w:val="28"/>
        </w:rPr>
        <w:t>
      13. Аз қамтылған отбасыларға (азаматтарға) шешім қабылданған айдан кейінгі айдың 15 күніне дейін тұрғын үй көмегін төлеуді уәкілетті орган есептелген сомаларды екінші деңгейдегі банктер арқылы тұрғын үй көмегін алушылардың жеке шоттарына аудару жолымен жүзеге асырады.</w:t>
      </w:r>
    </w:p>
    <w:bookmarkEnd w:id="47"/>
    <w:bookmarkStart w:name="z54" w:id="48"/>
    <w:p>
      <w:pPr>
        <w:spacing w:after="0"/>
        <w:ind w:left="0"/>
        <w:jc w:val="both"/>
      </w:pPr>
      <w:r>
        <w:rPr>
          <w:rFonts w:ascii="Times New Roman"/>
          <w:b w:val="false"/>
          <w:i w:val="false"/>
          <w:color w:val="000000"/>
          <w:sz w:val="28"/>
        </w:rPr>
        <w:t>
      14.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48"/>
    <w:bookmarkStart w:name="z55" w:id="49"/>
    <w:p>
      <w:pPr>
        <w:spacing w:after="0"/>
        <w:ind w:left="0"/>
        <w:jc w:val="both"/>
      </w:pPr>
      <w:r>
        <w:rPr>
          <w:rFonts w:ascii="Times New Roman"/>
          <w:b w:val="false"/>
          <w:i w:val="false"/>
          <w:color w:val="000000"/>
          <w:sz w:val="28"/>
        </w:rPr>
        <w:t>
      Шағым уәкілетті органға және (немесе) шешіміне, әрекетіне (әрекетсіздігіне) шағым жасалатын лауазымды адамға беріледі.</w:t>
      </w:r>
    </w:p>
    <w:bookmarkEnd w:id="49"/>
    <w:bookmarkStart w:name="z56" w:id="50"/>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91-бабының </w:t>
      </w:r>
      <w:r>
        <w:rPr>
          <w:rFonts w:ascii="Times New Roman"/>
          <w:b w:val="false"/>
          <w:i w:val="false"/>
          <w:color w:val="000000"/>
          <w:sz w:val="28"/>
        </w:rPr>
        <w:t xml:space="preserve">4-тармағына </w:t>
      </w:r>
      <w:r>
        <w:rPr>
          <w:rFonts w:ascii="Times New Roman"/>
          <w:b w:val="false"/>
          <w:i w:val="false"/>
          <w:color w:val="000000"/>
          <w:sz w:val="28"/>
        </w:rPr>
        <w:t xml:space="preserve"> сәйкес уәкілетті орган, шешіміне, әрекетіне (әрекетсіздігіне) шағым жасалатын лауазымды адам шағым келіп түскен күннен бастап үш жұмыс күнінен кешіктірмей оны және әкімшілік істі шағымды қарайтын органға жолдайды.</w:t>
      </w:r>
    </w:p>
    <w:bookmarkEnd w:id="50"/>
    <w:bookmarkStart w:name="z57" w:id="51"/>
    <w:p>
      <w:pPr>
        <w:spacing w:after="0"/>
        <w:ind w:left="0"/>
        <w:jc w:val="both"/>
      </w:pPr>
      <w:r>
        <w:rPr>
          <w:rFonts w:ascii="Times New Roman"/>
          <w:b w:val="false"/>
          <w:i w:val="false"/>
          <w:color w:val="000000"/>
          <w:sz w:val="28"/>
        </w:rPr>
        <w:t>
      3 (үш) жұмыс күні ішінде қолайлы акт қабылданған, шағымда көрсетілген талаптарды толық қанағаттандыратын әкімшілік іс-әрекет жасалған жағдайда, уәкілетті орган шағымды қарайтын органға (жоғары тұрған әкімшілік органға және (немесе) лауазымды адамға) шағымды жібермейді.</w:t>
      </w:r>
    </w:p>
    <w:bookmarkEnd w:id="51"/>
    <w:bookmarkStart w:name="z58" w:id="52"/>
    <w:p>
      <w:pPr>
        <w:spacing w:after="0"/>
        <w:ind w:left="0"/>
        <w:jc w:val="both"/>
      </w:pPr>
      <w:r>
        <w:rPr>
          <w:rFonts w:ascii="Times New Roman"/>
          <w:b w:val="false"/>
          <w:i w:val="false"/>
          <w:color w:val="000000"/>
          <w:sz w:val="28"/>
        </w:rPr>
        <w:t xml:space="preserve">
      Уәкілетті органның мекенжайына келіп түскен аз қамтылған отбасының (азаматтың) шағымы "Мемлекеттік көрсетілетін қызметтер туралы" Қазақстан Республикасының Заңының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тиіс.</w:t>
      </w:r>
    </w:p>
    <w:bookmarkEnd w:id="52"/>
    <w:bookmarkStart w:name="z59" w:id="53"/>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аз қамтылған отбасының (азаматтың) шағымы тіркелген күнінен бастап 15 (он бес) жұмыс күні ішінде қаралуға тиіс.</w:t>
      </w:r>
    </w:p>
    <w:bookmarkEnd w:id="53"/>
    <w:bookmarkStart w:name="z60" w:id="54"/>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 Егер заңда жоғары тұрған органға шағым жасау қажеттілігінсіз сотқа жүгіну мүмкіндігі көзделген жағдайда, әкімшілік актісіне, әкімшілік әрекетіне (әрекетсіздігіне) дау айтылатын әкімшілік орган, лауазымды адам сотқа пікірмен қатар жоғары тұрған әкімшілік орган басшысының, лауазымды адамының уәжді ұстанымын ұсынады.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2024 жылғы 28 маусымдағы</w:t>
            </w:r>
            <w:r>
              <w:br/>
            </w:r>
            <w:r>
              <w:rPr>
                <w:rFonts w:ascii="Times New Roman"/>
                <w:b w:val="false"/>
                <w:i w:val="false"/>
                <w:color w:val="000000"/>
                <w:sz w:val="20"/>
              </w:rPr>
              <w:t>№ 132</w:t>
            </w:r>
            <w:r>
              <w:br/>
            </w:r>
            <w:r>
              <w:rPr>
                <w:rFonts w:ascii="Times New Roman"/>
                <w:b w:val="false"/>
                <w:i w:val="false"/>
                <w:color w:val="000000"/>
                <w:sz w:val="20"/>
              </w:rPr>
              <w:t>шешіміне 2 қосымша</w:t>
            </w:r>
          </w:p>
        </w:tc>
      </w:tr>
    </w:tbl>
    <w:bookmarkStart w:name="z62" w:id="55"/>
    <w:p>
      <w:pPr>
        <w:spacing w:after="0"/>
        <w:ind w:left="0"/>
        <w:jc w:val="left"/>
      </w:pPr>
      <w:r>
        <w:rPr>
          <w:rFonts w:ascii="Times New Roman"/>
          <w:b/>
          <w:i w:val="false"/>
          <w:color w:val="000000"/>
        </w:rPr>
        <w:t xml:space="preserve"> Ұлытау аудандық мәслихатының күші жойылған кейбір шешімдерінің тізбесі</w:t>
      </w:r>
    </w:p>
    <w:bookmarkEnd w:id="55"/>
    <w:bookmarkStart w:name="z63" w:id="56"/>
    <w:p>
      <w:pPr>
        <w:spacing w:after="0"/>
        <w:ind w:left="0"/>
        <w:jc w:val="both"/>
      </w:pPr>
      <w:r>
        <w:rPr>
          <w:rFonts w:ascii="Times New Roman"/>
          <w:b w:val="false"/>
          <w:i w:val="false"/>
          <w:color w:val="000000"/>
          <w:sz w:val="28"/>
        </w:rPr>
        <w:t xml:space="preserve">
      1. "Ұлытау ауданының тұрғындарына тұрғын үй көмегін көрсетудің мөлшері мен тәртібін белгілеу ережесін бекіту туралы" Ұлытау аудандық мәслихатының 2012 жылғы 12 сәуірдегі №19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№8-16-81 болып тіркелген).</w:t>
      </w:r>
    </w:p>
    <w:bookmarkEnd w:id="56"/>
    <w:bookmarkStart w:name="z64" w:id="57"/>
    <w:p>
      <w:pPr>
        <w:spacing w:after="0"/>
        <w:ind w:left="0"/>
        <w:jc w:val="both"/>
      </w:pPr>
      <w:r>
        <w:rPr>
          <w:rFonts w:ascii="Times New Roman"/>
          <w:b w:val="false"/>
          <w:i w:val="false"/>
          <w:color w:val="000000"/>
          <w:sz w:val="28"/>
        </w:rPr>
        <w:t xml:space="preserve">
      2. "Ұлытау аудандық мәслихатының II сессиясының 2012 жылғы 12 сәуірдегі № 19 "Ұлытау ауданының тұрғындарына тұрғын үй көмегін көрсетудің мөлшері мен тәртібін белгілеу ережесін бекіту туралы" шешіміне өзгерістер мен толықтыру енгізу туралы" Ұлытау аудандық мәслихатының 2013 жылғы 28 қарашадағы №128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№2475 болып тіркелген).</w:t>
      </w:r>
    </w:p>
    <w:bookmarkEnd w:id="57"/>
    <w:bookmarkStart w:name="z65" w:id="58"/>
    <w:p>
      <w:pPr>
        <w:spacing w:after="0"/>
        <w:ind w:left="0"/>
        <w:jc w:val="both"/>
      </w:pPr>
      <w:r>
        <w:rPr>
          <w:rFonts w:ascii="Times New Roman"/>
          <w:b w:val="false"/>
          <w:i w:val="false"/>
          <w:color w:val="000000"/>
          <w:sz w:val="28"/>
        </w:rPr>
        <w:t xml:space="preserve">
      3. "Ұлытау аудандық мәслихатының 2012 жылғы 12 сәуірдегі №19 "Ұлытау ауданының тұрғындарына тұрғын үй көмегін көрсетудің мөлшері мен тәртібін белгілеу ережесін бекіту туралы" шешіміне өзгеріс енгізу туралы" Ұлытау аудандық мәслихатының 2014 жылғы 11 қыркүйектегі №186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№2792 болып тіркелген).</w:t>
      </w:r>
    </w:p>
    <w:bookmarkEnd w:id="58"/>
    <w:bookmarkStart w:name="z66" w:id="59"/>
    <w:p>
      <w:pPr>
        <w:spacing w:after="0"/>
        <w:ind w:left="0"/>
        <w:jc w:val="both"/>
      </w:pPr>
      <w:r>
        <w:rPr>
          <w:rFonts w:ascii="Times New Roman"/>
          <w:b w:val="false"/>
          <w:i w:val="false"/>
          <w:color w:val="000000"/>
          <w:sz w:val="28"/>
        </w:rPr>
        <w:t xml:space="preserve">
      4. "Ұлытау аудандық мәслихатының 2012 жылғы 12 сәуірдегі №19 "Ұлытау ауданының тұрғындарына тұрғын үй көмегін көрсетудің мөлшері мен тәртібін белгілеу ережесін бекіту туралы" шешіміне өзгерістер мен толықтырулар енгізу туралы" Ұлытау аудандық мәслихатының 2020 жылғы 30 желтоқсандағы №416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№6152 болып тіркелген).</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