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45ab" w14:textId="cbc4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30 қазандағы № 75/01 қаулысы. Ұлытау облысының Әділет департаментінде 2024 жылғы 6 қарашада № 153-20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"Қазақстан Республикасында спорт түрлерін саралау қағидаларын бекіту туралы" Қазақстан Республикасы Мәдениет және спорт министрінің 2017 жылғы 26 шілдедегі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15509 болып тіркелген)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дене шынықтыру және спорт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Ұлытау облысы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Спорттың басым түрлерінің өңірлік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 – 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– До Кекушинкай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каноэда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 – 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– 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 – 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дзю – дзюцу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түсіндірмесі: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(World taekwondo Federation).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