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8e40" w14:textId="3948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2024 жылғы 5 тамыздағы № 49/01 қаулысы. Ұлытау облысының Әділет департаментінде 2024 жылғы 7 тамызда № 138-20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субсидияланатын пестицидтердің, биоагенттердің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Пестицидтердің, биоагенттердің (энтомофагтардың) 1 литріне (килограмына, грамына, данасына)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 эфирі түріндегі 2,4 –Д дихлорфенокси сірке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эмулгирленген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диметиламин, калий және натрий түріндегі тұздар,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сулы ерітінді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– Р - 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P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P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ЭНТОГЛИФОС 50%,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сулы ерітінді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(аммонийлі тұз),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 және калий тұздары түріндегі 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 қышқылы,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4,8%,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4,8%,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 2,4%,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 2,4%,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P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240 грамм/литр + клоквинтоцет - 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концентрат наноэмульсии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суспензия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ЗИНГЕР, суланатын ұнтақ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АРБАЛЕТ 60%, суланатын ұнтақ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 50%,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680 грамм/килограмм + метсульфурон - 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АГРАСТАР, сулы-дисперленген түйіршіктер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ГРИНСТАР ГОЛД,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140 грамм/литр + клодинафоп - пропаргил, 90 грамм/литр + клоквинтоцет - 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ЛАСТИК ЭКСТРА,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фитобактериомицин-стрептотрицинді антибиотиктер кешені, АД-120000 ЕА/миллилитр,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 - пропаргил, 45 грамм/литр + клоквинтоцет - 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 - метил - натрий, 1,0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МАЙСТЕР ПАУЭР,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50 грамм/литр + тиенкарбазон - 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 4%,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 4%,эмульсия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ДРАГУН,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–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– 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410 грамм/литр + флорасулам, 5 грамм/литр + флуроксопир,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 түріндегі 2,4-Д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– этил, 90 грамм/литр + клодинафоп – пропаргил, 90 грамм/литр + мефенпир – диэтил,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– п - 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 + хлоримурон-этил,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(2-этилгексил эфирі),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тифенсульфурон - 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грамм/литр + изооктил, 2,4 –Д дихлорфенокси сірке қышқылы, 540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200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 + металаксил,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суда еритін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МУШКЕТ ПЛЮС,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БАКСИГА 32,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қышқылдары,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натрий,42 грамм/литр + феноксапроп-п-этил,72 грамм/литр + клоквинтоцет-мексил,40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ГЕЙЗЕР, коллоидты ерітінді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 грамм/литр + флорсулам,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+фомесафен,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сулы-гликоль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650 грамм/килограмм + тефилсульфурон-метил, 60 грамм/килограмм + флорсулам,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440 грамм/литр + карфентразон-этил, 20 грамм/литр + флуросипир,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720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С7-С9 ), 550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418 грамм/литр 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грамм/литр + 2,4-Д қышқылы (күрделі 2-этилгексил эфирі ),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флорасулам, 104 грамм/килограмм, трибенурон-метил,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сулы-дисперленген түйіршіктер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г/л + Күрделі 2-этилгексилді эфир түріндегі 2,4-Д қышқылы, 80 г/л + никосульфурон,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коллоидты ерітінді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ТАНДЕМ PRO, коллоидты ерітінді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грамм/литр + триадименол,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БАКЛЕР, микроэмульсия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25%,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суспензиялық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 + пираклостробин,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 - 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 48 %,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суда еритін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20%,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 20%,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 - 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210 грамм/литр +бета – цифлутрин,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300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 48%,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 48%,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 48%,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ЛАННАТ, суланатын ұнтақ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 10%,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 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 – цигалотрин,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микрокапсулды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100 грамм/литр + лямбда - цигалатрин,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 57%,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екі мақсаттағы мемлекеттік тіркеуі бар және гербицид пен десикант ретінде пайдаланылатын препараттар;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екі мақсаттағы мемлекеттік тіркеуі бар және инсектицид пен ауыл шаруашылығы өнімін өндірушілердің қойма үй-жайларында қорлардың зиянкестеріне қарсы қолдануға рұқсат етілген препараттар ретінде пайдаланылатын препараттар;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екі мақсаттағы мемлекеттік тіркеуі бар және инсектицид пен нан өнімдері жүйесіндегі кәсіпорындарда қорларды зиянкестерге қарсы қолдануға рұқсат етілген препараттар ретінде пайдаланылатын препараттар;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 мемлекеттік тіркеуі бар және инсектицид пен ауыл шаруашылығы өнімдерін өндірушілердің қойма үй-жайларында қор зиянкестеріне қарсы және нан өнімдері жүйесіндегі кәсіпорындарда қор зиянкестеріне қарсы қолдануға рұқсат етілген препараттар ретінде пайдаланылатын препараттар;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екі мақсаттағы мемлекеттік тіркеуі бар және инсектицид пен фунгицид ретінде пайдаланылатын препараттар;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******екі мақсаттағы мемлекеттік тіркеуі бар және инсектицид пен егін себу алдындағы өңдеуге арналған препарат ретінде пайдаланылатын препараттар;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*******екі мақсаттағы мемлекеттік тіркеуі бар және уытсыздандырғыш және фунгицид ретінде пайдаланылатын препараттар.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