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5f13a" w14:textId="685f1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Шу ауданы бойынша тұрғын үй көмегін көрсетудің мөлшері мен тәртібін айқындау туралы</w:t>
      </w:r>
    </w:p>
    <w:p>
      <w:pPr>
        <w:spacing w:after="0"/>
        <w:ind w:left="0"/>
        <w:jc w:val="both"/>
      </w:pPr>
      <w:r>
        <w:rPr>
          <w:rFonts w:ascii="Times New Roman"/>
          <w:b w:val="false"/>
          <w:i w:val="false"/>
          <w:color w:val="000000"/>
          <w:sz w:val="28"/>
        </w:rPr>
        <w:t>Жамбыл облысы Шу аудандық мәслихатының 2024 жылғы 26 сәуірдегі № 20-4 шешімі. Жамбыл облысының Әділет департаментінде 2024 жылғы 30 сәуірде № 5200-08 болып тіркелді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"Тұрғын үй қатынастары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Шу аудандық мәслихаты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Шу ауданында тұрғын үй көмегін көрсетудің мөлшері мен тәртібі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айқындалсын.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Шу аудандық мәслихатының кейбір шешімдерінің күші жойылды деп танылсын.</w:t>
      </w:r>
    </w:p>
    <w:bookmarkStart w:name="z10" w:id="0"/>
    <w:p>
      <w:pPr>
        <w:spacing w:after="0"/>
        <w:ind w:left="0"/>
        <w:jc w:val="both"/>
      </w:pPr>
      <w:r>
        <w:rPr>
          <w:rFonts w:ascii="Times New Roman"/>
          <w:b w:val="false"/>
          <w:i w:val="false"/>
          <w:color w:val="000000"/>
          <w:sz w:val="28"/>
        </w:rPr>
        <w:t>
      3. "Шу аудандық мәслихатының аппараты" мемлекеттік мекемесі Қазақстан Республикасының заңнамасында белгіленген тәртіпте:</w:t>
      </w:r>
    </w:p>
    <w:bookmarkEnd w:id="0"/>
    <w:bookmarkStart w:name="z11" w:id="1"/>
    <w:p>
      <w:pPr>
        <w:spacing w:after="0"/>
        <w:ind w:left="0"/>
        <w:jc w:val="both"/>
      </w:pPr>
      <w:r>
        <w:rPr>
          <w:rFonts w:ascii="Times New Roman"/>
          <w:b w:val="false"/>
          <w:i w:val="false"/>
          <w:color w:val="000000"/>
          <w:sz w:val="28"/>
        </w:rPr>
        <w:t>
      1) осы шешімнің "Қазақстан Республикасы Әділет министрлігі Жамбыл облысының Әділет департаменті" Республикалық мемлекеттік мекемесінде мемлекеттік тіркелуін;</w:t>
      </w:r>
    </w:p>
    <w:bookmarkEnd w:id="1"/>
    <w:bookmarkStart w:name="z12" w:id="2"/>
    <w:p>
      <w:pPr>
        <w:spacing w:after="0"/>
        <w:ind w:left="0"/>
        <w:jc w:val="both"/>
      </w:pPr>
      <w:r>
        <w:rPr>
          <w:rFonts w:ascii="Times New Roman"/>
          <w:b w:val="false"/>
          <w:i w:val="false"/>
          <w:color w:val="000000"/>
          <w:sz w:val="28"/>
        </w:rPr>
        <w:t>
      2) ресми жарияланғаннан кейін осы шешімді Шу аудандық мәслихаты интернет - ресурста орналастыруын қамтамасыз етсін.</w:t>
      </w:r>
    </w:p>
    <w:bookmarkEnd w:id="2"/>
    <w:bookmarkStart w:name="z13" w:id="3"/>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оның алғаш ресми жарияланған күннен кейін күнтізбелік он күн өткен соң қолданысқа енгізіледі.</w:t>
      </w:r>
    </w:p>
    <w:bookmarkEnd w:id="3"/>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Шу ауданының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Абенов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26 сәуір № 20 - 4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 қосымша</w:t>
            </w:r>
          </w:p>
        </w:tc>
      </w:tr>
    </w:tbl>
    <w:bookmarkStart w:name="z18" w:id="4"/>
    <w:p>
      <w:pPr>
        <w:spacing w:after="0"/>
        <w:ind w:left="0"/>
        <w:jc w:val="left"/>
      </w:pPr>
      <w:r>
        <w:rPr>
          <w:rFonts w:ascii="Times New Roman"/>
          <w:b/>
          <w:i w:val="false"/>
          <w:color w:val="000000"/>
        </w:rPr>
        <w:t xml:space="preserve"> Шу ауданы бойынша тұрғын үй көмегін көрсетудің мөлшері мен тәртібін айқындау туралы</w:t>
      </w:r>
    </w:p>
    <w:bookmarkEnd w:id="4"/>
    <w:bookmarkStart w:name="z19" w:id="5"/>
    <w:p>
      <w:pPr>
        <w:spacing w:after="0"/>
        <w:ind w:left="0"/>
        <w:jc w:val="left"/>
      </w:pPr>
      <w:r>
        <w:rPr>
          <w:rFonts w:ascii="Times New Roman"/>
          <w:b/>
          <w:i w:val="false"/>
          <w:color w:val="000000"/>
        </w:rPr>
        <w:t xml:space="preserve"> 1-тарау. Жалпы ережелер</w:t>
      </w:r>
    </w:p>
    <w:bookmarkEnd w:id="5"/>
    <w:bookmarkStart w:name="z20" w:id="6"/>
    <w:p>
      <w:pPr>
        <w:spacing w:after="0"/>
        <w:ind w:left="0"/>
        <w:jc w:val="both"/>
      </w:pPr>
      <w:r>
        <w:rPr>
          <w:rFonts w:ascii="Times New Roman"/>
          <w:b w:val="false"/>
          <w:i w:val="false"/>
          <w:color w:val="000000"/>
          <w:sz w:val="28"/>
        </w:rPr>
        <w:t>
      1. Тұрғын үй көмегі жергілікті бюджет қаражаты есебінен жалғыз тұрғынжай ретінде Қазақстан Республикасының аумағында меншік құқығында тұрған тұрғынжайда тұрақты тіркелген және тұратын, аз қамтылған отбасыларға (азаматтарға) (бұдан әрі - көрсетілетін қызметті алушылар),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6"/>
    <w:bookmarkStart w:name="z21" w:id="7"/>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7"/>
    <w:bookmarkStart w:name="z22" w:id="8"/>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8"/>
    <w:bookmarkStart w:name="z23" w:id="9"/>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bookmarkEnd w:id="9"/>
    <w:bookmarkStart w:name="z24" w:id="10"/>
    <w:p>
      <w:pPr>
        <w:spacing w:after="0"/>
        <w:ind w:left="0"/>
        <w:jc w:val="both"/>
      </w:pPr>
      <w:r>
        <w:rPr>
          <w:rFonts w:ascii="Times New Roman"/>
          <w:b w:val="false"/>
          <w:i w:val="false"/>
          <w:color w:val="000000"/>
          <w:sz w:val="28"/>
        </w:rPr>
        <w:t>
      Көрсетілетін қызметті алушылардың тұрғын үй көмегін есептеуге қабылданатын шығыстары жоғарыда көрсетілген бағыттардың әрқайсысы бойынша шығыстардың жиыны ретінде айқындалады.</w:t>
      </w:r>
    </w:p>
    <w:bookmarkEnd w:id="10"/>
    <w:bookmarkStart w:name="z25" w:id="11"/>
    <w:p>
      <w:pPr>
        <w:spacing w:after="0"/>
        <w:ind w:left="0"/>
        <w:jc w:val="both"/>
      </w:pPr>
      <w:r>
        <w:rPr>
          <w:rFonts w:ascii="Times New Roman"/>
          <w:b w:val="false"/>
          <w:i w:val="false"/>
          <w:color w:val="000000"/>
          <w:sz w:val="28"/>
        </w:rPr>
        <w:t>
      2. Тұрғын үй көмегін тағайындау "Шу ауданы әкімдігінің жұмыспен қамту және әлеуметтік бағдарламалар бөлімі" коммуналдық мемлекеттік мекемесімен (бұдан әрі – көрсетілетін қызметті беруші) жүзеге асырылады.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Көрсетілетін қызметті беруші көрсетілетін қызметті алушының жиынтық кірісін "Тұрғын үй көмегін беру қағидаларын бекіту туралы" Қазақстан Республикасы Өнеркәсіп және құрылыс министрінің 2023 жылғы 8 желтоқсандағы </w:t>
      </w:r>
      <w:r>
        <w:rPr>
          <w:rFonts w:ascii="Times New Roman"/>
          <w:b w:val="false"/>
          <w:i w:val="false"/>
          <w:color w:val="000000"/>
          <w:sz w:val="28"/>
        </w:rPr>
        <w:t>№ 117</w:t>
      </w:r>
      <w:r>
        <w:rPr>
          <w:rFonts w:ascii="Times New Roman"/>
          <w:b w:val="false"/>
          <w:i w:val="false"/>
          <w:color w:val="000000"/>
          <w:sz w:val="28"/>
        </w:rPr>
        <w:t xml:space="preserve"> бұйрығымен (Нормативтік құқықтық актілерді мемлекеттік тіркеу тізілімінде № 33763 болып тіркелген) (бұдан әрі – Қағида) айқындалған тәртіппен есептейді.</w:t>
      </w:r>
    </w:p>
    <w:bookmarkStart w:name="z27" w:id="12"/>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қызметті алушылардың осы мақсаттарға жұмсайтын шығыстарының шекті жол берілетін деңгейінің арасындағы айырма ретінде айқындалады.</w:t>
      </w:r>
    </w:p>
    <w:bookmarkEnd w:id="12"/>
    <w:bookmarkStart w:name="z28" w:id="13"/>
    <w:p>
      <w:pPr>
        <w:spacing w:after="0"/>
        <w:ind w:left="0"/>
        <w:jc w:val="both"/>
      </w:pPr>
      <w:r>
        <w:rPr>
          <w:rFonts w:ascii="Times New Roman"/>
          <w:b w:val="false"/>
          <w:i w:val="false"/>
          <w:color w:val="000000"/>
          <w:sz w:val="28"/>
        </w:rPr>
        <w:t xml:space="preserve">
      Көрсетілетін қызметті алушының жиынтық кірісіне шығыстарының шекті жол берілетін деңгейі 3 (үш) пайыз мөлшерінде айқындалды. </w:t>
      </w:r>
    </w:p>
    <w:bookmarkEnd w:id="13"/>
    <w:bookmarkStart w:name="z29" w:id="14"/>
    <w:p>
      <w:pPr>
        <w:spacing w:after="0"/>
        <w:ind w:left="0"/>
        <w:jc w:val="both"/>
      </w:pPr>
      <w:r>
        <w:rPr>
          <w:rFonts w:ascii="Times New Roman"/>
          <w:b w:val="false"/>
          <w:i w:val="false"/>
          <w:color w:val="000000"/>
          <w:sz w:val="28"/>
        </w:rPr>
        <w:t>
      Қызмет алушыға тұрғын үй көмегін тағайындау төмендегі пайдалану нормасына сәйкес жүргізіледі:</w:t>
      </w:r>
    </w:p>
    <w:bookmarkEnd w:id="14"/>
    <w:bookmarkStart w:name="z30" w:id="15"/>
    <w:p>
      <w:pPr>
        <w:spacing w:after="0"/>
        <w:ind w:left="0"/>
        <w:jc w:val="both"/>
      </w:pPr>
      <w:r>
        <w:rPr>
          <w:rFonts w:ascii="Times New Roman"/>
          <w:b w:val="false"/>
          <w:i w:val="false"/>
          <w:color w:val="000000"/>
          <w:sz w:val="28"/>
        </w:rPr>
        <w:t>
      Өтемақы шараларымен қамтамасыз етiлетiн тұрғын үй алаңының нормалары бір айға:</w:t>
      </w:r>
    </w:p>
    <w:bookmarkEnd w:id="15"/>
    <w:bookmarkStart w:name="z31" w:id="16"/>
    <w:p>
      <w:pPr>
        <w:spacing w:after="0"/>
        <w:ind w:left="0"/>
        <w:jc w:val="both"/>
      </w:pPr>
      <w:r>
        <w:rPr>
          <w:rFonts w:ascii="Times New Roman"/>
          <w:b w:val="false"/>
          <w:i w:val="false"/>
          <w:color w:val="000000"/>
          <w:sz w:val="28"/>
        </w:rPr>
        <w:t>
      жеке басты азаматтар үшiн – 30 (отыз) шаршы метр, бiрақ нақты алып жатқан алаңынан артық емес;</w:t>
      </w:r>
    </w:p>
    <w:bookmarkEnd w:id="16"/>
    <w:bookmarkStart w:name="z32" w:id="17"/>
    <w:p>
      <w:pPr>
        <w:spacing w:after="0"/>
        <w:ind w:left="0"/>
        <w:jc w:val="both"/>
      </w:pPr>
      <w:r>
        <w:rPr>
          <w:rFonts w:ascii="Times New Roman"/>
          <w:b w:val="false"/>
          <w:i w:val="false"/>
          <w:color w:val="000000"/>
          <w:sz w:val="28"/>
        </w:rPr>
        <w:t>
      екi және одан да көп адамнан тұратын отбасының әрбір мүшесiне – 18 (он сегіз) шаршы метр, бiрақ нақты алып жатқан алаңынан артық емес.</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Қазақстан Республикасының Цифрлық даму, инновациялар және аэроғарыш өнеркәсібі министрінің 2023 жылғы 28 шiлдедегi </w:t>
      </w:r>
      <w:r>
        <w:rPr>
          <w:rFonts w:ascii="Times New Roman"/>
          <w:b w:val="false"/>
          <w:i w:val="false"/>
          <w:color w:val="000000"/>
          <w:sz w:val="28"/>
        </w:rPr>
        <w:t>№ 295/НҚ</w:t>
      </w:r>
      <w:r>
        <w:rPr>
          <w:rFonts w:ascii="Times New Roman"/>
          <w:b w:val="false"/>
          <w:i w:val="false"/>
          <w:color w:val="000000"/>
          <w:sz w:val="28"/>
        </w:rPr>
        <w:t xml:space="preserve"> бұйрығына (Нормативтік құқытық актілерді мемлекеттік тіркеу тізілімінде № 33200 болып тіркелген) сәйкес әлеуметтік қорғалатын азаматтарға телекоммуникация қызметтерін көрсеткені үшін абоненттік төлемақы тарифінің көтерілуіне өтемақы төлемі жүзеге асырылады.</w:t>
      </w:r>
    </w:p>
    <w:bookmarkStart w:name="z34" w:id="18"/>
    <w:p>
      <w:pPr>
        <w:spacing w:after="0"/>
        <w:ind w:left="0"/>
        <w:jc w:val="both"/>
      </w:pPr>
      <w:r>
        <w:rPr>
          <w:rFonts w:ascii="Times New Roman"/>
          <w:b w:val="false"/>
          <w:i w:val="false"/>
          <w:color w:val="000000"/>
          <w:sz w:val="28"/>
        </w:rPr>
        <w:t>
      6. Көрсетілетін қызметті алушы (немесе оның сенiмхатқа, заңдарға, сот шешiмiне не әкiмшiлiк құжатқа негiзделген өкiлi) тұрғын үй көмегін тағайындау үшін Мемлекеттік корпорацияға немесе "электрондық үкімет" веб-порталына тоқсанына бір рет жүгінеді.</w:t>
      </w:r>
    </w:p>
    <w:bookmarkEnd w:id="18"/>
    <w:bookmarkStart w:name="z35" w:id="19"/>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 веб-порталынан құжаттардың толық топтамасын алған күннен бастап 8 (сегіз) жұмыс күнін құрайды.</w:t>
      </w:r>
    </w:p>
    <w:bookmarkEnd w:id="19"/>
    <w:bookmarkStart w:name="z36" w:id="20"/>
    <w:p>
      <w:pPr>
        <w:spacing w:after="0"/>
        <w:ind w:left="0"/>
        <w:jc w:val="both"/>
      </w:pPr>
      <w:r>
        <w:rPr>
          <w:rFonts w:ascii="Times New Roman"/>
          <w:b w:val="false"/>
          <w:i w:val="false"/>
          <w:color w:val="000000"/>
          <w:sz w:val="28"/>
        </w:rPr>
        <w:t>
      7. Тұрғын үй көмегі көрсетілген қызметті алушыларға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20"/>
    <w:bookmarkStart w:name="z37" w:id="21"/>
    <w:p>
      <w:pPr>
        <w:spacing w:after="0"/>
        <w:ind w:left="0"/>
        <w:jc w:val="both"/>
      </w:pPr>
      <w:r>
        <w:rPr>
          <w:rFonts w:ascii="Times New Roman"/>
          <w:b w:val="false"/>
          <w:i w:val="false"/>
          <w:color w:val="000000"/>
          <w:sz w:val="28"/>
        </w:rPr>
        <w:t>
      8. Тұрғын үй көмегін тағайындау көрсетілетін қызметті алушыларға тиісті қаржы жылына арналған аудан бюджетінде көзделген қаражат шегінде жүзеге асырылады.</w:t>
      </w:r>
    </w:p>
    <w:bookmarkEnd w:id="21"/>
    <w:bookmarkStart w:name="z38" w:id="22"/>
    <w:p>
      <w:pPr>
        <w:spacing w:after="0"/>
        <w:ind w:left="0"/>
        <w:jc w:val="both"/>
      </w:pPr>
      <w:r>
        <w:rPr>
          <w:rFonts w:ascii="Times New Roman"/>
          <w:b w:val="false"/>
          <w:i w:val="false"/>
          <w:color w:val="000000"/>
          <w:sz w:val="28"/>
        </w:rPr>
        <w:t>
      9. Көрсетілетін қызметті алушыға тұрғын үй көмегін төлеу есептелген сомаларды тұрғын үй көмегін алушылардың немесе қызмет көрсетушілердің жеке шоттарына екінші деңгейдегі банктер арқылы аудару жолымен жүзеге асырады.</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26 сәуір № 20-4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2 қосымша</w:t>
            </w:r>
          </w:p>
        </w:tc>
      </w:tr>
    </w:tbl>
    <w:bookmarkStart w:name="z42" w:id="23"/>
    <w:p>
      <w:pPr>
        <w:spacing w:after="0"/>
        <w:ind w:left="0"/>
        <w:jc w:val="left"/>
      </w:pPr>
      <w:r>
        <w:rPr>
          <w:rFonts w:ascii="Times New Roman"/>
          <w:b/>
          <w:i w:val="false"/>
          <w:color w:val="000000"/>
        </w:rPr>
        <w:t xml:space="preserve"> Шу аудандық мәслихатының күші жойылған кейбір шешімдерінің тізбесі</w:t>
      </w:r>
    </w:p>
    <w:bookmarkEnd w:id="23"/>
    <w:p>
      <w:pPr>
        <w:spacing w:after="0"/>
        <w:ind w:left="0"/>
        <w:jc w:val="left"/>
      </w:pPr>
    </w:p>
    <w:p>
      <w:pPr>
        <w:spacing w:after="0"/>
        <w:ind w:left="0"/>
        <w:jc w:val="both"/>
      </w:pPr>
      <w:r>
        <w:rPr>
          <w:rFonts w:ascii="Times New Roman"/>
          <w:b w:val="false"/>
          <w:i w:val="false"/>
          <w:color w:val="000000"/>
          <w:sz w:val="28"/>
        </w:rPr>
        <w:t xml:space="preserve">
      1. "Шу ауданы бойынша аз қамтылған отбасыларға (азаматтарға) тұрғын үй көмегін көрсеті Қағидасын бекіту туралы" Жамбыл облысы Шу аудандық мәслихатының 2020 жылғы 20 мамырдағы </w:t>
      </w:r>
      <w:r>
        <w:rPr>
          <w:rFonts w:ascii="Times New Roman"/>
          <w:b w:val="false"/>
          <w:i w:val="false"/>
          <w:color w:val="000000"/>
          <w:sz w:val="28"/>
        </w:rPr>
        <w:t>№ 63-5</w:t>
      </w:r>
      <w:r>
        <w:rPr>
          <w:rFonts w:ascii="Times New Roman"/>
          <w:b w:val="false"/>
          <w:i w:val="false"/>
          <w:color w:val="000000"/>
          <w:sz w:val="28"/>
        </w:rPr>
        <w:t xml:space="preserve"> шешімі (Нормативтік құқықтық акті мемлекеттік тіркеу тізілімінде № 4617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Жамбыл облысы Шу аудандық мәслихатының "Шу ауданы бойынша аз қамтылған отбасыларға (азаматтарға) тұрғын үй көмегін көрсету Қағидасын бекіту туралы" 2020 жылғы 20 мамырдағы № 63-5 шешіміне өзгерістер енгізу туралы" Жамбыл облысы Шу аудандық мәслихатының 2021 жылғы 28 желтоқсандағы </w:t>
      </w:r>
      <w:r>
        <w:rPr>
          <w:rFonts w:ascii="Times New Roman"/>
          <w:b w:val="false"/>
          <w:i w:val="false"/>
          <w:color w:val="000000"/>
          <w:sz w:val="28"/>
        </w:rPr>
        <w:t>№ 19-6</w:t>
      </w:r>
      <w:r>
        <w:rPr>
          <w:rFonts w:ascii="Times New Roman"/>
          <w:b w:val="false"/>
          <w:i w:val="false"/>
          <w:color w:val="000000"/>
          <w:sz w:val="28"/>
        </w:rPr>
        <w:t xml:space="preserve"> шешімі (Нормативтік құқықтық акті мемлекеттік тіркеу тізілімінде № 26472 болып тіркелген).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