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b2f8" w14:textId="ab5b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шетелдіктер үшін 2024 жылға арналған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26 ақпандағы № 18-4 шешімі. Жамбыл облысы Әділет департаментінде 2024 жылғы 6 наурызда № 5165-08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шiлдедегi № 181 "Шетелдіктер үшін туристік жарнаны төлеу қағидаларын бекіту туралы" бұйрығына сәйкес, Байзақ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ауданының аумағында туристерді орналастыру орындарында шетелдіктер үшін туристік жарнаның 2024 жылға арналған мөлшерлемесі болу құнының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