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9923" w14:textId="db79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15 қыркүйектегі № 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2024 жылғы 6 қыркүйектегі № 19-5 шешімі. Жамбыл облысы Әділет департаментінде 2024 жылғы 11 қыркүйекте № 5231-08 болып тіркелді. Күші жойылды - Жамбыл облысы Тараз қалалық мәслихатының 2024 жылғы 26 желтоқсандағы № 25-6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26.12.2024 </w:t>
      </w:r>
      <w:r>
        <w:rPr>
          <w:rFonts w:ascii="Times New Roman"/>
          <w:b w:val="false"/>
          <w:i w:val="false"/>
          <w:color w:val="ff0000"/>
          <w:sz w:val="28"/>
        </w:rPr>
        <w:t>№ 25-6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Тараз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Тараз қалалық мәслихатының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15 қыркүйектегі </w:t>
      </w:r>
      <w:r>
        <w:rPr>
          <w:rFonts w:ascii="Times New Roman"/>
          <w:b w:val="false"/>
          <w:i w:val="false"/>
          <w:color w:val="000000"/>
          <w:sz w:val="28"/>
        </w:rPr>
        <w:t>№ 7-6</w:t>
      </w:r>
      <w:r>
        <w:rPr>
          <w:rFonts w:ascii="Times New Roman"/>
          <w:b w:val="false"/>
          <w:i w:val="false"/>
          <w:color w:val="000000"/>
          <w:sz w:val="28"/>
        </w:rPr>
        <w:t xml:space="preserve"> (нормативтік құқықтық актілерді тіркеу тізілімінде № 5082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Тараз қаласы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тармағы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2" w:id="5"/>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5 тармақтың</w:t>
      </w:r>
      <w:r>
        <w:rPr>
          <w:rFonts w:ascii="Times New Roman"/>
          <w:b w:val="false"/>
          <w:i w:val="false"/>
          <w:color w:val="000000"/>
          <w:sz w:val="28"/>
        </w:rPr>
        <w:t xml:space="preserve"> мәтінінде "Азаматтардың мұқтаждар санаттарына" деген сөздері алып тасталсын, ал орыс тілінде мәтіні өзгермейді.</w:t>
      </w:r>
    </w:p>
    <w:bookmarkEnd w:id="5"/>
    <w:bookmarkStart w:name="z13" w:id="6"/>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екінші абзацы</w:t>
      </w:r>
      <w:r>
        <w:rPr>
          <w:rFonts w:ascii="Times New Roman"/>
          <w:b w:val="false"/>
          <w:i w:val="false"/>
          <w:color w:val="000000"/>
          <w:sz w:val="28"/>
        </w:rPr>
        <w:t xml:space="preserve"> келесі редакцияда жазылсын:</w:t>
      </w:r>
    </w:p>
    <w:bookmarkEnd w:id="6"/>
    <w:bookmarkStart w:name="z14" w:id="7"/>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50000 (елу мың) теңге мөлшерінен кем емес;".</w:t>
      </w:r>
    </w:p>
    <w:bookmarkEnd w:id="7"/>
    <w:bookmarkStart w:name="z15" w:id="8"/>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жиырма бесінші абзацы</w:t>
      </w:r>
      <w:r>
        <w:rPr>
          <w:rFonts w:ascii="Times New Roman"/>
          <w:b w:val="false"/>
          <w:i w:val="false"/>
          <w:color w:val="000000"/>
          <w:sz w:val="28"/>
        </w:rPr>
        <w:t xml:space="preserve"> келесі редакцияда жазылсын:</w:t>
      </w:r>
    </w:p>
    <w:bookmarkEnd w:id="8"/>
    <w:bookmarkStart w:name="z16" w:id="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- 50000 (елу мың) теңге мөлшерінен кем емес;".</w:t>
      </w:r>
    </w:p>
    <w:bookmarkEnd w:id="9"/>
    <w:bookmarkStart w:name="z17" w:id="10"/>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отыз тоғызыншы абзацы</w:t>
      </w:r>
      <w:r>
        <w:rPr>
          <w:rFonts w:ascii="Times New Roman"/>
          <w:b w:val="false"/>
          <w:i w:val="false"/>
          <w:color w:val="000000"/>
          <w:sz w:val="28"/>
        </w:rPr>
        <w:t xml:space="preserve"> келесі редакцияда жазылсын:</w:t>
      </w:r>
    </w:p>
    <w:bookmarkEnd w:id="10"/>
    <w:bookmarkStart w:name="z18" w:id="11"/>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150000 (жүз елу мың) теңге мөлшерінен кем емес.".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20" w:id="12"/>
    <w:p>
      <w:pPr>
        <w:spacing w:after="0"/>
        <w:ind w:left="0"/>
        <w:jc w:val="both"/>
      </w:pPr>
      <w:r>
        <w:rPr>
          <w:rFonts w:ascii="Times New Roman"/>
          <w:b w:val="false"/>
          <w:i w:val="false"/>
          <w:color w:val="000000"/>
          <w:sz w:val="28"/>
        </w:rPr>
        <w:t>
      "10. Әлеуметтік көмек жылына бір рет өтініштері бойынша:</w:t>
      </w:r>
    </w:p>
    <w:bookmarkEnd w:id="12"/>
    <w:bookmarkStart w:name="z21" w:id="13"/>
    <w:p>
      <w:pPr>
        <w:spacing w:after="0"/>
        <w:ind w:left="0"/>
        <w:jc w:val="both"/>
      </w:pPr>
      <w:r>
        <w:rPr>
          <w:rFonts w:ascii="Times New Roman"/>
          <w:b w:val="false"/>
          <w:i w:val="false"/>
          <w:color w:val="000000"/>
          <w:sz w:val="28"/>
        </w:rPr>
        <w:t>
      Азаматқа (отбасына) табиғи зілзаланың немесе өрттің салдарынан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көрсеткіштен көп емес арнайы комиссия қорытындысы негізінде.</w:t>
      </w:r>
    </w:p>
    <w:bookmarkEnd w:id="13"/>
    <w:bookmarkStart w:name="z22" w:id="14"/>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туындаған сәттен бастап 6 (алты) ай мерзімде жүргізіледі.</w:t>
      </w:r>
    </w:p>
    <w:bookmarkEnd w:id="14"/>
    <w:bookmarkStart w:name="z23" w:id="15"/>
    <w:p>
      <w:pPr>
        <w:spacing w:after="0"/>
        <w:ind w:left="0"/>
        <w:jc w:val="both"/>
      </w:pPr>
      <w:r>
        <w:rPr>
          <w:rFonts w:ascii="Times New Roman"/>
          <w:b w:val="false"/>
          <w:i w:val="false"/>
          <w:color w:val="000000"/>
          <w:sz w:val="28"/>
        </w:rPr>
        <w:t>
      қатерлі ісік ауруымен ауыратын адамдарға әлеуметтік көмек отбасының жан басына шаққандағы орташа табысы 3 (үш еселенген) ең төменгі күнкөріс деңгейінен аспаған жағдайда, жылына бір рет 25 (жиырма бес) айлық есептік көрсеткіш мөлшерінде;</w:t>
      </w:r>
    </w:p>
    <w:bookmarkEnd w:id="15"/>
    <w:bookmarkStart w:name="z24" w:id="16"/>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тұлғаларға, босатылған күннен бастап 3 (үш) ай ішінде, табысы 3 (үш еселенген) күнкөріс деңгейінен аспаған жағдайда 15 (он бес) айлық есептік көрсеткіш көлемінде;</w:t>
      </w:r>
    </w:p>
    <w:bookmarkEnd w:id="16"/>
    <w:bookmarkStart w:name="z25" w:id="17"/>
    <w:p>
      <w:pPr>
        <w:spacing w:after="0"/>
        <w:ind w:left="0"/>
        <w:jc w:val="both"/>
      </w:pPr>
      <w:r>
        <w:rPr>
          <w:rFonts w:ascii="Times New Roman"/>
          <w:b w:val="false"/>
          <w:i w:val="false"/>
          <w:color w:val="000000"/>
          <w:sz w:val="28"/>
        </w:rPr>
        <w:t>
      өмірлік қиын жағдай туындаған тұлғаларға, жасының егде тартуына байланысты өзіне-өзі күтім жасай алмайтындарға табысы 1 (бір еселенген) ең төменгі күнкөріс деңгейінен аспаған жағдайда, 15 (он бес) айлық есептік көрсеткіш мөлшерінде;</w:t>
      </w:r>
    </w:p>
    <w:bookmarkEnd w:id="17"/>
    <w:bookmarkStart w:name="z26" w:id="18"/>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теңестірілгендерге, еңбек ардагерлеріне, жасына қарай зейнет демалысына шыққан зейнеткерлерге абилитациялау мен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санаторийлік-курорттық емделуге жұмсалған шығындарды растайтын құжаттарды ұсынған жағдайда, жылына бір рет, жол шығыны төлемінсіз 45 (қырық бес) айлық есептік көрсеткіш мөлшерінде көрсетіледі;</w:t>
      </w:r>
    </w:p>
    <w:bookmarkEnd w:id="18"/>
    <w:bookmarkStart w:name="z27" w:id="19"/>
    <w:p>
      <w:pPr>
        <w:spacing w:after="0"/>
        <w:ind w:left="0"/>
        <w:jc w:val="both"/>
      </w:pPr>
      <w:r>
        <w:rPr>
          <w:rFonts w:ascii="Times New Roman"/>
          <w:b w:val="false"/>
          <w:i w:val="false"/>
          <w:color w:val="000000"/>
          <w:sz w:val="28"/>
        </w:rPr>
        <w:t>
      бірінші топтағы мүгедектігі бар адамдардың жеке көмекшілеріне немесе күтіміне байланысты әлеуметтік төлемді алушыларға абилитациялау мен оңалтудың жеке бағдарламасында жеке көмекшінің әлеуметтік қызметтері көзделген (жұмыс берушінің кінәсінен жұмыста мертігуге ұшыраған немесе кәсіптік ауруға шалдыққан мүгедектігі бар адамдарды қоспағанда), жан басына шаққандағы орташа табысы ең төменгі күнкөріс деңгейінің 3 (үш еселенген) деңгейінен аспайтын жағдайда, жол шығыны төлемінсіз, санаторийлік-курорттық емдеу шығындарының орнын толтыру кепілдік берілген соманың 70% (жетпіс пайызы) мөлшерінде өтейді.</w:t>
      </w:r>
    </w:p>
    <w:bookmarkEnd w:id="19"/>
    <w:bookmarkStart w:name="z28" w:id="20"/>
    <w:p>
      <w:pPr>
        <w:spacing w:after="0"/>
        <w:ind w:left="0"/>
        <w:jc w:val="both"/>
      </w:pPr>
      <w:r>
        <w:rPr>
          <w:rFonts w:ascii="Times New Roman"/>
          <w:b w:val="false"/>
          <w:i w:val="false"/>
          <w:color w:val="000000"/>
          <w:sz w:val="28"/>
        </w:rPr>
        <w:t>
      Әлеуметтік көмекті алу үшін өтініш беруші растайтын құжаттарымен уәкілетті органға жүгінеді. Біржолғы әлеуметтік көмекке жүгіну мерзімі, санаторийлік-курорттық емделудің аяқталған күнінен 3 (үш) айдан кешіктірілмей.</w:t>
      </w:r>
    </w:p>
    <w:bookmarkEnd w:id="20"/>
    <w:bookmarkStart w:name="z29" w:id="21"/>
    <w:p>
      <w:pPr>
        <w:spacing w:after="0"/>
        <w:ind w:left="0"/>
        <w:jc w:val="both"/>
      </w:pPr>
      <w:r>
        <w:rPr>
          <w:rFonts w:ascii="Times New Roman"/>
          <w:b w:val="false"/>
          <w:i w:val="false"/>
          <w:color w:val="000000"/>
          <w:sz w:val="28"/>
        </w:rPr>
        <w:t>
      тұрғын үйді газдандыруға бір рет әлеуметтік көмек:</w:t>
      </w:r>
    </w:p>
    <w:bookmarkEnd w:id="21"/>
    <w:bookmarkStart w:name="z30" w:id="22"/>
    <w:p>
      <w:pPr>
        <w:spacing w:after="0"/>
        <w:ind w:left="0"/>
        <w:jc w:val="both"/>
      </w:pPr>
      <w:r>
        <w:rPr>
          <w:rFonts w:ascii="Times New Roman"/>
          <w:b w:val="false"/>
          <w:i w:val="false"/>
          <w:color w:val="000000"/>
          <w:sz w:val="28"/>
        </w:rPr>
        <w:t>
      жалғызілікті жасы бойынша зейнеткерлерге, мүгедектігі бар адамдарға, мүгедектігі бар балалары бар немесе оларды тәрбиелеуші отбасыларға, жеке меншік иесі немесе жеке меншік иесінің отбасы мүшелері болып табылатын, жергілікті жеке тұрғын үйде тұратын отбасының жан басына шаққандағы табысы 3 (үш еселенген) ең төменгі күнкөріс деңгейінен аспағанда, оларда және отбасы мүшелерінде басқа тұрғын үйі болмаған жағдайда.</w:t>
      </w:r>
    </w:p>
    <w:bookmarkEnd w:id="22"/>
    <w:bookmarkStart w:name="z31" w:id="23"/>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23"/>
    <w:bookmarkStart w:name="z32" w:id="24"/>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шығындарын растайтын акт және/немесе құжат (чектердің, түбіртектердің көшірмелері, қызметтерді көрсетуге арналған шарт, көрсетілген қызмет актісі, газдандыру бойынша шығын сметасы) және жылжымайтын мүлікке тіркелген құқығының болмауы (болуы) туралы анықтама қоса беріледі.</w:t>
      </w:r>
    </w:p>
    <w:bookmarkEnd w:id="24"/>
    <w:bookmarkStart w:name="z33" w:id="25"/>
    <w:p>
      <w:pPr>
        <w:spacing w:after="0"/>
        <w:ind w:left="0"/>
        <w:jc w:val="both"/>
      </w:pPr>
      <w:r>
        <w:rPr>
          <w:rFonts w:ascii="Times New Roman"/>
          <w:b w:val="false"/>
          <w:i w:val="false"/>
          <w:color w:val="000000"/>
          <w:sz w:val="28"/>
        </w:rPr>
        <w:t>
      Біржолғы әлеуметтік көмекке жүгіну мерзімі, газдандыру бойынша жұмыстары аяқталған күннен бастап 3 (үш) айдан кешіктірілмей.</w:t>
      </w:r>
    </w:p>
    <w:bookmarkEnd w:id="25"/>
    <w:bookmarkStart w:name="z34" w:id="26"/>
    <w:p>
      <w:pPr>
        <w:spacing w:after="0"/>
        <w:ind w:left="0"/>
        <w:jc w:val="both"/>
      </w:pPr>
      <w:r>
        <w:rPr>
          <w:rFonts w:ascii="Times New Roman"/>
          <w:b w:val="false"/>
          <w:i w:val="false"/>
          <w:color w:val="000000"/>
          <w:sz w:val="28"/>
        </w:rPr>
        <w:t>
      Ай сайынғы әлеуметтік көмек көрсетіледі:</w:t>
      </w:r>
    </w:p>
    <w:bookmarkEnd w:id="26"/>
    <w:bookmarkStart w:name="z35" w:id="27"/>
    <w:p>
      <w:pPr>
        <w:spacing w:after="0"/>
        <w:ind w:left="0"/>
        <w:jc w:val="both"/>
      </w:pPr>
      <w:r>
        <w:rPr>
          <w:rFonts w:ascii="Times New Roman"/>
          <w:b w:val="false"/>
          <w:i w:val="false"/>
          <w:color w:val="000000"/>
          <w:sz w:val="28"/>
        </w:rPr>
        <w:t>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15 (он бес) айлық есептік көрсеткіш мөлшерінде;</w:t>
      </w:r>
    </w:p>
    <w:bookmarkEnd w:id="27"/>
    <w:bookmarkStart w:name="z36" w:id="28"/>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30 (отыз) айлық есептік көрсеткіш мөлшерінде;</w:t>
      </w:r>
    </w:p>
    <w:bookmarkEnd w:id="28"/>
    <w:bookmarkStart w:name="z37" w:id="29"/>
    <w:p>
      <w:pPr>
        <w:spacing w:after="0"/>
        <w:ind w:left="0"/>
        <w:jc w:val="both"/>
      </w:pPr>
      <w:r>
        <w:rPr>
          <w:rFonts w:ascii="Times New Roman"/>
          <w:b w:val="false"/>
          <w:i w:val="false"/>
          <w:color w:val="000000"/>
          <w:sz w:val="28"/>
        </w:rPr>
        <w:t>
      нашар көретін екінші топ мүгедектігі бар адамдарға, жетім балалар мен ата-анасының қамқорлығынсыз қалған балалар, мүгедектігі бар балалар, интернаттық білім беру ұйымдарда тәрбиеленетін және (немесе) білім алатын мүгедектігі бар балалар, білім беру кезеңінде кәмелетке толмағандарды уақытша оқшаулау, бейімдеу және оңалту орталықтарында жатқан балаларға білім алу кезеңінде қалалық бағыттағы жолаушылар көлiгiнде жол жүруге төлем бойынша шығындарын өтеуге отбасының жан басына шаққандағы табысы 3 (үш еселенген) ең төменгі күнкөріс деңгейінен аспайтын жағдайда 1 (бір) айлық есептік көрсеткіш мөлшерінде.".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тармақтан</w:t>
      </w:r>
      <w:r>
        <w:rPr>
          <w:rFonts w:ascii="Times New Roman"/>
          <w:b w:val="false"/>
          <w:i w:val="false"/>
          <w:color w:val="000000"/>
          <w:sz w:val="28"/>
        </w:rPr>
        <w:t xml:space="preserve"> "Аумақтық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келесі редакцияда жазылсын:</w:t>
      </w:r>
    </w:p>
    <w:bookmarkStart w:name="z40" w:id="30"/>
    <w:p>
      <w:pPr>
        <w:spacing w:after="0"/>
        <w:ind w:left="0"/>
        <w:jc w:val="both"/>
      </w:pPr>
      <w:r>
        <w:rPr>
          <w:rFonts w:ascii="Times New Roman"/>
          <w:b w:val="false"/>
          <w:i w:val="false"/>
          <w:color w:val="000000"/>
          <w:sz w:val="28"/>
        </w:rPr>
        <w:t>
      "Тараз қаласы әкімдігінің жұмыспен қамтуды үйлестіру және әлеуметтік бағдарламалар бөлімі" коммуналдық мемлекеттік мекемесі (әрі қарай - КММ) әлеуметтік көмек көрсетуге өтініш берушінің құжаттарын тіркеген күннен бастап 8 (сегіз) жұмыс күні ішінде қабылданған құжаттар негізінде, әлеуметтік көмек көрсету қажеттілігі немесе көрсетуден бас тарту туралы арнайы комиссияның шешімдерін қабылдайды.</w:t>
      </w:r>
    </w:p>
    <w:bookmarkEnd w:id="30"/>
    <w:bookmarkStart w:name="z41" w:id="31"/>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"Тараз қаласы әкімдігінің жұмыспен қамту және әлеуметтік бағдарламалар бөлімі" КММ құжаттарды қабылдаған күннен бастап 20 (жиырма) жұмыс күні ішінде әлеуметтік көмекті төлейді.".</w:t>
      </w:r>
    </w:p>
    <w:bookmarkEnd w:id="31"/>
    <w:bookmarkStart w:name="z42" w:id="3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