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4f78" w14:textId="6ff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28 маусымдағы № 16-7 шешімі. Жамбыл облысының Әділет департаментінде 2024 жылғы 3 шілдеде № 5215-08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6-бабыны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Тараз қалалық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жатақханаларды, қонақ үйлерді, жалдамалы тұрғын үйлерді қоспағанда, шетелдіктер үшін туристік жарна мөлшерлемелері 2024 жылғы 1 қаңтардан бастап 31 желтоқсанды қоса алғанда – оларды орналастыру орындарында тәулігіне болу құнының 0 (нөл)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