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998" w14:textId="da62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2024 жылғы 8 сәуірдегі № 14/15-VIII шешімі. Абай облысының Әділет департаментінде 2024 жылғы 19 сәуірде № 265-18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Ақсуат ауданы бойынша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Ақсуат ауданы бойынша тұрғын үй сертификаттарын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1 500 000 (бір миллион бес жүз мың) теңгеден артық емес.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1 500 000 (бір миллион бес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Ұлы Отан соғысының ардагерлеріне теңестірілген ардагерлер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