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712d" w14:textId="57d7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Абай облысы Семей қаласы мәслихатының 2024 жылғы 29 наурыздағы № 23/134-VIII шешімі. Абай облысының Әділет департаментінде 2024 жылғы 18 сәуірде № 261-18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Семей қаласының мәслихаты ШЕШТІ:</w:t>
      </w:r>
    </w:p>
    <w:bookmarkEnd w:id="0"/>
    <w:bookmarkStart w:name="z5" w:id="1"/>
    <w:p>
      <w:pPr>
        <w:spacing w:after="0"/>
        <w:ind w:left="0"/>
        <w:jc w:val="both"/>
      </w:pPr>
      <w:r>
        <w:rPr>
          <w:rFonts w:ascii="Times New Roman"/>
          <w:b w:val="false"/>
          <w:i w:val="false"/>
          <w:color w:val="000000"/>
          <w:sz w:val="28"/>
        </w:rPr>
        <w:t xml:space="preserve">
      1. Семей қаласында тұрғын үй көмегін көрсетудің мөлшері мен тәртібі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Семей қаласы мәслихатының шешімінің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Семей қаласы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w:t>
            </w:r>
            <w:r>
              <w:br/>
            </w:r>
            <w:r>
              <w:rPr>
                <w:rFonts w:ascii="Times New Roman"/>
                <w:b w:val="false"/>
                <w:i w:val="false"/>
                <w:color w:val="000000"/>
                <w:sz w:val="20"/>
              </w:rPr>
              <w:t>Семей қаласы мәслихатының</w:t>
            </w:r>
            <w:r>
              <w:br/>
            </w:r>
            <w:r>
              <w:rPr>
                <w:rFonts w:ascii="Times New Roman"/>
                <w:b w:val="false"/>
                <w:i w:val="false"/>
                <w:color w:val="000000"/>
                <w:sz w:val="20"/>
              </w:rPr>
              <w:t>2024 жылғы 29 наурыздағы</w:t>
            </w:r>
            <w:r>
              <w:br/>
            </w:r>
            <w:r>
              <w:rPr>
                <w:rFonts w:ascii="Times New Roman"/>
                <w:b w:val="false"/>
                <w:i w:val="false"/>
                <w:color w:val="000000"/>
                <w:sz w:val="20"/>
              </w:rPr>
              <w:t>№ 23/134-VIII шешіміне</w:t>
            </w:r>
            <w:r>
              <w:br/>
            </w:r>
            <w:r>
              <w:rPr>
                <w:rFonts w:ascii="Times New Roman"/>
                <w:b w:val="false"/>
                <w:i w:val="false"/>
                <w:color w:val="000000"/>
                <w:sz w:val="20"/>
              </w:rPr>
              <w:t>1 - қосымша</w:t>
            </w:r>
          </w:p>
        </w:tc>
      </w:tr>
    </w:tbl>
    <w:bookmarkStart w:name="z8" w:id="3"/>
    <w:p>
      <w:pPr>
        <w:spacing w:after="0"/>
        <w:ind w:left="0"/>
        <w:jc w:val="left"/>
      </w:pPr>
      <w:r>
        <w:rPr>
          <w:rFonts w:ascii="Times New Roman"/>
          <w:b/>
          <w:i w:val="false"/>
          <w:color w:val="000000"/>
        </w:rPr>
        <w:t xml:space="preserve"> Семей қаласында тұрғын үй көмегін көрсетудің мөлшері мен тәртібі</w:t>
      </w:r>
    </w:p>
    <w:bookmarkEnd w:id="3"/>
    <w:bookmarkStart w:name="z9" w:id="4"/>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p>
    <w:bookmarkEnd w:id="4"/>
    <w:p>
      <w:pPr>
        <w:spacing w:after="0"/>
        <w:ind w:left="0"/>
        <w:jc w:val="both"/>
      </w:pPr>
      <w:r>
        <w:rPr>
          <w:rFonts w:ascii="Times New Roman"/>
          <w:b w:val="false"/>
          <w:i w:val="false"/>
          <w:color w:val="000000"/>
          <w:sz w:val="28"/>
        </w:rPr>
        <w:t xml:space="preserve">
      1)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xml:space="preserve">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p>
      <w:pPr>
        <w:spacing w:after="0"/>
        <w:ind w:left="0"/>
        <w:jc w:val="both"/>
      </w:pPr>
      <w:r>
        <w:rPr>
          <w:rFonts w:ascii="Times New Roman"/>
          <w:b w:val="false"/>
          <w:i w:val="false"/>
          <w:color w:val="000000"/>
          <w:sz w:val="28"/>
        </w:rPr>
        <w:t>
      4)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10" w:id="5"/>
    <w:p>
      <w:pPr>
        <w:spacing w:after="0"/>
        <w:ind w:left="0"/>
        <w:jc w:val="both"/>
      </w:pPr>
      <w:r>
        <w:rPr>
          <w:rFonts w:ascii="Times New Roman"/>
          <w:b w:val="false"/>
          <w:i w:val="false"/>
          <w:color w:val="000000"/>
          <w:sz w:val="28"/>
        </w:rPr>
        <w:t>
      2. Тұрғын үй көмегі жергілікті бюджет қаражаты есебінен Семей қаласында тұратын аз қамтылған отбасыларға (азаматтарға) беріледі, Қазақстан Республикасының аумағында жалғыз тұрғын үй ретінде меншік құқығында тұрған тұрғынжайда тұрақты тіркелген және тұратын, сондай-ақ мемлекеттік тұрғын үй қорынан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Аз қамтылған отбасының (азаматтың) жиынтық табысына шығыстардың шекті жол берілетін деңгейінің белгіленген пайызы 7 (жеті) пайыз мөлшерінде.</w:t>
      </w:r>
    </w:p>
    <w:bookmarkStart w:name="z11" w:id="6"/>
    <w:p>
      <w:pPr>
        <w:spacing w:after="0"/>
        <w:ind w:left="0"/>
        <w:jc w:val="both"/>
      </w:pPr>
      <w:r>
        <w:rPr>
          <w:rFonts w:ascii="Times New Roman"/>
          <w:b w:val="false"/>
          <w:i w:val="false"/>
          <w:color w:val="000000"/>
          <w:sz w:val="28"/>
        </w:rPr>
        <w:t xml:space="preserve">
      3. Тұрғын үй көмегін тағайындау "Абай облысы Семей қаласының жұмыспен қамту және әлеуметтік бағдарламалар бөлімі" мемлекеттік мекемесімен жүзеге асырылады (бұдан әрі - қызметті беруші). </w:t>
      </w:r>
    </w:p>
    <w:bookmarkEnd w:id="6"/>
    <w:bookmarkStart w:name="z12" w:id="7"/>
    <w:p>
      <w:pPr>
        <w:spacing w:after="0"/>
        <w:ind w:left="0"/>
        <w:jc w:val="both"/>
      </w:pPr>
      <w:r>
        <w:rPr>
          <w:rFonts w:ascii="Times New Roman"/>
          <w:b w:val="false"/>
          <w:i w:val="false"/>
          <w:color w:val="000000"/>
          <w:sz w:val="28"/>
        </w:rPr>
        <w:t xml:space="preserve">
      4. Аз қамтылған отбасының (азаматтың) жиынтық табысын уәкілетті орган Қазақстан Республикасының Өнеркәсіп және құрылыс министрінің 2023 жылғы 8 желтоқсандағы № 117 "Тұрғын үй көмегін беру қағидаларын бекіту туралы" (бұдан әрі – Қағидалар) </w:t>
      </w:r>
      <w:r>
        <w:rPr>
          <w:rFonts w:ascii="Times New Roman"/>
          <w:b w:val="false"/>
          <w:i w:val="false"/>
          <w:color w:val="000000"/>
          <w:sz w:val="28"/>
        </w:rPr>
        <w:t>бұйрығымен</w:t>
      </w:r>
      <w:r>
        <w:rPr>
          <w:rFonts w:ascii="Times New Roman"/>
          <w:b w:val="false"/>
          <w:i w:val="false"/>
          <w:color w:val="000000"/>
          <w:sz w:val="28"/>
        </w:rPr>
        <w:t xml:space="preserve"> айқындалатын тәртіппен есептейді (Нормативтік құқықтық актілерді мемлекеттік тіркеу тізілімінде № 33763 болып тіркелген).</w:t>
      </w:r>
    </w:p>
    <w:bookmarkEnd w:id="7"/>
    <w:bookmarkStart w:name="z13" w:id="8"/>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отбасының (азаматтардың) осы мақсаттарға жұмсайтын шығыстарының жергiлiктi өкілді органдар белгiлеген шектi жол берiлетiн деңгейiнiң арасындағы айырма ретiнде айқындалады.</w:t>
      </w:r>
    </w:p>
    <w:bookmarkEnd w:id="8"/>
    <w:bookmarkStart w:name="z14" w:id="9"/>
    <w:p>
      <w:pPr>
        <w:spacing w:after="0"/>
        <w:ind w:left="0"/>
        <w:jc w:val="both"/>
      </w:pPr>
      <w:r>
        <w:rPr>
          <w:rFonts w:ascii="Times New Roman"/>
          <w:b w:val="false"/>
          <w:i w:val="false"/>
          <w:color w:val="000000"/>
          <w:sz w:val="28"/>
        </w:rPr>
        <w:t xml:space="preserve">
      6. Әлеуметтік қорғалатын азаматтарға телекоммуникация қызметтерін көрсеткені үшін абоненттік төлемақы тарифтерінің өсуін өтеу, Қазақстан Республикасының Цифрлық даму, инновациялар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33200 болып тіркелген).</w:t>
      </w:r>
    </w:p>
    <w:bookmarkEnd w:id="9"/>
    <w:bookmarkStart w:name="z15" w:id="10"/>
    <w:p>
      <w:pPr>
        <w:spacing w:after="0"/>
        <w:ind w:left="0"/>
        <w:jc w:val="both"/>
      </w:pPr>
      <w:r>
        <w:rPr>
          <w:rFonts w:ascii="Times New Roman"/>
          <w:b w:val="false"/>
          <w:i w:val="false"/>
          <w:color w:val="000000"/>
          <w:sz w:val="28"/>
        </w:rPr>
        <w:t xml:space="preserve">
      7. Тұрғын үй көмегін тағайындау үшін аз қамтылған отбасы (азамат) (немесе оның сенімхатқа, заңдарға, сот шешіміне не әкімшілік құжатқа негізделген өкілі) тоқсанына бір рет "Азаматтарға арналған үкімет "Мемлекеттік корпорациясы" (бұдан әрі – Мемлекеттік корпорация) коммерциялық емес акционерлік қоғамына немесе "электрондық үкімет" веб-порталына жүгіне алады. </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Абай облысы Семей қаласы мәслихатының 20.08.2025 </w:t>
      </w:r>
      <w:r>
        <w:rPr>
          <w:rFonts w:ascii="Times New Roman"/>
          <w:b w:val="false"/>
          <w:i w:val="false"/>
          <w:color w:val="000000"/>
          <w:sz w:val="28"/>
        </w:rPr>
        <w:t>№ 48/254-VIII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xml:space="preserve">
      8. Тұрғын үй көмегі кондоминиум объектісін басқаруға және кондоминиум объектісінің ортақ мүлкін күтіп-ұстауға, оның ішінде шығыстар сметасына және көрсетілетін қызметті алушыларға бюджет қаражаты есебінен коммуналдық қызметтерді төлеуге арналған шоттарға сәйкес кондоминиум объектісінің ортақ мүлкін күрделі жөндеуге берілетін ай сайынғы жарналар туралы Өнім берушілер ұсынған шоттар бойынша көрсетіледі. </w:t>
      </w:r>
    </w:p>
    <w:bookmarkEnd w:id="11"/>
    <w:bookmarkStart w:name="z17" w:id="12"/>
    <w:p>
      <w:pPr>
        <w:spacing w:after="0"/>
        <w:ind w:left="0"/>
        <w:jc w:val="both"/>
      </w:pPr>
      <w:r>
        <w:rPr>
          <w:rFonts w:ascii="Times New Roman"/>
          <w:b w:val="false"/>
          <w:i w:val="false"/>
          <w:color w:val="000000"/>
          <w:sz w:val="28"/>
        </w:rPr>
        <w:t>
      9. Тұрғын үй көмегін тағайындау аз қамтылған отбасыларға (азаматтарға) қала бюджетінде көзделген тиісті қаржы жылына арналған қаражат шегінде жүзеге асырылады.</w:t>
      </w:r>
    </w:p>
    <w:bookmarkEnd w:id="12"/>
    <w:bookmarkStart w:name="z18" w:id="13"/>
    <w:p>
      <w:pPr>
        <w:spacing w:after="0"/>
        <w:ind w:left="0"/>
        <w:jc w:val="both"/>
      </w:pPr>
      <w:r>
        <w:rPr>
          <w:rFonts w:ascii="Times New Roman"/>
          <w:b w:val="false"/>
          <w:i w:val="false"/>
          <w:color w:val="000000"/>
          <w:sz w:val="28"/>
        </w:rPr>
        <w:t>
      10. Аз қамтылған отбасыларға (азаматтарға) тұрғын үй көмегін төлеуді уәкілетті орган екінші деңгейдегі банктер арқылы есептелген сомаларды тұрғын үй көмегін алушылардың жеке шоттарына аудару жолымен жүзеге асырады. Тұрғын үй көмегінің артық төленген сомалары ерікті тәртіппен, ал бас тартылған жағдайда – сот тәртібімен қайтарылуға жатады.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w:t>
            </w:r>
            <w:r>
              <w:br/>
            </w:r>
            <w:r>
              <w:rPr>
                <w:rFonts w:ascii="Times New Roman"/>
                <w:b w:val="false"/>
                <w:i w:val="false"/>
                <w:color w:val="000000"/>
                <w:sz w:val="20"/>
              </w:rPr>
              <w:t>Семей қаласы мәслихатының</w:t>
            </w:r>
            <w:r>
              <w:br/>
            </w:r>
            <w:r>
              <w:rPr>
                <w:rFonts w:ascii="Times New Roman"/>
                <w:b w:val="false"/>
                <w:i w:val="false"/>
                <w:color w:val="000000"/>
                <w:sz w:val="20"/>
              </w:rPr>
              <w:t>2024 жылғы 29 наурыздағы</w:t>
            </w:r>
            <w:r>
              <w:br/>
            </w:r>
            <w:r>
              <w:rPr>
                <w:rFonts w:ascii="Times New Roman"/>
                <w:b w:val="false"/>
                <w:i w:val="false"/>
                <w:color w:val="000000"/>
                <w:sz w:val="20"/>
              </w:rPr>
              <w:t>№ 23/134-VIII шешіміне</w:t>
            </w:r>
            <w:r>
              <w:br/>
            </w:r>
            <w:r>
              <w:rPr>
                <w:rFonts w:ascii="Times New Roman"/>
                <w:b w:val="false"/>
                <w:i w:val="false"/>
                <w:color w:val="000000"/>
                <w:sz w:val="20"/>
              </w:rPr>
              <w:t>2 - қосымша</w:t>
            </w:r>
          </w:p>
        </w:tc>
      </w:tr>
    </w:tbl>
    <w:bookmarkStart w:name="z20" w:id="14"/>
    <w:p>
      <w:pPr>
        <w:spacing w:after="0"/>
        <w:ind w:left="0"/>
        <w:jc w:val="both"/>
      </w:pPr>
      <w:r>
        <w:rPr>
          <w:rFonts w:ascii="Times New Roman"/>
          <w:b w:val="false"/>
          <w:i w:val="false"/>
          <w:color w:val="000000"/>
          <w:sz w:val="28"/>
        </w:rPr>
        <w:t xml:space="preserve">
      1. Семей қаласы мәслихатының "Семей қаласында тұрғын үй көмегін көрсетудің мөлшері мен тәртібін айқындау туралы" 2019 жылғы 18 қантардағы № 34/227 – 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5-2-207 болып тіркелген);</w:t>
      </w:r>
    </w:p>
    <w:bookmarkEnd w:id="14"/>
    <w:bookmarkStart w:name="z21" w:id="15"/>
    <w:p>
      <w:pPr>
        <w:spacing w:after="0"/>
        <w:ind w:left="0"/>
        <w:jc w:val="both"/>
      </w:pPr>
      <w:r>
        <w:rPr>
          <w:rFonts w:ascii="Times New Roman"/>
          <w:b w:val="false"/>
          <w:i w:val="false"/>
          <w:color w:val="000000"/>
          <w:sz w:val="28"/>
        </w:rPr>
        <w:t xml:space="preserve">
      2. Семей қаласы мәслихатының "Семей қаласы мәслихатының 2019 жылғы 18 қантардағы № 34/227 – VI "Тұрғын үй көмегінің мөлшерін белгілеудің және оны көрсету тәртібінің ережесін бекіту туралы" шешіміне өзгерістер енгізу туралы" 2019 жылғы 22 қарашадағы № 45/295 – 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6322 болып тіркелген);</w:t>
      </w:r>
    </w:p>
    <w:bookmarkEnd w:id="15"/>
    <w:bookmarkStart w:name="z22" w:id="16"/>
    <w:p>
      <w:pPr>
        <w:spacing w:after="0"/>
        <w:ind w:left="0"/>
        <w:jc w:val="both"/>
      </w:pPr>
      <w:r>
        <w:rPr>
          <w:rFonts w:ascii="Times New Roman"/>
          <w:b w:val="false"/>
          <w:i w:val="false"/>
          <w:color w:val="000000"/>
          <w:sz w:val="28"/>
        </w:rPr>
        <w:t xml:space="preserve">
      3. Семей қаласы мәслихатының "Семей қаласы мәслихатының 2019 жылғы 18 қантардағы № 34/227 – VI "Тұрғын үй көмегінің мөлшерін белгілеудің және оны көрсету тәртібінің ережесін бекіту туралы" шешіміне өзгерістер енгізу туралы" 2020 жылғы 19 наурыздағы № 50/371 – 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6864 болып тіркелген);</w:t>
      </w:r>
    </w:p>
    <w:bookmarkEnd w:id="16"/>
    <w:bookmarkStart w:name="z23" w:id="17"/>
    <w:p>
      <w:pPr>
        <w:spacing w:after="0"/>
        <w:ind w:left="0"/>
        <w:jc w:val="both"/>
      </w:pPr>
      <w:r>
        <w:rPr>
          <w:rFonts w:ascii="Times New Roman"/>
          <w:b w:val="false"/>
          <w:i w:val="false"/>
          <w:color w:val="000000"/>
          <w:sz w:val="28"/>
        </w:rPr>
        <w:t xml:space="preserve">
      4. Семей қаласы мәслихатының "Семей қаласы мәслихатының 2019 жылғы 18 қантардағы № 34/227 – VI "Тұрғын үй көмегінің мөлшерін белгілеудің және оны көрсету тәртібінің ережесін бекіту туралы" шешіміне өзгерістер енгізу туралы" 2021 жылғы 8 қантардағы № 63/459 – 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8334 болып тіркелген);</w:t>
      </w:r>
    </w:p>
    <w:bookmarkEnd w:id="17"/>
    <w:bookmarkStart w:name="z24" w:id="18"/>
    <w:p>
      <w:pPr>
        <w:spacing w:after="0"/>
        <w:ind w:left="0"/>
        <w:jc w:val="both"/>
      </w:pPr>
      <w:r>
        <w:rPr>
          <w:rFonts w:ascii="Times New Roman"/>
          <w:b w:val="false"/>
          <w:i w:val="false"/>
          <w:color w:val="000000"/>
          <w:sz w:val="28"/>
        </w:rPr>
        <w:t xml:space="preserve">
      5. Семей қаласы мәслихатының "Семей қаласы мәслихатының 2019 жылғы 18 қантардағы № 34/227 – VI "Тұрғын үй көмегінің мөлшерін белгілеудің және оны көрсету тәртібінің ережесін бекіту туралы" шешіміне өзгерістер енгізу туралы" 2022 жылғы 20 желтоқсандағы № 37/264 – 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31210 болып тіркелген).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