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3835" w14:textId="7053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Абай облысы бойынша акваөсіру (балық өсіру шаруашылығы) өнімінің өнімділігі мен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1 қарашадағы № 216 қаулысы. Абай облысының Әділет департаментінде 2024 жылғы 5 қарашада № 363-18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 тармақшасына,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28188 болып тіркелген)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арналған Абай облысы бойынша акваөсіру (балық өсіру шаруашылығы) өнімінің өнімділігі мен сапасын арттыруды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Абай облысы бойынша акваөсіру (балық өсіру шаруашылығы) өнімінің өнімділігі мен сапасын арттыруды субсидиялау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өндірістің азықтары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өндірістің азықтары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алу үшін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(дернәсіл)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 (шабақ 30 граммға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өсіру-биологиялық негіздемені сатып алу үшін шығыстарын өтеуге субсидиялар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сатып алу және оларды күтіп-ұстау үшiн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