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bb2f2" w14:textId="e6bb2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Ұйғыр аудандық мәслихатының "Ұйғыр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10 қазандағы № 8-10-52 шешiмiне өзгерістер енгiзу туралы</w:t>
      </w:r>
    </w:p>
    <w:p>
      <w:pPr>
        <w:spacing w:after="0"/>
        <w:ind w:left="0"/>
        <w:jc w:val="both"/>
      </w:pPr>
      <w:r>
        <w:rPr>
          <w:rFonts w:ascii="Times New Roman"/>
          <w:b w:val="false"/>
          <w:i w:val="false"/>
          <w:color w:val="000000"/>
          <w:sz w:val="28"/>
        </w:rPr>
        <w:t>Алматы облысы Ұйғыр аудандық мәслихатының 2024 жылғы 24 маусымдағы № 8-24-132 шешімі. Алматы облысы Әділет департаментінде 2024 жылғы 27 маусымда № 6138-05 болып тіркелді</w:t>
      </w:r>
    </w:p>
    <w:p>
      <w:pPr>
        <w:spacing w:after="0"/>
        <w:ind w:left="0"/>
        <w:jc w:val="both"/>
      </w:pPr>
      <w:bookmarkStart w:name="z7" w:id="0"/>
      <w:r>
        <w:rPr>
          <w:rFonts w:ascii="Times New Roman"/>
          <w:b w:val="false"/>
          <w:i w:val="false"/>
          <w:color w:val="000000"/>
          <w:sz w:val="28"/>
        </w:rPr>
        <w:t>
      Ұйғыр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Ұйғыр аудандық мәслихатының "Ұйғыр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10 қазандағы </w:t>
      </w:r>
      <w:r>
        <w:rPr>
          <w:rFonts w:ascii="Times New Roman"/>
          <w:b w:val="false"/>
          <w:i w:val="false"/>
          <w:color w:val="000000"/>
          <w:sz w:val="28"/>
        </w:rPr>
        <w:t>№ 8-10-52</w:t>
      </w:r>
      <w:r>
        <w:rPr>
          <w:rFonts w:ascii="Times New Roman"/>
          <w:b w:val="false"/>
          <w:i w:val="false"/>
          <w:color w:val="000000"/>
          <w:sz w:val="28"/>
        </w:rPr>
        <w:t xml:space="preserve"> шешiмiне келесі өзгерістер енгізілсін:</w:t>
      </w:r>
    </w:p>
    <w:bookmarkEnd w:id="1"/>
    <w:bookmarkStart w:name="z9" w:id="2"/>
    <w:p>
      <w:pPr>
        <w:spacing w:after="0"/>
        <w:ind w:left="0"/>
        <w:jc w:val="both"/>
      </w:pPr>
      <w:r>
        <w:rPr>
          <w:rFonts w:ascii="Times New Roman"/>
          <w:b w:val="false"/>
          <w:i w:val="false"/>
          <w:color w:val="000000"/>
          <w:sz w:val="28"/>
        </w:rPr>
        <w:t>
      көрсетілген шешімнің қосымшасында: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жаңа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3"/>
    <w:bookmarkStart w:name="z12" w:id="4"/>
    <w:p>
      <w:pPr>
        <w:spacing w:after="0"/>
        <w:ind w:left="0"/>
        <w:jc w:val="both"/>
      </w:pPr>
      <w:r>
        <w:rPr>
          <w:rFonts w:ascii="Times New Roman"/>
          <w:b w:val="false"/>
          <w:i w:val="false"/>
          <w:color w:val="000000"/>
          <w:sz w:val="28"/>
        </w:rPr>
        <w:t xml:space="preserve">
      қазақ тіліндегі мәтінінде </w:t>
      </w:r>
      <w:r>
        <w:rPr>
          <w:rFonts w:ascii="Times New Roman"/>
          <w:b w:val="false"/>
          <w:i w:val="false"/>
          <w:color w:val="000000"/>
          <w:sz w:val="28"/>
        </w:rPr>
        <w:t>7-тармақтың</w:t>
      </w:r>
      <w:r>
        <w:rPr>
          <w:rFonts w:ascii="Times New Roman"/>
          <w:b w:val="false"/>
          <w:i w:val="false"/>
          <w:color w:val="000000"/>
          <w:sz w:val="28"/>
        </w:rPr>
        <w:t xml:space="preserve"> 1) тармақшасының бірінші абзацы жаңа редакцияда жазылсын:</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5"/>
    <w:p>
      <w:pPr>
        <w:spacing w:after="0"/>
        <w:ind w:left="0"/>
        <w:jc w:val="both"/>
      </w:pPr>
      <w:r>
        <w:rPr>
          <w:rFonts w:ascii="Times New Roman"/>
          <w:b w:val="false"/>
          <w:i w:val="false"/>
          <w:color w:val="000000"/>
          <w:sz w:val="28"/>
        </w:rPr>
        <w:t>
      "1) 9 мамыр – Жеңіс Күні:</w:t>
      </w:r>
    </w:p>
    <w:bookmarkEnd w:id="5"/>
    <w:bookmarkStart w:name="z14" w:id="6"/>
    <w:p>
      <w:pPr>
        <w:spacing w:after="0"/>
        <w:ind w:left="0"/>
        <w:jc w:val="both"/>
      </w:pPr>
      <w:r>
        <w:rPr>
          <w:rFonts w:ascii="Times New Roman"/>
          <w:b w:val="false"/>
          <w:i w:val="false"/>
          <w:color w:val="000000"/>
          <w:sz w:val="28"/>
        </w:rPr>
        <w:t>
      мәртебеcі "Ардагерлер туралы" Қазақстан Республикасы Заңының 4-бабымен белгіленген, Ұлы Отан соғысының ардагерлеріне бір рет – 450 (төрт жүз елу) айлық есептік көрсеткіш және ай сайын 3 (үш) айлық есептік көрсеткіш;";</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7-тармақтағы</w:t>
      </w:r>
      <w:r>
        <w:rPr>
          <w:rFonts w:ascii="Times New Roman"/>
          <w:b w:val="false"/>
          <w:i w:val="false"/>
          <w:color w:val="000000"/>
          <w:sz w:val="28"/>
        </w:rPr>
        <w:t xml:space="preserve"> 4)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1) тармақшасы жаңа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 w:id="7"/>
    <w:p>
      <w:pPr>
        <w:spacing w:after="0"/>
        <w:ind w:left="0"/>
        <w:jc w:val="both"/>
      </w:pPr>
      <w:r>
        <w:rPr>
          <w:rFonts w:ascii="Times New Roman"/>
          <w:b w:val="false"/>
          <w:i w:val="false"/>
          <w:color w:val="000000"/>
          <w:sz w:val="28"/>
        </w:rPr>
        <w:t>
      "1) табиғи зілзаланың немесе өрттің салдарынан зардап шеккен азаматтарға (отбасыларға) біржолғы әлеуметтік көмек облыс бойынша ең төменгі күнкөріс деңгейі мөлшерінің бір еселік мөлшерінен аспайтын жан басына шаққандағы орташа табысы есепке алынып:</w:t>
      </w:r>
    </w:p>
    <w:bookmarkEnd w:id="7"/>
    <w:bookmarkStart w:name="z18" w:id="8"/>
    <w:p>
      <w:pPr>
        <w:spacing w:after="0"/>
        <w:ind w:left="0"/>
        <w:jc w:val="both"/>
      </w:pPr>
      <w:r>
        <w:rPr>
          <w:rFonts w:ascii="Times New Roman"/>
          <w:b w:val="false"/>
          <w:i w:val="false"/>
          <w:color w:val="000000"/>
          <w:sz w:val="28"/>
        </w:rPr>
        <w:t>
      оның мүлкіне зиян келтірілген жағдайда (растайтын құжат болған жағдайда) бір рет – 200 (екі жүз) айлық есептік көрсеткіш;</w:t>
      </w:r>
    </w:p>
    <w:bookmarkEnd w:id="8"/>
    <w:bookmarkStart w:name="z19" w:id="9"/>
    <w:p>
      <w:pPr>
        <w:spacing w:after="0"/>
        <w:ind w:left="0"/>
        <w:jc w:val="both"/>
      </w:pPr>
      <w:r>
        <w:rPr>
          <w:rFonts w:ascii="Times New Roman"/>
          <w:b w:val="false"/>
          <w:i w:val="false"/>
          <w:color w:val="000000"/>
          <w:sz w:val="28"/>
        </w:rPr>
        <w:t>
      табиғи зілзаланың немесе өрттің салдары туындаған кезде әлеуметтік көмекке өтініш білдіру мерзімі – үш ай;";</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3) тармақшасы келесі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 w:id="10"/>
    <w:p>
      <w:pPr>
        <w:spacing w:after="0"/>
        <w:ind w:left="0"/>
        <w:jc w:val="both"/>
      </w:pPr>
      <w:r>
        <w:rPr>
          <w:rFonts w:ascii="Times New Roman"/>
          <w:b w:val="false"/>
          <w:i w:val="false"/>
          <w:color w:val="000000"/>
          <w:sz w:val="28"/>
        </w:rPr>
        <w:t>
      "3) әлеуметтік маңызы бар аурулардың салдарынан тыныс–тіршілігінің шектелуі деп танылған тұлғалар (отбасы):</w:t>
      </w:r>
    </w:p>
    <w:bookmarkEnd w:id="10"/>
    <w:bookmarkStart w:name="z22" w:id="11"/>
    <w:p>
      <w:pPr>
        <w:spacing w:after="0"/>
        <w:ind w:left="0"/>
        <w:jc w:val="both"/>
      </w:pPr>
      <w:r>
        <w:rPr>
          <w:rFonts w:ascii="Times New Roman"/>
          <w:b w:val="false"/>
          <w:i w:val="false"/>
          <w:color w:val="000000"/>
          <w:sz w:val="28"/>
        </w:rPr>
        <w:t>
      әлеуметтік маңызы бар ауруымен диспансерлік есепте тұрған адамдарға жан басына шаққандағы орташа кірісін есепке алмай ай сайын 7 (жеті) айлық есептік көрсеткіш мөлшерінде;</w:t>
      </w:r>
    </w:p>
    <w:bookmarkEnd w:id="11"/>
    <w:bookmarkStart w:name="z23" w:id="12"/>
    <w:p>
      <w:pPr>
        <w:spacing w:after="0"/>
        <w:ind w:left="0"/>
        <w:jc w:val="both"/>
      </w:pPr>
      <w:r>
        <w:rPr>
          <w:rFonts w:ascii="Times New Roman"/>
          <w:b w:val="false"/>
          <w:i w:val="false"/>
          <w:color w:val="000000"/>
          <w:sz w:val="28"/>
        </w:rPr>
        <w:t>
      адамның иммунитет тапшылығы вирусын жұқтырған балалардың ата-аналарына немесе өзге де заңды өкілдеріне әлеуметтік көмек ай сайын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w:t>
      </w:r>
    </w:p>
    <w:bookmarkEnd w:id="12"/>
    <w:bookmarkStart w:name="z24" w:id="1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Ұйғыр аудандық мәслихат төрағасының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Ермухаметова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