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57ba" w14:textId="7bc5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аудандық мәслихатының "Талғар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4 қазандағы № 10-44 шешiмiне өзгерістер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2024 жылғы 25 маусымдағы № 26-98 шешімі. Алматы облысы Әділет департаментінде 2024 жылғы 24 маусымда № 6136-05 болып тіркелді. Күші жойылды - Алматы облысы Талғар аудандық мәслихатының 2025 жылғы 13 наурыздағы № 38-143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Талғар аудандық мәслихатының 13.03.2025 </w:t>
      </w:r>
      <w:r>
        <w:rPr>
          <w:rFonts w:ascii="Times New Roman"/>
          <w:b w:val="false"/>
          <w:i w:val="false"/>
          <w:color w:val="ff0000"/>
          <w:sz w:val="28"/>
        </w:rPr>
        <w:t>№ 38-143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Талғар аудандық мәслихаты ШЕШІМ ҚАБЫЛДАДЫ:</w:t>
      </w:r>
    </w:p>
    <w:bookmarkStart w:name="z8" w:id="1"/>
    <w:p>
      <w:pPr>
        <w:spacing w:after="0"/>
        <w:ind w:left="0"/>
        <w:jc w:val="both"/>
      </w:pPr>
      <w:r>
        <w:rPr>
          <w:rFonts w:ascii="Times New Roman"/>
          <w:b w:val="false"/>
          <w:i w:val="false"/>
          <w:color w:val="000000"/>
          <w:sz w:val="28"/>
        </w:rPr>
        <w:t xml:space="preserve">
      1. Талғар аудандық мәслихатының "Талғар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4 қазандағы </w:t>
      </w:r>
      <w:r>
        <w:rPr>
          <w:rFonts w:ascii="Times New Roman"/>
          <w:b w:val="false"/>
          <w:i w:val="false"/>
          <w:color w:val="000000"/>
          <w:sz w:val="28"/>
        </w:rPr>
        <w:t>№ 10-44</w:t>
      </w:r>
      <w:r>
        <w:rPr>
          <w:rFonts w:ascii="Times New Roman"/>
          <w:b w:val="false"/>
          <w:i w:val="false"/>
          <w:color w:val="000000"/>
          <w:sz w:val="28"/>
        </w:rPr>
        <w:t xml:space="preserve"> шешiмiне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шешімнің 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12" w:id="4"/>
    <w:p>
      <w:pPr>
        <w:spacing w:after="0"/>
        <w:ind w:left="0"/>
        <w:jc w:val="both"/>
      </w:pPr>
      <w:r>
        <w:rPr>
          <w:rFonts w:ascii="Times New Roman"/>
          <w:b w:val="false"/>
          <w:i w:val="false"/>
          <w:color w:val="000000"/>
          <w:sz w:val="28"/>
        </w:rPr>
        <w:t xml:space="preserve">
      қазақ тіліндегі мәтінінде </w:t>
      </w:r>
      <w:r>
        <w:rPr>
          <w:rFonts w:ascii="Times New Roman"/>
          <w:b w:val="false"/>
          <w:i w:val="false"/>
          <w:color w:val="000000"/>
          <w:sz w:val="28"/>
        </w:rPr>
        <w:t>7-тармақтың</w:t>
      </w:r>
      <w:r>
        <w:rPr>
          <w:rFonts w:ascii="Times New Roman"/>
          <w:b w:val="false"/>
          <w:i w:val="false"/>
          <w:color w:val="000000"/>
          <w:sz w:val="28"/>
        </w:rPr>
        <w:t xml:space="preserve"> 1) тармақшасының бірінші абзацы жаңа редакцияда жазылсын: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"1) 9 мамыр – Жеңіс Күні:</w:t>
      </w:r>
    </w:p>
    <w:bookmarkEnd w:id="5"/>
    <w:bookmarkStart w:name="z14" w:id="6"/>
    <w:p>
      <w:pPr>
        <w:spacing w:after="0"/>
        <w:ind w:left="0"/>
        <w:jc w:val="both"/>
      </w:pPr>
      <w:r>
        <w:rPr>
          <w:rFonts w:ascii="Times New Roman"/>
          <w:b w:val="false"/>
          <w:i w:val="false"/>
          <w:color w:val="000000"/>
          <w:sz w:val="28"/>
        </w:rPr>
        <w:t>
      мәртебеcі "Ардагерлер туралы" Қазақстан Республикасы Заңының 4-бабымен белгіленген, Ұлы Отан соғысының ардагерлеріне бір рет – 450 (төрт жүз елу) айлық есептік көрсеткіш және ай сайын 3 (үш) айлық есептік көрсеткіш;";</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біржолғы әлеуметтік көмек облыс бойынша ең төменгі күнкөріс деңгейі мөлшерінің екі еселік мөлшерінен аспайтын жан басына шаққандағы орташа табысы есепке алынып:</w:t>
      </w:r>
    </w:p>
    <w:bookmarkEnd w:id="7"/>
    <w:bookmarkStart w:name="z18" w:id="8"/>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 400 (төрт жүз) айлық есептік көрсеткіш;</w:t>
      </w:r>
    </w:p>
    <w:bookmarkEnd w:id="8"/>
    <w:bookmarkStart w:name="z19" w:id="9"/>
    <w:p>
      <w:pPr>
        <w:spacing w:after="0"/>
        <w:ind w:left="0"/>
        <w:jc w:val="both"/>
      </w:pPr>
      <w:r>
        <w:rPr>
          <w:rFonts w:ascii="Times New Roman"/>
          <w:b w:val="false"/>
          <w:i w:val="false"/>
          <w:color w:val="000000"/>
          <w:sz w:val="28"/>
        </w:rPr>
        <w:t>
      табиғи зілзаланың немесе өрттің салдары туындаған кезде әлеуметтік көмекке өтініш білдіру мерзімі – үш ай;";</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2) тармақшасы келесі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"2) бас бостандығынан айыру орындарынан босатылған адамдарға жан басына шаққандағы орташа табысы есепке алынып бір рет – 15 (он бес) айлық есептік көрсеткіш:</w:t>
      </w:r>
    </w:p>
    <w:bookmarkEnd w:id="10"/>
    <w:bookmarkStart w:name="z22" w:id="11"/>
    <w:p>
      <w:pPr>
        <w:spacing w:after="0"/>
        <w:ind w:left="0"/>
        <w:jc w:val="both"/>
      </w:pPr>
      <w:r>
        <w:rPr>
          <w:rFonts w:ascii="Times New Roman"/>
          <w:b w:val="false"/>
          <w:i w:val="false"/>
          <w:color w:val="000000"/>
          <w:sz w:val="28"/>
        </w:rPr>
        <w:t>
       пробация қызметінің есебінде тұрған адамдарға жан басына шаққандағы орташа табысы есепке алынып бір рет – 15 (он бес) айлық есептік көрсеткіш;".</w:t>
      </w:r>
    </w:p>
    <w:bookmarkEnd w:id="11"/>
    <w:bookmarkStart w:name="z23" w:id="1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