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e793" w14:textId="eb5e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қазандағы № 11-38 шешіміне өзгеріс енгізу туралы</w:t>
      </w:r>
    </w:p>
    <w:p>
      <w:pPr>
        <w:spacing w:after="0"/>
        <w:ind w:left="0"/>
        <w:jc w:val="both"/>
      </w:pPr>
      <w:r>
        <w:rPr>
          <w:rFonts w:ascii="Times New Roman"/>
          <w:b w:val="false"/>
          <w:i w:val="false"/>
          <w:color w:val="000000"/>
          <w:sz w:val="28"/>
        </w:rPr>
        <w:t>Алматы облысы Іле аудандық мәслихатының 2024 жылғы 18 маусымдағы № 27-94 шешімі. Алматы облысы Әділет департаментінде 2024 жылғы 18 маусымда № 6131-05 болып тіркелді</w:t>
      </w:r>
    </w:p>
    <w:p>
      <w:pPr>
        <w:spacing w:after="0"/>
        <w:ind w:left="0"/>
        <w:jc w:val="both"/>
      </w:pPr>
      <w:bookmarkStart w:name="z7" w:id="0"/>
      <w:r>
        <w:rPr>
          <w:rFonts w:ascii="Times New Roman"/>
          <w:b w:val="false"/>
          <w:i w:val="false"/>
          <w:color w:val="000000"/>
          <w:sz w:val="28"/>
        </w:rPr>
        <w:t>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Іле аудандық мәслихатының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04 қазандағы </w:t>
      </w:r>
      <w:r>
        <w:rPr>
          <w:rFonts w:ascii="Times New Roman"/>
          <w:b w:val="false"/>
          <w:i w:val="false"/>
          <w:color w:val="000000"/>
          <w:sz w:val="28"/>
        </w:rPr>
        <w:t>№ 11-38</w:t>
      </w:r>
      <w:r>
        <w:rPr>
          <w:rFonts w:ascii="Times New Roman"/>
          <w:b w:val="false"/>
          <w:i w:val="false"/>
          <w:color w:val="000000"/>
          <w:sz w:val="28"/>
        </w:rPr>
        <w:t xml:space="preserve"> (Нормативтiк құқықтық актiлердi мемлекеттiк тiркеу тiзiлiмiнде № 6038-05 болып тіркелген) шешiмiне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2024 жылғы 18 маусымдағы № 27-94 шешіміне 1-қосымша</w:t>
            </w:r>
          </w:p>
        </w:tc>
      </w:tr>
    </w:tbl>
    <w:bookmarkStart w:name="z14" w:id="4"/>
    <w:p>
      <w:pPr>
        <w:spacing w:after="0"/>
        <w:ind w:left="0"/>
        <w:jc w:val="left"/>
      </w:pPr>
      <w:r>
        <w:rPr>
          <w:rFonts w:ascii="Times New Roman"/>
          <w:b/>
          <w:i w:val="false"/>
          <w:color w:val="000000"/>
        </w:rPr>
        <w:t xml:space="preserve"> Іле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15" w:id="5"/>
    <w:p>
      <w:pPr>
        <w:spacing w:after="0"/>
        <w:ind w:left="0"/>
        <w:jc w:val="both"/>
      </w:pPr>
      <w:r>
        <w:rPr>
          <w:rFonts w:ascii="Times New Roman"/>
          <w:b w:val="false"/>
          <w:i w:val="false"/>
          <w:color w:val="000000"/>
          <w:sz w:val="28"/>
        </w:rPr>
        <w:t xml:space="preserve">
      1. Осы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7"/>
    <w:bookmarkStart w:name="z18"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9"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20"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1" w:id="11"/>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1"/>
    <w:bookmarkStart w:name="z22" w:id="12"/>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2"/>
    <w:bookmarkStart w:name="z23" w:id="13"/>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3"/>
    <w:bookmarkStart w:name="z24" w:id="14"/>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4"/>
    <w:bookmarkStart w:name="z25"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5"/>
    <w:bookmarkStart w:name="z26"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6"/>
    <w:bookmarkStart w:name="z27" w:id="17"/>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7"/>
    <w:bookmarkStart w:name="z28"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29" w:id="19"/>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0" w:id="2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0"/>
    <w:bookmarkStart w:name="z31" w:id="21"/>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1"/>
    <w:bookmarkStart w:name="z32" w:id="22"/>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2"/>
    <w:bookmarkStart w:name="z33"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4" w:id="24"/>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4"/>
    <w:bookmarkStart w:name="z35" w:id="25"/>
    <w:p>
      <w:pPr>
        <w:spacing w:after="0"/>
        <w:ind w:left="0"/>
        <w:jc w:val="both"/>
      </w:pPr>
      <w:r>
        <w:rPr>
          <w:rFonts w:ascii="Times New Roman"/>
          <w:b w:val="false"/>
          <w:i w:val="false"/>
          <w:color w:val="000000"/>
          <w:sz w:val="28"/>
        </w:rPr>
        <w:t>
      1) 9 мамыр – Жеңіс Күні:</w:t>
      </w:r>
    </w:p>
    <w:bookmarkEnd w:id="25"/>
    <w:bookmarkStart w:name="z36" w:id="26"/>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 сайын 3 (үш) айлық есептік көрсеткіш;</w:t>
      </w:r>
    </w:p>
    <w:bookmarkEnd w:id="26"/>
    <w:bookmarkStart w:name="z37" w:id="2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27"/>
    <w:bookmarkStart w:name="z38"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28"/>
    <w:bookmarkStart w:name="z39"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29"/>
    <w:bookmarkStart w:name="z40" w:id="3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0"/>
    <w:bookmarkStart w:name="z41" w:id="31"/>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1"/>
    <w:bookmarkStart w:name="z42" w:id="32"/>
    <w:p>
      <w:pPr>
        <w:spacing w:after="0"/>
        <w:ind w:left="0"/>
        <w:jc w:val="both"/>
      </w:pPr>
      <w:r>
        <w:rPr>
          <w:rFonts w:ascii="Times New Roman"/>
          <w:b w:val="false"/>
          <w:i w:val="false"/>
          <w:color w:val="000000"/>
          <w:sz w:val="28"/>
        </w:rPr>
        <w:t>
      2) кеңес әскерлерінің Ауғанстаннан шығарылған күні – 15 ақпан:</w:t>
      </w:r>
    </w:p>
    <w:bookmarkEnd w:id="32"/>
    <w:bookmarkStart w:name="z43" w:id="3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3"/>
    <w:bookmarkStart w:name="z44" w:id="3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4"/>
    <w:bookmarkStart w:name="z45"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5"/>
    <w:bookmarkStart w:name="z46" w:id="36"/>
    <w:p>
      <w:pPr>
        <w:spacing w:after="0"/>
        <w:ind w:left="0"/>
        <w:jc w:val="both"/>
      </w:pPr>
      <w:r>
        <w:rPr>
          <w:rFonts w:ascii="Times New Roman"/>
          <w:b w:val="false"/>
          <w:i w:val="false"/>
          <w:color w:val="000000"/>
          <w:sz w:val="28"/>
        </w:rPr>
        <w:t>
      3) радиациялық апаттардың салдарын жоюға қатысқан қатысушылар және осы апаттардың құрбандарын еске алу күні – 26 сәуір және де Семей ядролық сынақ полигонының жабылу күні – 29 тамыз:</w:t>
      </w:r>
    </w:p>
    <w:bookmarkEnd w:id="36"/>
    <w:bookmarkStart w:name="z47" w:id="3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37"/>
    <w:bookmarkStart w:name="z48"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38"/>
    <w:bookmarkStart w:name="z49" w:id="39"/>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39"/>
    <w:bookmarkStart w:name="z50" w:id="40"/>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0"/>
    <w:bookmarkStart w:name="z51" w:id="41"/>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41"/>
    <w:bookmarkStart w:name="z52" w:id="42"/>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2"/>
    <w:bookmarkStart w:name="z56" w:id="43"/>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 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3"/>
    <w:bookmarkStart w:name="z57" w:id="44"/>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4"/>
    <w:bookmarkStart w:name="z55" w:id="45"/>
    <w:p>
      <w:pPr>
        <w:spacing w:after="0"/>
        <w:ind w:left="0"/>
        <w:jc w:val="both"/>
      </w:pPr>
      <w:r>
        <w:rPr>
          <w:rFonts w:ascii="Times New Roman"/>
          <w:b w:val="false"/>
          <w:i w:val="false"/>
          <w:color w:val="000000"/>
          <w:sz w:val="28"/>
        </w:rPr>
        <w:t>
      9. Әлеуметтік көмек мұқтаж азаматтардың жекелеген санаттарына уақтылы және (немесе) кезеңді (ай сайын) көрсетіледі, атап айтқанда:</w:t>
      </w:r>
    </w:p>
    <w:bookmarkEnd w:id="45"/>
    <w:bookmarkStart w:name="z56" w:id="46"/>
    <w:p>
      <w:pPr>
        <w:spacing w:after="0"/>
        <w:ind w:left="0"/>
        <w:jc w:val="both"/>
      </w:pPr>
      <w:r>
        <w:rPr>
          <w:rFonts w:ascii="Times New Roman"/>
          <w:b w:val="false"/>
          <w:i w:val="false"/>
          <w:color w:val="000000"/>
          <w:sz w:val="28"/>
        </w:rPr>
        <w:t xml:space="preserve">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орташа табысы есепке алынып: </w:t>
      </w:r>
    </w:p>
    <w:bookmarkEnd w:id="46"/>
    <w:bookmarkStart w:name="z57" w:id="47"/>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w:t>
      </w:r>
    </w:p>
    <w:bookmarkEnd w:id="47"/>
    <w:bookmarkStart w:name="z58" w:id="48"/>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48"/>
    <w:bookmarkStart w:name="z59" w:id="49"/>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алынбай бір рет – 15 (он бес) айлық есептік көрсеткіш:</w:t>
      </w:r>
    </w:p>
    <w:bookmarkEnd w:id="49"/>
    <w:bookmarkStart w:name="z60" w:id="50"/>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алынбай бір рет – 15 (он бес) айлық есептік көрсеткіш;</w:t>
      </w:r>
    </w:p>
    <w:bookmarkEnd w:id="50"/>
    <w:bookmarkStart w:name="z61" w:id="51"/>
    <w:p>
      <w:pPr>
        <w:spacing w:after="0"/>
        <w:ind w:left="0"/>
        <w:jc w:val="both"/>
      </w:pPr>
      <w:r>
        <w:rPr>
          <w:rFonts w:ascii="Times New Roman"/>
          <w:b w:val="false"/>
          <w:i w:val="false"/>
          <w:color w:val="000000"/>
          <w:sz w:val="28"/>
        </w:rPr>
        <w:t>
      3) әлеуметтік мәні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51"/>
    <w:bookmarkStart w:name="z62" w:id="52"/>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ай сайын – 7 (жеті) айлық есептік көрсеткіш мөлшерінде;</w:t>
      </w:r>
    </w:p>
    <w:bookmarkEnd w:id="52"/>
    <w:bookmarkStart w:name="z63" w:id="53"/>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3"/>
    <w:bookmarkStart w:name="z64" w:id="54"/>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 төленеді.</w:t>
      </w:r>
    </w:p>
    <w:bookmarkEnd w:id="54"/>
    <w:bookmarkStart w:name="z65" w:id="55"/>
    <w:p>
      <w:pPr>
        <w:spacing w:after="0"/>
        <w:ind w:left="0"/>
        <w:jc w:val="both"/>
      </w:pPr>
      <w:r>
        <w:rPr>
          <w:rFonts w:ascii="Times New Roman"/>
          <w:b w:val="false"/>
          <w:i w:val="false"/>
          <w:color w:val="000000"/>
          <w:sz w:val="28"/>
        </w:rPr>
        <w:t xml:space="preserve">
      10.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бұйрығына (Нормативтік құқықтық актілерді мемлекеттік тіркеу тізілімінде № 32609 болып тіркелген) сәйкес есептеледі.</w:t>
      </w:r>
    </w:p>
    <w:bookmarkEnd w:id="55"/>
    <w:bookmarkStart w:name="z66" w:id="56"/>
    <w:p>
      <w:pPr>
        <w:spacing w:after="0"/>
        <w:ind w:left="0"/>
        <w:jc w:val="left"/>
      </w:pPr>
      <w:r>
        <w:rPr>
          <w:rFonts w:ascii="Times New Roman"/>
          <w:b/>
          <w:i w:val="false"/>
          <w:color w:val="000000"/>
        </w:rPr>
        <w:t xml:space="preserve"> 3-тарау. Әлеуметтік көмек көрсетудің тәртібі</w:t>
      </w:r>
    </w:p>
    <w:bookmarkEnd w:id="56"/>
    <w:bookmarkStart w:name="z67" w:id="57"/>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көмектен бас тарту үшін негіздер осы Қағидаларға және Үлгілік қағидалардың 13-21-тармақтарына сәйкес айқындалады.</w:t>
      </w:r>
    </w:p>
    <w:bookmarkEnd w:id="57"/>
    <w:bookmarkStart w:name="z68" w:id="58"/>
    <w:p>
      <w:pPr>
        <w:spacing w:after="0"/>
        <w:ind w:left="0"/>
        <w:jc w:val="both"/>
      </w:pPr>
      <w:r>
        <w:rPr>
          <w:rFonts w:ascii="Times New Roman"/>
          <w:b w:val="false"/>
          <w:i w:val="false"/>
          <w:color w:val="000000"/>
          <w:sz w:val="28"/>
        </w:rPr>
        <w:t>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58"/>
    <w:bookmarkStart w:name="z69" w:id="59"/>
    <w:p>
      <w:pPr>
        <w:spacing w:after="0"/>
        <w:ind w:left="0"/>
        <w:jc w:val="both"/>
      </w:pPr>
      <w:r>
        <w:rPr>
          <w:rFonts w:ascii="Times New Roman"/>
          <w:b w:val="false"/>
          <w:i w:val="false"/>
          <w:color w:val="000000"/>
          <w:sz w:val="28"/>
        </w:rPr>
        <w:t>
      12. Мереке күндері мен атаулы күндерге әлеуметтік көмекті алушылардан өтініштер мен қоса берілетін құжаттарды талап етпей, уәкілетті ұйымның немесе өзге де ұйымдардың сауалы бойынша ұсынылған тізімдер бойынша уәкілетті орган көрсетеді.</w:t>
      </w:r>
    </w:p>
    <w:bookmarkEnd w:id="59"/>
    <w:bookmarkStart w:name="z70" w:id="60"/>
    <w:p>
      <w:pPr>
        <w:spacing w:after="0"/>
        <w:ind w:left="0"/>
        <w:jc w:val="both"/>
      </w:pPr>
      <w:r>
        <w:rPr>
          <w:rFonts w:ascii="Times New Roman"/>
          <w:b w:val="false"/>
          <w:i w:val="false"/>
          <w:color w:val="000000"/>
          <w:sz w:val="28"/>
        </w:rPr>
        <w:t>
      13. Мұқтаж азаматтардың жекелеген санаттарына әлеуметтік көмек алу үшін өтініш беруші өз атынан немесе отбасы атынан әлеуметтік көмек көрсету жөніндегі уәкілетті органға Үлгілік қағидалардың 1-қосымшасына сәйкес нысан бойынша мынадай құжаттарды қоса бере отырып өтініш береді:</w:t>
      </w:r>
    </w:p>
    <w:bookmarkEnd w:id="60"/>
    <w:bookmarkStart w:name="z71" w:id="61"/>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61"/>
    <w:bookmarkStart w:name="z72" w:id="6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табыстарына қарамастан тағайындалатын әлеуметтік көмек алу үшін, адамның (отбасы мүшелерінің) табыстары туралы мәліметтер берілмейді);</w:t>
      </w:r>
    </w:p>
    <w:bookmarkEnd w:id="62"/>
    <w:bookmarkStart w:name="z73" w:id="63"/>
    <w:p>
      <w:pPr>
        <w:spacing w:after="0"/>
        <w:ind w:left="0"/>
        <w:jc w:val="both"/>
      </w:pPr>
      <w:r>
        <w:rPr>
          <w:rFonts w:ascii="Times New Roman"/>
          <w:b w:val="false"/>
          <w:i w:val="false"/>
          <w:color w:val="000000"/>
          <w:sz w:val="28"/>
        </w:rPr>
        <w:t xml:space="preserve">
      3) мұқтаждар санатына жатқызу үшін негіздердің болу фактісін растайтын төменде көрсетілген құжаттардың бірі: </w:t>
      </w:r>
    </w:p>
    <w:bookmarkEnd w:id="63"/>
    <w:bookmarkStart w:name="z74" w:id="64"/>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64"/>
    <w:bookmarkStart w:name="z75" w:id="65"/>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65"/>
    <w:bookmarkStart w:name="z76" w:id="66"/>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66"/>
    <w:bookmarkStart w:name="z77" w:id="67"/>
    <w:p>
      <w:pPr>
        <w:spacing w:after="0"/>
        <w:ind w:left="0"/>
        <w:jc w:val="both"/>
      </w:pPr>
      <w:r>
        <w:rPr>
          <w:rFonts w:ascii="Times New Roman"/>
          <w:b w:val="false"/>
          <w:i w:val="false"/>
          <w:color w:val="000000"/>
          <w:sz w:val="28"/>
        </w:rPr>
        <w:t>
      бас бостандығынан айыру орындарынан босатылғынын, пробация қызметінің есебінде болу фактісін растайтын құжат;</w:t>
      </w:r>
    </w:p>
    <w:bookmarkEnd w:id="67"/>
    <w:bookmarkStart w:name="z78" w:id="68"/>
    <w:p>
      <w:pPr>
        <w:spacing w:after="0"/>
        <w:ind w:left="0"/>
        <w:jc w:val="both"/>
      </w:pPr>
      <w:r>
        <w:rPr>
          <w:rFonts w:ascii="Times New Roman"/>
          <w:b w:val="false"/>
          <w:i w:val="false"/>
          <w:color w:val="000000"/>
          <w:sz w:val="28"/>
        </w:rPr>
        <w:t>
      4) әлеуметтік көмекті есепке алуға арналған деректемелер.</w:t>
      </w:r>
    </w:p>
    <w:bookmarkEnd w:id="68"/>
    <w:bookmarkStart w:name="z79" w:id="69"/>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Салыстырғаннан кейін құжаттардың түпнұсқалары өтініш берушіге қайтарылады.</w:t>
      </w:r>
    </w:p>
    <w:bookmarkEnd w:id="69"/>
    <w:bookmarkStart w:name="z80" w:id="70"/>
    <w:p>
      <w:pPr>
        <w:spacing w:after="0"/>
        <w:ind w:left="0"/>
        <w:jc w:val="both"/>
      </w:pPr>
      <w:r>
        <w:rPr>
          <w:rFonts w:ascii="Times New Roman"/>
          <w:b w:val="false"/>
          <w:i w:val="false"/>
          <w:color w:val="000000"/>
          <w:sz w:val="28"/>
        </w:rPr>
        <w:t>
      14. Әлеуметтік көмек көрсету үшін құжаттар жеткіліксіз болған жағдайда, әлеуметтік көмек көрсету жөніндегі уәкілетті орган әлеуметтік көмек көрсету үшін ұсынылған құжаттарды қарау үшін қажетті мәліметтерді тиісті органдардан сұратады.</w:t>
      </w:r>
    </w:p>
    <w:bookmarkEnd w:id="70"/>
    <w:bookmarkStart w:name="z81" w:id="71"/>
    <w:p>
      <w:pPr>
        <w:spacing w:after="0"/>
        <w:ind w:left="0"/>
        <w:jc w:val="both"/>
      </w:pPr>
      <w:r>
        <w:rPr>
          <w:rFonts w:ascii="Times New Roman"/>
          <w:b w:val="false"/>
          <w:i w:val="false"/>
          <w:color w:val="000000"/>
          <w:sz w:val="28"/>
        </w:rPr>
        <w:t>
      15. Өтініш беруші қажетті құжаттарды олардың бүлінуіне, жоғалуына байланысты ұсына алмаса, онда әлеуметтік көмек көрсету жөніндегі уәкілетті орган тиісті мәліметтері бар өзге уәкілетті органдар мен ұйымдардың деректері негізінде әлеуметтік көмек көрсету туралы шешім қабылдайды.</w:t>
      </w:r>
    </w:p>
    <w:bookmarkEnd w:id="71"/>
    <w:bookmarkStart w:name="z82" w:id="72"/>
    <w:p>
      <w:pPr>
        <w:spacing w:after="0"/>
        <w:ind w:left="0"/>
        <w:jc w:val="both"/>
      </w:pPr>
      <w:r>
        <w:rPr>
          <w:rFonts w:ascii="Times New Roman"/>
          <w:b w:val="false"/>
          <w:i w:val="false"/>
          <w:color w:val="000000"/>
          <w:sz w:val="28"/>
        </w:rPr>
        <w:t>
      16.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72"/>
    <w:bookmarkStart w:name="z83" w:id="73"/>
    <w:p>
      <w:pPr>
        <w:spacing w:after="0"/>
        <w:ind w:left="0"/>
        <w:jc w:val="both"/>
      </w:pPr>
      <w:r>
        <w:rPr>
          <w:rFonts w:ascii="Times New Roman"/>
          <w:b w:val="false"/>
          <w:i w:val="false"/>
          <w:color w:val="000000"/>
          <w:sz w:val="28"/>
        </w:rPr>
        <w:t>
      17. Осы Қағидалардың 14 және 15-тармақтарында көрсетілген жағдайларда әлеуметтік көмек көрсету жөніндегі уәкілетті орган өтініш берушіден құжаттар қабылданған күннен бастап 20 (жиырма) жұмыс күні ішінде әлеуметтік көмек көрсету немесе көрсетуден бас тарту туралы шешім қабылдайды.</w:t>
      </w:r>
    </w:p>
    <w:bookmarkEnd w:id="73"/>
    <w:bookmarkStart w:name="z84" w:id="74"/>
    <w:p>
      <w:pPr>
        <w:spacing w:after="0"/>
        <w:ind w:left="0"/>
        <w:jc w:val="both"/>
      </w:pPr>
      <w:r>
        <w:rPr>
          <w:rFonts w:ascii="Times New Roman"/>
          <w:b w:val="false"/>
          <w:i w:val="false"/>
          <w:color w:val="000000"/>
          <w:sz w:val="28"/>
        </w:rPr>
        <w:t>
      18. Әлеуметтік көмек көрсету жөніндегі уәкілетті орган шешім қабылданған күннен бастап 3 (үш) жұмыс күні ішінде өтініш берушіні қабылданған шешім туралы жазбаша хабардар (бас тартылған жағдайда – негіздемесін көрсете отырып) етеді.</w:t>
      </w:r>
    </w:p>
    <w:bookmarkEnd w:id="74"/>
    <w:bookmarkStart w:name="z85" w:id="75"/>
    <w:p>
      <w:pPr>
        <w:spacing w:after="0"/>
        <w:ind w:left="0"/>
        <w:jc w:val="both"/>
      </w:pPr>
      <w:r>
        <w:rPr>
          <w:rFonts w:ascii="Times New Roman"/>
          <w:b w:val="false"/>
          <w:i w:val="false"/>
          <w:color w:val="000000"/>
          <w:sz w:val="28"/>
        </w:rPr>
        <w:t>
      19. Әлеуметтік көмек көрсетуге арналған шығыстарды қаржыландыру ағымдағы қаржы жылына арналған Іле ауданының бюджетінде көзделген қаражат шегінде жүзеге асырылады.</w:t>
      </w:r>
    </w:p>
    <w:bookmarkEnd w:id="75"/>
    <w:bookmarkStart w:name="z86" w:id="76"/>
    <w:p>
      <w:pPr>
        <w:spacing w:after="0"/>
        <w:ind w:left="0"/>
        <w:jc w:val="both"/>
      </w:pPr>
      <w:r>
        <w:rPr>
          <w:rFonts w:ascii="Times New Roman"/>
          <w:b w:val="false"/>
          <w:i w:val="false"/>
          <w:color w:val="000000"/>
          <w:sz w:val="28"/>
        </w:rPr>
        <w:t>
      20. Әлеуметтік көмекті уәкілетті орган екінші деңгейдегі банктер немесе банк операцияларының жекелеген түрлерін жүзеге асыратын ұйымдар арқылы сомаларды өтініш берушілердің жеке шоттарына аудару жолымен ұсынады.</w:t>
      </w:r>
    </w:p>
    <w:bookmarkEnd w:id="76"/>
    <w:bookmarkStart w:name="z87" w:id="77"/>
    <w:p>
      <w:pPr>
        <w:spacing w:after="0"/>
        <w:ind w:left="0"/>
        <w:jc w:val="both"/>
      </w:pPr>
      <w:r>
        <w:rPr>
          <w:rFonts w:ascii="Times New Roman"/>
          <w:b w:val="false"/>
          <w:i w:val="false"/>
          <w:color w:val="000000"/>
          <w:sz w:val="28"/>
        </w:rPr>
        <w:t>
      21. Әлеуметтік көмек көрсетуден бас тарту:</w:t>
      </w:r>
    </w:p>
    <w:bookmarkEnd w:id="77"/>
    <w:bookmarkStart w:name="z88" w:id="78"/>
    <w:p>
      <w:pPr>
        <w:spacing w:after="0"/>
        <w:ind w:left="0"/>
        <w:jc w:val="both"/>
      </w:pPr>
      <w:r>
        <w:rPr>
          <w:rFonts w:ascii="Times New Roman"/>
          <w:b w:val="false"/>
          <w:i w:val="false"/>
          <w:color w:val="000000"/>
          <w:sz w:val="28"/>
        </w:rPr>
        <w:t>
      1) өтініш берушілер ұсынған мәліметтердің дәйексіздігі анықталған;</w:t>
      </w:r>
    </w:p>
    <w:bookmarkEnd w:id="78"/>
    <w:bookmarkStart w:name="z89" w:id="79"/>
    <w:p>
      <w:pPr>
        <w:spacing w:after="0"/>
        <w:ind w:left="0"/>
        <w:jc w:val="both"/>
      </w:pPr>
      <w:r>
        <w:rPr>
          <w:rFonts w:ascii="Times New Roman"/>
          <w:b w:val="false"/>
          <w:i w:val="false"/>
          <w:color w:val="000000"/>
          <w:sz w:val="28"/>
        </w:rPr>
        <w:t>
      2) өтініш беруші адам (отбасының) материалдық жағдайына тексеру жүргізуден бас тартқан, жалтарған;</w:t>
      </w:r>
    </w:p>
    <w:bookmarkEnd w:id="79"/>
    <w:bookmarkStart w:name="z90" w:id="80"/>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80"/>
    <w:bookmarkStart w:name="z91" w:id="81"/>
    <w:p>
      <w:pPr>
        <w:spacing w:after="0"/>
        <w:ind w:left="0"/>
        <w:jc w:val="both"/>
      </w:pPr>
      <w:r>
        <w:rPr>
          <w:rFonts w:ascii="Times New Roman"/>
          <w:b w:val="false"/>
          <w:i w:val="false"/>
          <w:color w:val="000000"/>
          <w:sz w:val="28"/>
        </w:rPr>
        <w:t>
      4) учаскелік комиссия адамның (отбасының) материалдық жағдайына жүргізілген тексеру нәтижелері бойынша дайындалған мұқтаждықтың жоқтығы туралы қорытындысы шығарылған;</w:t>
      </w:r>
    </w:p>
    <w:bookmarkEnd w:id="81"/>
    <w:bookmarkStart w:name="z92" w:id="82"/>
    <w:p>
      <w:pPr>
        <w:spacing w:after="0"/>
        <w:ind w:left="0"/>
        <w:jc w:val="both"/>
      </w:pPr>
      <w:r>
        <w:rPr>
          <w:rFonts w:ascii="Times New Roman"/>
          <w:b w:val="false"/>
          <w:i w:val="false"/>
          <w:color w:val="000000"/>
          <w:sz w:val="28"/>
        </w:rPr>
        <w:t>
      5) толық мемлекеттік қамтамасыз етуде, оның ішінде бас бостандығынан айыру орындарында болған жағдайларда жүзеге асырылады.</w:t>
      </w:r>
    </w:p>
    <w:bookmarkEnd w:id="82"/>
    <w:bookmarkStart w:name="z93" w:id="83"/>
    <w:p>
      <w:pPr>
        <w:spacing w:after="0"/>
        <w:ind w:left="0"/>
        <w:jc w:val="both"/>
      </w:pPr>
      <w:r>
        <w:rPr>
          <w:rFonts w:ascii="Times New Roman"/>
          <w:b w:val="false"/>
          <w:i w:val="false"/>
          <w:color w:val="000000"/>
          <w:sz w:val="28"/>
        </w:rPr>
        <w:t>
      22. Әлеуметтік көмек:</w:t>
      </w:r>
    </w:p>
    <w:bookmarkEnd w:id="83"/>
    <w:bookmarkStart w:name="z94" w:id="84"/>
    <w:p>
      <w:pPr>
        <w:spacing w:after="0"/>
        <w:ind w:left="0"/>
        <w:jc w:val="both"/>
      </w:pPr>
      <w:r>
        <w:rPr>
          <w:rFonts w:ascii="Times New Roman"/>
          <w:b w:val="false"/>
          <w:i w:val="false"/>
          <w:color w:val="000000"/>
          <w:sz w:val="28"/>
        </w:rPr>
        <w:t>
      1) алушы қайтыс болған;</w:t>
      </w:r>
    </w:p>
    <w:bookmarkEnd w:id="84"/>
    <w:bookmarkStart w:name="z95" w:id="85"/>
    <w:p>
      <w:pPr>
        <w:spacing w:after="0"/>
        <w:ind w:left="0"/>
        <w:jc w:val="both"/>
      </w:pPr>
      <w:r>
        <w:rPr>
          <w:rFonts w:ascii="Times New Roman"/>
          <w:b w:val="false"/>
          <w:i w:val="false"/>
          <w:color w:val="000000"/>
          <w:sz w:val="28"/>
        </w:rPr>
        <w:t>
      2) алушы Іле ауданынан тыс жерге тұрақты тұруға кеткен;</w:t>
      </w:r>
    </w:p>
    <w:bookmarkEnd w:id="85"/>
    <w:bookmarkStart w:name="z96" w:id="86"/>
    <w:p>
      <w:pPr>
        <w:spacing w:after="0"/>
        <w:ind w:left="0"/>
        <w:jc w:val="both"/>
      </w:pPr>
      <w:r>
        <w:rPr>
          <w:rFonts w:ascii="Times New Roman"/>
          <w:b w:val="false"/>
          <w:i w:val="false"/>
          <w:color w:val="000000"/>
          <w:sz w:val="28"/>
        </w:rPr>
        <w:t>
      3) алушы мемлекеттік немесе жеке медициналық-әлеуметтік мекемелерге тұруға жіберілген;</w:t>
      </w:r>
    </w:p>
    <w:bookmarkEnd w:id="86"/>
    <w:bookmarkStart w:name="z97" w:id="87"/>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87"/>
    <w:bookmarkStart w:name="z98" w:id="88"/>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 Артық төленген немесе заңсыз алынған әлеуметтік көмек сомалары ерікті тәртіппен немесе сот тәртібімен қайтарылуға жатады.</w:t>
      </w:r>
    </w:p>
    <w:bookmarkEnd w:id="88"/>
    <w:bookmarkStart w:name="z99" w:id="89"/>
    <w:p>
      <w:pPr>
        <w:spacing w:after="0"/>
        <w:ind w:left="0"/>
        <w:jc w:val="both"/>
      </w:pPr>
      <w:r>
        <w:rPr>
          <w:rFonts w:ascii="Times New Roman"/>
          <w:b w:val="false"/>
          <w:i w:val="false"/>
          <w:color w:val="000000"/>
          <w:sz w:val="28"/>
        </w:rPr>
        <w:t>
      23. Әлеуметтік көмек көрсету жөніндегі уәкілетті орган "Е-Собес" автоматтандырылған ақпараттық жүйесінің дерекқорын пайдалана отырып, әлеуметтік көмек көрсету мониторингі мен есебін жүргізеді.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