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b6cd" w14:textId="beeb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2023 жылғы 17 тамыздағы "Алматы облысының су объектілерінің су қорғау аймақтары, белдеулерін және оларды шаруашылықта пайдалану арнайы режимін белгілеу туралы" № 278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24 шілдедегі № 231 қаулысы. Алматы облысы Әділет департаментінде 2024 жылғы 25 шілдеде № 6143-05 болып тіркелді. Күші жойылды - Алматы облысы әкімдігінің 2025 жылғы 8 тамыздағы № 238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08.08.2025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2023 жылғы 17 тамыздағы "Алматы облысының су объектілерінің су қорғау аймақтары, белдеулерін және оларды шаруашылықта пайдалану арнайы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6024-05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Алматы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шаруашылығы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қорғау жөніндегі Балқаш-Алакөл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бассейндік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24 шілдедегі № 231 қаулысына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 су қорғау аймақтары мен белдеулерінің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03-045-070-545; 03-045-093-209; 03-045-093-200; 03-045-227-005) Ұзынқарғалы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шекаралары шегінде (кадастрлық нөмірлері: 03-045-093-169, 03-045-093-911) Ұзынқарғалы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03-045-227-539) Ұзынқарғалы өзенінің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03-045-099-260) Ұзынқарғалы өзенінің (сол жақ жағалауының) және Шолақ-Қарғалы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03-047-227-027, 03-047-227-057, 03-047-227-058, 03-047-227-059, 03-047-227-111, 03-047-227-118) Ақсай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03-044-193-018) Түрген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03-045-099-332) Ұзынқарғалы өзенінің (сол жақ жағалауы) және Шолақ-Қарғалы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03-046-196-077) Қаскелең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шекаралары шегінде (кадастрлық нөмірлері: 03-045-093-1037,03-045-099-303)Ұзынқарғалы өзенінің (сол жақ жағалауы) және Шолақ-Қарғалы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03-047-277-034 Ақсай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03-044-193-236; 03-044-193-237) Түрген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03-044-237-442, 03-044-237-424) Қаратұрық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03-044-023-332 Бесағаш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нөмірлері: 03-051-146-288, 03-044-023-256 Талғар өзенінің (сол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Қырғауылды өзенінің су қорғау аймақтары мен белдеулері (ПК-18 + 877 шегінде ПК-21+00 дейін оң жақ жағалауының кадастрлық нөмірі: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03-047-292-2987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шекаралары шегінде (кадастрлық нөмірлері: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03-045-010-1034, 03-045-003-805) Аққайнарсай арнасының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нөмірлері: 03-047-062-412, Ащыбұлақсай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