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0483" w14:textId="6ab0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Ақтөбе облысы Хромтау аудандық мәслихатының 2024 жылғы 15 сәуірдегі № 173 шешімі. Ақтөбе облысының Әділет департаментінде 2024 жылғы 17 сәуірдегі № 8573-04 болып тіркелді.</w:t>
      </w:r>
    </w:p>
    <w:p>
      <w:pPr>
        <w:spacing w:after="0"/>
        <w:ind w:left="0"/>
        <w:jc w:val="left"/>
      </w:pPr>
    </w:p>
    <w:p>
      <w:pPr>
        <w:spacing w:after="0"/>
        <w:ind w:left="0"/>
        <w:jc w:val="both"/>
      </w:pPr>
      <w:r>
        <w:rPr>
          <w:rFonts w:ascii="Times New Roman"/>
          <w:b w:val="false"/>
          <w:i w:val="false"/>
          <w:color w:val="ff0000"/>
          <w:sz w:val="28"/>
        </w:rPr>
        <w:t xml:space="preserve">
      Ескерту. Тақырыбы жаңа редакцияда - Ақтөбе облысы Хромтау аудандық мәслихатының 31.10.2025 </w:t>
      </w:r>
      <w:r>
        <w:rPr>
          <w:rFonts w:ascii="Times New Roman"/>
          <w:b w:val="false"/>
          <w:i w:val="false"/>
          <w:color w:val="ff0000"/>
          <w:sz w:val="28"/>
        </w:rPr>
        <w:t>№ 383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Хромтау ауданында тұрғын үй көмегін көрсетудің мөлшері мен тәртібі айқындалсын.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Хромтау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2024 жылғы 15 сәуірдегі № 173 шешіміне 1 қосымша</w:t>
            </w:r>
          </w:p>
        </w:tc>
      </w:tr>
    </w:tbl>
    <w:p>
      <w:pPr>
        <w:spacing w:after="0"/>
        <w:ind w:left="0"/>
        <w:jc w:val="left"/>
      </w:pPr>
      <w:r>
        <w:rPr>
          <w:rFonts w:ascii="Times New Roman"/>
          <w:b/>
          <w:i w:val="false"/>
          <w:color w:val="000000"/>
        </w:rPr>
        <w:t xml:space="preserve"> Хромтау ауданында тұрғын үй көмегін көрсетудің қағидалары мен мөлшері</w:t>
      </w:r>
    </w:p>
    <w:p>
      <w:pPr>
        <w:spacing w:after="0"/>
        <w:ind w:left="0"/>
        <w:jc w:val="both"/>
      </w:pPr>
      <w:r>
        <w:rPr>
          <w:rFonts w:ascii="Times New Roman"/>
          <w:b w:val="false"/>
          <w:i w:val="false"/>
          <w:color w:val="ff0000"/>
          <w:sz w:val="28"/>
        </w:rPr>
        <w:t xml:space="preserve">
      Ескерту. Тақырыбы жаңа редакцияда - Ақтөбе облысы Хромтау аудандық мәслихатының 31.10.2025 </w:t>
      </w:r>
      <w:r>
        <w:rPr>
          <w:rFonts w:ascii="Times New Roman"/>
          <w:b w:val="false"/>
          <w:i w:val="false"/>
          <w:color w:val="ff0000"/>
          <w:sz w:val="28"/>
        </w:rPr>
        <w:t>№ 383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7" w:id="4"/>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тұрған тұрғынжайда, Хромтау ауданы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жергiлiктi өкiлдi орган белгiлеген шектi жол берiлетiн деңгейi арасындағы айырма ретiнде айқындалады.</w:t>
      </w:r>
    </w:p>
    <w:p>
      <w:pPr>
        <w:spacing w:after="0"/>
        <w:ind w:left="0"/>
        <w:jc w:val="both"/>
      </w:pPr>
      <w:r>
        <w:rPr>
          <w:rFonts w:ascii="Times New Roman"/>
          <w:b w:val="false"/>
          <w:i w:val="false"/>
          <w:color w:val="000000"/>
          <w:sz w:val="28"/>
        </w:rPr>
        <w:t>
      Аз қамтылған отбасының (азаматтың) жиынтық кірісіне шекті жол берілетін шығыстардың үлесі 5 (бес) пайыз мөлшерінде белгіленеді.</w:t>
      </w:r>
    </w:p>
    <w:p>
      <w:pPr>
        <w:spacing w:after="0"/>
        <w:ind w:left="0"/>
        <w:jc w:val="both"/>
      </w:pPr>
      <w:r>
        <w:rPr>
          <w:rFonts w:ascii="Times New Roman"/>
          <w:b w:val="false"/>
          <w:i w:val="false"/>
          <w:color w:val="000000"/>
          <w:sz w:val="28"/>
        </w:rPr>
        <w:t>
      Тұрғын үй көмегі аз қамтылған отбасыларға (азаматтарға) тегін негізде көрсетіледі. Тұрғын үй көмегін тағайындау "Хромтау аудандық жұмыспен қамту және әлеуметтік бағдарламалар бөлімі" мемлекеттік мекемесімен (бұдан әрі – уәкілетті орган)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Хромтау аудандық мәслихатының 31.10.2025 </w:t>
      </w:r>
      <w:r>
        <w:rPr>
          <w:rFonts w:ascii="Times New Roman"/>
          <w:b w:val="false"/>
          <w:i w:val="false"/>
          <w:color w:val="000000"/>
          <w:sz w:val="28"/>
        </w:rPr>
        <w:t>№ 383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5"/>
    <w:p>
      <w:pPr>
        <w:spacing w:after="0"/>
        <w:ind w:left="0"/>
        <w:jc w:val="both"/>
      </w:pPr>
      <w:r>
        <w:rPr>
          <w:rFonts w:ascii="Times New Roman"/>
          <w:b w:val="false"/>
          <w:i w:val="false"/>
          <w:color w:val="000000"/>
          <w:sz w:val="28"/>
        </w:rPr>
        <w:t>
      Тұрғын үй көмегін тағайындау кезінде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Хромтау аудандық мәслихатының 31.10.2025 </w:t>
      </w:r>
      <w:r>
        <w:rPr>
          <w:rFonts w:ascii="Times New Roman"/>
          <w:b w:val="false"/>
          <w:i w:val="false"/>
          <w:color w:val="000000"/>
          <w:sz w:val="28"/>
        </w:rPr>
        <w:t>№ 383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 Аз қамтылған отбасының (азаматтың) жиынтық табысын Қазақстан Республикасы Өнеркәсіп және құрылыс министрінің 2023 жылғы 8 желтоқсандағы № 117 "Тұрғын үй көмегін беру қағидаларын бекіту туралы" бұйрығының 3-тарауымен (Нормативтік құқықтық актілерді мемлекеттік тіркеу тізілімінде № 33763 болып тіркелген) (бұдан әрі – Қағидалар) айқындалатын тәртіппен тұрғын үй көмегін тағайындауға өтініш білдірген тоқсанның алдындағы тоқсан үшін уәкілетті орган есептейді.</w:t>
      </w:r>
    </w:p>
    <w:bookmarkEnd w:id="6"/>
    <w:bookmarkStart w:name="z10" w:id="7"/>
    <w:p>
      <w:pPr>
        <w:spacing w:after="0"/>
        <w:ind w:left="0"/>
        <w:jc w:val="both"/>
      </w:pPr>
      <w:r>
        <w:rPr>
          <w:rFonts w:ascii="Times New Roman"/>
          <w:b w:val="false"/>
          <w:i w:val="false"/>
          <w:color w:val="000000"/>
          <w:sz w:val="28"/>
        </w:rPr>
        <w:t>
      4.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 (бұдан әрі – Мемлекеттік корпорация) немесе "электрондық үкімет" веб-порталына тоқсанына бір рет жүгінуге құқылы.</w:t>
      </w:r>
    </w:p>
    <w:bookmarkEnd w:id="7"/>
    <w:p>
      <w:pPr>
        <w:spacing w:after="0"/>
        <w:ind w:left="0"/>
        <w:jc w:val="both"/>
      </w:pPr>
      <w:r>
        <w:rPr>
          <w:rFonts w:ascii="Times New Roman"/>
          <w:b w:val="false"/>
          <w:i w:val="false"/>
          <w:color w:val="000000"/>
          <w:sz w:val="28"/>
        </w:rPr>
        <w:t>
      Аз қамтылған отбасы (азамат) (немесе нотариалды куәландырған сенімхат бойынша оның өкілі) тұрғын үй көмегін алу үшін уәкілетті органға "электрондық үкімет" веб-порталы немесе Мемлекеттік корпорация арқылы Қағидаларға 1-қосымшаға сәйкес нысан бойынша тұрғын үй көмегін тағайындау туралы өтініш жолдайды және келесідей құжаттарды ұсынады: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Қағидаларға 1-қосымшаға сәйкес нысан бойынша өтініш;</w:t>
      </w:r>
    </w:p>
    <w:p>
      <w:pPr>
        <w:spacing w:after="0"/>
        <w:ind w:left="0"/>
        <w:jc w:val="both"/>
      </w:pPr>
      <w:r>
        <w:rPr>
          <w:rFonts w:ascii="Times New Roman"/>
          <w:b w:val="false"/>
          <w:i w:val="false"/>
          <w:color w:val="000000"/>
          <w:sz w:val="28"/>
        </w:rPr>
        <w:t>
      2) жеке басын куәландыратын құжат немесе цифрлық құжаттама қызметінің электрондық құжаты (жеке басын сәйкестендіру үшін);</w:t>
      </w:r>
    </w:p>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w:t>
      </w:r>
    </w:p>
    <w:p>
      <w:pPr>
        <w:spacing w:after="0"/>
        <w:ind w:left="0"/>
        <w:jc w:val="both"/>
      </w:pPr>
      <w:r>
        <w:rPr>
          <w:rFonts w:ascii="Times New Roman"/>
          <w:b w:val="false"/>
          <w:i w:val="false"/>
          <w:color w:val="000000"/>
          <w:sz w:val="28"/>
        </w:rPr>
        <w:t>
      8) коммуналдық қызметтерді тұтыну шоттары;</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"электрондық үкіметтің" веб-порталына:</w:t>
      </w:r>
    </w:p>
    <w:p>
      <w:pPr>
        <w:spacing w:after="0"/>
        <w:ind w:left="0"/>
        <w:jc w:val="both"/>
      </w:pPr>
      <w:r>
        <w:rPr>
          <w:rFonts w:ascii="Times New Roman"/>
          <w:b w:val="false"/>
          <w:i w:val="false"/>
          <w:color w:val="000000"/>
          <w:sz w:val="28"/>
        </w:rPr>
        <w:t>
      1) аз қамтылған отбасының (азаматтың) электрондық цифрлық қолтаңбасымен (бұдан әрі–ЭЦҚ) куәландырылған электрондық құжат нысанындағы сұрау салу;</w:t>
      </w:r>
    </w:p>
    <w:p>
      <w:pPr>
        <w:spacing w:after="0"/>
        <w:ind w:left="0"/>
        <w:jc w:val="both"/>
      </w:pPr>
      <w:r>
        <w:rPr>
          <w:rFonts w:ascii="Times New Roman"/>
          <w:b w:val="false"/>
          <w:i w:val="false"/>
          <w:color w:val="000000"/>
          <w:sz w:val="28"/>
        </w:rPr>
        <w:t>
      2)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3) жұмыс орнынан анықтаманың немесе жұмыссыз адам ретінде тіркелуі туралы анықтаманың электрондық көшірмесі;</w:t>
      </w:r>
    </w:p>
    <w:p>
      <w:pPr>
        <w:spacing w:after="0"/>
        <w:ind w:left="0"/>
        <w:jc w:val="both"/>
      </w:pPr>
      <w:r>
        <w:rPr>
          <w:rFonts w:ascii="Times New Roman"/>
          <w:b w:val="false"/>
          <w:i w:val="false"/>
          <w:color w:val="000000"/>
          <w:sz w:val="28"/>
        </w:rPr>
        <w:t>
      4)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5) банктік шотының электрондық көшірмесі;</w:t>
      </w:r>
    </w:p>
    <w:p>
      <w:pPr>
        <w:spacing w:after="0"/>
        <w:ind w:left="0"/>
        <w:jc w:val="both"/>
      </w:pPr>
      <w:r>
        <w:rPr>
          <w:rFonts w:ascii="Times New Roman"/>
          <w:b w:val="false"/>
          <w:i w:val="false"/>
          <w:color w:val="000000"/>
          <w:sz w:val="28"/>
        </w:rPr>
        <w:t>
      6)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7)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8)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9)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Start w:name="z11" w:id="8"/>
    <w:p>
      <w:pPr>
        <w:spacing w:after="0"/>
        <w:ind w:left="0"/>
        <w:jc w:val="both"/>
      </w:pPr>
      <w:r>
        <w:rPr>
          <w:rFonts w:ascii="Times New Roman"/>
          <w:b w:val="false"/>
          <w:i w:val="false"/>
          <w:color w:val="000000"/>
          <w:sz w:val="28"/>
        </w:rPr>
        <w:t>
      5. Тұрғын үй көмегін көрсетуге қойылатын негізгі талаптардың тізбесі Қағидаларға 2-қосымшада көрсетілген.</w:t>
      </w:r>
    </w:p>
    <w:bookmarkEnd w:id="8"/>
    <w:bookmarkStart w:name="z12" w:id="9"/>
    <w:p>
      <w:pPr>
        <w:spacing w:after="0"/>
        <w:ind w:left="0"/>
        <w:jc w:val="both"/>
      </w:pPr>
      <w:r>
        <w:rPr>
          <w:rFonts w:ascii="Times New Roman"/>
          <w:b w:val="false"/>
          <w:i w:val="false"/>
          <w:color w:val="000000"/>
          <w:sz w:val="28"/>
        </w:rPr>
        <w:t>
      6. Осы Хромтау ауданында тұрғын үй көмегін көрсетудің мөлшері мен тәртібінің 4-тармағында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уәкілетті орган ақпараттық жүйелер арқылы алады.</w:t>
      </w:r>
    </w:p>
    <w:bookmarkEnd w:id="9"/>
    <w:bookmarkStart w:name="z13" w:id="10"/>
    <w:p>
      <w:pPr>
        <w:spacing w:after="0"/>
        <w:ind w:left="0"/>
        <w:jc w:val="both"/>
      </w:pPr>
      <w:r>
        <w:rPr>
          <w:rFonts w:ascii="Times New Roman"/>
          <w:b w:val="false"/>
          <w:i w:val="false"/>
          <w:color w:val="000000"/>
          <w:sz w:val="28"/>
        </w:rPr>
        <w:t>
      7. Аз қамтылған отбасы (азамат) (немесе нотариалды куәландырған сенімхат бойынша оның өкілі) қайта өтініш берген кезде осы Хромтау ауданында тұрғын үй көмегін көрсетудің мөлшері мен тәртібінің 10-тармағында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10"/>
    <w:bookmarkStart w:name="z14" w:id="11"/>
    <w:p>
      <w:pPr>
        <w:spacing w:after="0"/>
        <w:ind w:left="0"/>
        <w:jc w:val="both"/>
      </w:pPr>
      <w:r>
        <w:rPr>
          <w:rFonts w:ascii="Times New Roman"/>
          <w:b w:val="false"/>
          <w:i w:val="false"/>
          <w:color w:val="000000"/>
          <w:sz w:val="28"/>
        </w:rPr>
        <w:t>
      8. Әлеуметтік қорғалатын азаматтарға телекоммуникация қызметтерін көрсеткені үшін абоненттік төлемақы тарифінің өсуіне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сәйкес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Хромтау аудандық мәслихатының 31.10.2025 </w:t>
      </w:r>
      <w:r>
        <w:rPr>
          <w:rFonts w:ascii="Times New Roman"/>
          <w:b w:val="false"/>
          <w:i w:val="false"/>
          <w:color w:val="000000"/>
          <w:sz w:val="28"/>
        </w:rPr>
        <w:t>№ 383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10. Уәкілетті орган тұрғын үй көмегін көрсетуден мынадай негіздер бойынша:</w:t>
      </w:r>
    </w:p>
    <w:bookmarkEnd w:id="12"/>
    <w:p>
      <w:pPr>
        <w:spacing w:after="0"/>
        <w:ind w:left="0"/>
        <w:jc w:val="both"/>
      </w:pPr>
      <w:r>
        <w:rPr>
          <w:rFonts w:ascii="Times New Roman"/>
          <w:b w:val="false"/>
          <w:i w:val="false"/>
          <w:color w:val="000000"/>
          <w:sz w:val="28"/>
        </w:rPr>
        <w:t>
      1) тұрғын үй көмегін алу үшін аз қамтылған отбасы (азамат) ұсынған құжаттардың және (немесе) оларда қамтылған деректердің (мәліметтердің) дәйексіздігі анықталғанда;</w:t>
      </w:r>
    </w:p>
    <w:p>
      <w:pPr>
        <w:spacing w:after="0"/>
        <w:ind w:left="0"/>
        <w:jc w:val="both"/>
      </w:pPr>
      <w:r>
        <w:rPr>
          <w:rFonts w:ascii="Times New Roman"/>
          <w:b w:val="false"/>
          <w:i w:val="false"/>
          <w:color w:val="000000"/>
          <w:sz w:val="28"/>
        </w:rPr>
        <w:t>
      2) аз қамтылған отбасының (азаматтың) және (немесе) тұрғын үй көмегін көрсету үшін қажетті ұсынылған материалдардың, объектілердің, деректер мен мәліметтердің Қағидаларда белгіленген талаптарға сәйкес келмеуі жағдайда;</w:t>
      </w:r>
    </w:p>
    <w:p>
      <w:pPr>
        <w:spacing w:after="0"/>
        <w:ind w:left="0"/>
        <w:jc w:val="both"/>
      </w:pPr>
      <w:r>
        <w:rPr>
          <w:rFonts w:ascii="Times New Roman"/>
          <w:b w:val="false"/>
          <w:i w:val="false"/>
          <w:color w:val="000000"/>
          <w:sz w:val="28"/>
        </w:rPr>
        <w:t>
      3) аз қамтылған отбасыға (азаматқа)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аз қамтылған отбасыға (азаматқа) қатысты заңды күшіне енген сот шешімі бар, соның негізінде аз қамтылған отбасы (азамат) тұрғын үй көмегін алуға байланысты арнайы құқықтан айырылғанда бас тартады.</w:t>
      </w:r>
    </w:p>
    <w:bookmarkStart w:name="z17" w:id="13"/>
    <w:p>
      <w:pPr>
        <w:spacing w:after="0"/>
        <w:ind w:left="0"/>
        <w:jc w:val="both"/>
      </w:pPr>
      <w:r>
        <w:rPr>
          <w:rFonts w:ascii="Times New Roman"/>
          <w:b w:val="false"/>
          <w:i w:val="false"/>
          <w:color w:val="000000"/>
          <w:sz w:val="28"/>
        </w:rPr>
        <w:t>
      11.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8" w:id="14"/>
    <w:p>
      <w:pPr>
        <w:spacing w:after="0"/>
        <w:ind w:left="0"/>
        <w:jc w:val="both"/>
      </w:pPr>
      <w:r>
        <w:rPr>
          <w:rFonts w:ascii="Times New Roman"/>
          <w:b w:val="false"/>
          <w:i w:val="false"/>
          <w:color w:val="000000"/>
          <w:sz w:val="28"/>
        </w:rPr>
        <w:t>
      12.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4"/>
    <w:bookmarkStart w:name="z19" w:id="15"/>
    <w:p>
      <w:pPr>
        <w:spacing w:after="0"/>
        <w:ind w:left="0"/>
        <w:jc w:val="both"/>
      </w:pPr>
      <w:r>
        <w:rPr>
          <w:rFonts w:ascii="Times New Roman"/>
          <w:b w:val="false"/>
          <w:i w:val="false"/>
          <w:color w:val="000000"/>
          <w:sz w:val="28"/>
        </w:rPr>
        <w:t>
      13. Төлем тоқсан сайын, тоқсанның соңғы айының 20 (жиырмасыншы) күнінен кейін жүргізіледі.</w:t>
      </w:r>
    </w:p>
    <w:bookmarkEnd w:id="15"/>
    <w:bookmarkStart w:name="z20" w:id="16"/>
    <w:p>
      <w:pPr>
        <w:spacing w:after="0"/>
        <w:ind w:left="0"/>
        <w:jc w:val="both"/>
      </w:pPr>
      <w:r>
        <w:rPr>
          <w:rFonts w:ascii="Times New Roman"/>
          <w:b w:val="false"/>
          <w:i w:val="false"/>
          <w:color w:val="000000"/>
          <w:sz w:val="28"/>
        </w:rPr>
        <w:t>
      14. Тұрғын үй көмегін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6"/>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Қазақстан Республикасы Әкімшілік рәсімдік-процестік кодексінің 91-бабының 4-тармағына сәйкес уәкілетті орган шешіміне, әрекетіне (әрекетсіздігіне) шағым жасалатын лауазымды адам шағым келіп түскен күннен бастап 3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уәкілетті орган шағымды қарайтын органға (жоғары тұрған әкімшілік органға және (немесе) лауазымды адамға) шағымды жібермейді.</w:t>
      </w:r>
    </w:p>
    <w:p>
      <w:pPr>
        <w:spacing w:after="0"/>
        <w:ind w:left="0"/>
        <w:jc w:val="both"/>
      </w:pPr>
      <w:r>
        <w:rPr>
          <w:rFonts w:ascii="Times New Roman"/>
          <w:b w:val="false"/>
          <w:i w:val="false"/>
          <w:color w:val="000000"/>
          <w:sz w:val="28"/>
        </w:rPr>
        <w:t>
      Уәкілетті органның мекенжайына келіп түскен аз қамтылған отбасының (азаматтың) шағымы "Мемлекеттік көрсетілетін қызметтер туралы" Қазақстан Республикасының Заңның 25-бабы 2-тармағына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Шағымды қарайтын органның мекенжайына келіп түскен аз қамтылған отбасының (азаматтың)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21" w:id="17"/>
    <w:p>
      <w:pPr>
        <w:spacing w:after="0"/>
        <w:ind w:left="0"/>
        <w:jc w:val="both"/>
      </w:pPr>
      <w:r>
        <w:rPr>
          <w:rFonts w:ascii="Times New Roman"/>
          <w:b w:val="false"/>
          <w:i w:val="false"/>
          <w:color w:val="000000"/>
          <w:sz w:val="28"/>
        </w:rPr>
        <w:t>
      15. Осы Хромтау ауданында тұрғын үй көмегін көрсетудің мөлшері мен тәртібімен реттелмеген қатынастар Қазақстан Республикасының қолданыстағы заңнамасына сәйкес реттеледі.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2024 жылғы 15 сәуірдегі № 173 шешіміне 2 қосымша</w:t>
            </w:r>
          </w:p>
        </w:tc>
      </w:tr>
    </w:tbl>
    <w:p>
      <w:pPr>
        <w:spacing w:after="0"/>
        <w:ind w:left="0"/>
        <w:jc w:val="left"/>
      </w:pPr>
      <w:r>
        <w:rPr>
          <w:rFonts w:ascii="Times New Roman"/>
          <w:b/>
          <w:i w:val="false"/>
          <w:color w:val="000000"/>
        </w:rPr>
        <w:t xml:space="preserve"> Хромтау аудандық мәслихатының күші жойылды деп танылған кейбір шешімдерінің тізбесі</w:t>
      </w:r>
    </w:p>
    <w:bookmarkStart w:name="z23" w:id="18"/>
    <w:p>
      <w:pPr>
        <w:spacing w:after="0"/>
        <w:ind w:left="0"/>
        <w:jc w:val="both"/>
      </w:pPr>
      <w:r>
        <w:rPr>
          <w:rFonts w:ascii="Times New Roman"/>
          <w:b w:val="false"/>
          <w:i w:val="false"/>
          <w:color w:val="000000"/>
          <w:sz w:val="28"/>
        </w:rPr>
        <w:t xml:space="preserve">
      1) Ақтөбе облысы Хромтау аудандық мәслихатының "Хромтау ауданында тұрғын үй көмегін көрсету мөлшерін және тәртібін айқындау туралы" 2017 жылғы 15 мамырдағы № 120 (Нормативтік құқықтық актілерді мемлекеттік тіркеу тізілімінде № 5541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xml:space="preserve">
      2) Ақтөбе облысы Хромтау аудандық мәслихатының "Аудандық мәслихаттың 2017 жылғы 15 мамырдағы № 120 "Хромтау ауданында тұрғын үй көмегін көрсету мөлшерін және тәртібін айқындау туралы" шешіміне өзгерістер енгізу туралы" 2018 жылғы 5 желтоқсандағы № 254 (Нормативтік құқықтық актілерді мемлекеттік тіркеу тізілімінде № 3-12-191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xml:space="preserve">
      3) Ақтөбе облысы Хромтау аудандық мәслихатының "Аудандық мәслихаттың 2017 жылғы 15 мамырдағы № 120 "Хромтау ауданында тұрғын үй көмегін көрсету мөлшерін және тәртібін айқындау туралы" шешіміне өзгерістер енгізу туралы" 2019 жылғы 25 желтоқсандағы № 396 (Нормативтік құқықтық актілерді мемлекеттік тіркеу тізілімінде № 6623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4) Ақтөбе облысы Хромтау аудандық мәслихатының "Хромтау аудандық мәслихатының 2017 жылғы 15 мамырдағы № 120 "Хромтау ауданында тұрғын үй көмегін көрсету мөлшерін және тәртібін айқындау туралы" шешіміне өзгеріс енгізу туралы" 2020 жылғы 24 тамыздағы № 496 (Нормативтік құқықтық актілерді мемлекеттік тіркеу тізілімінде № 7365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xml:space="preserve">
      5) Ақтөбе облысы Хромтау аудандық мәслихатының "Хромтау аудандық мәслихатының 2017 жылғы 15 мамырдағы № 120 "Хромтау ауданында тұрғын үй көмегін көрсету мөлшерін және тәртібін айқындау туралы" шешіміне өзгерістер енгізу туралы" 2023 жылғы 27 шілдедегі № 64 (Нормативтік құқықтық актілерді мемлекеттік тіркеу тізілімінде № 8391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xml:space="preserve">
      6) Ақтөбе облысы Хромтау аудандық мәслихатының "Хромтау аудандық мәслихатының 2017 жылғы 15 мамырдағы № 120 "Хромтау ауданында тұрғын үй көмегін көрсету мөлшерін және тәртібін айқындау туралы" шешіміне өзгеріс енгізу туралы" 2023 жылғы 22 желтоқсандағы № 111 (Нормативтік құқықтық актілерді мемлекеттік тіркеу тізілімінде № 8478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