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faf9" w14:textId="e2ef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Темір аудандық әкімдігінің 2016 жылғы 22 шілдедегі № 182 "Темір ауданы бойынша азаматтық қызметші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 қаулысына өзгеріс енгізу туралы</w:t>
      </w:r>
    </w:p>
    <w:p>
      <w:pPr>
        <w:spacing w:after="0"/>
        <w:ind w:left="0"/>
        <w:jc w:val="both"/>
      </w:pPr>
      <w:r>
        <w:rPr>
          <w:rFonts w:ascii="Times New Roman"/>
          <w:b w:val="false"/>
          <w:i w:val="false"/>
          <w:color w:val="000000"/>
          <w:sz w:val="28"/>
        </w:rPr>
        <w:t>Ақтөбе облысы Темір ауданы әкімдігінің 2024 жылғы 12 ақпандағы № 19 қаулысы. Ақтөбе облысының Әділет департаментінде 2024 жылғы 22 ақпанда № 8514 болып тіркелді</w:t>
      </w:r>
    </w:p>
    <w:p>
      <w:pPr>
        <w:spacing w:after="0"/>
        <w:ind w:left="0"/>
        <w:jc w:val="both"/>
      </w:pPr>
      <w:bookmarkStart w:name="z2" w:id="0"/>
      <w:r>
        <w:rPr>
          <w:rFonts w:ascii="Times New Roman"/>
          <w:b w:val="false"/>
          <w:i w:val="false"/>
          <w:color w:val="000000"/>
          <w:sz w:val="28"/>
        </w:rPr>
        <w:t>
      Темір ауданы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Темір аудандық әкімдігінің 2016 жылғы 22 шілдедегі № 182 "Темір ауданы бойынша азаматтық қызметші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 (Нормативтік құқықтық актілерді мемлекеттік тіркеу тізілімінде № 5036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жүктелінсін.</w:t>
      </w:r>
    </w:p>
    <w:bookmarkEnd w:id="3"/>
    <w:bookmarkStart w:name="z6"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 2024 жылғы 12 ақпандағы № 19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 2016 жылғы 22 шілдедегі № 182 қаулысына қосымша</w:t>
            </w:r>
          </w:p>
        </w:tc>
      </w:tr>
    </w:tbl>
    <w:p>
      <w:pPr>
        <w:spacing w:after="0"/>
        <w:ind w:left="0"/>
        <w:jc w:val="left"/>
      </w:pPr>
      <w:r>
        <w:rPr>
          <w:rFonts w:ascii="Times New Roman"/>
          <w:b/>
          <w:i w:val="false"/>
          <w:color w:val="000000"/>
        </w:rPr>
        <w:t xml:space="preserve"> Темір ауданы бойынша азаматтық қызметші болып табылатын және ауылдық жерде жұмыс істейтін әлеуметтік қамсыздандыру және мәдениет саласындағы мамандар лауазымдарының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 бойынша мамандардың лауазымдары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ММ біліктілігі жоғары деңгейдегі жоғары, бірінші, екінші санатты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ММ біліктілігі жоғары деңгейдегі санаты жоқ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әлеуметтік жұмыс жөніндегі ассистент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 біліктілігі орташа деңгейдегі бірінші, екінші санатты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ММ біліктілігі орташа деңгейдегі санаты жоқ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әлеуметтік жұмыс жөніндегі ассистент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 бойынша мамандардың лауазымдары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Ауылдық маңызы бар ММ және МҚК басшылары (директорлары)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ММ және МҚК біліктілігі жоғары деңгейдегі жоғары, бірінші, екінші санаттағы мамандар: библиограф, кітапханашы, дыбыс режиссері, мәдени ұйымдастырушы (негізгі қызметтер), ұжым (үйірме) басшысы, музыкалық жетекші, режиссер, қоюшы-режиссер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 және МҚК біліктілігі жоғары деңгейдегі санаты жоқ мамандар: библиограф, кітапханашы, дыбыс режиссері, мәдени ұйымдастырушы (негізгі қызметтер), ұжым (үйірме) басшысы, музыкалық жетекші, режиссер, қоюшы- режиссер, хореограф</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ММ және МҚК біліктілігі орташа деңгейдегі жоғары, бірінші, екінші санаттағы мамандар: библиограф, кітапханашы, дыбыс режиссері, мәдени ұйымдастырушы (негізгі қызметтер), ұжым (үйірме) басшысы, музыкалық жетекші, режиссер, қоюшы-режиссер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 және МҚК біліктілігі орташа деңгейдегі санаты жоқ мамандар: библиограф, кітапханашы, дыбыс режиссері, мәдени ұйымдастырушы (негізгі қызметтер), ұжым (үйірме) басшысы, музыкалық жетекші, режиссер, қоюшы-режиссер, хореограф</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ММ – бұл ауылдық округтің, ауылдық округтің құрамына кірмейтін кент пен ауылдың жергілікті атқарушы органдар қарамағындағы мемлекеттік мекемелері;</w:t>
      </w:r>
    </w:p>
    <w:p>
      <w:pPr>
        <w:spacing w:after="0"/>
        <w:ind w:left="0"/>
        <w:jc w:val="both"/>
      </w:pPr>
      <w:r>
        <w:rPr>
          <w:rFonts w:ascii="Times New Roman"/>
          <w:b w:val="false"/>
          <w:i w:val="false"/>
          <w:color w:val="000000"/>
          <w:sz w:val="28"/>
        </w:rPr>
        <w:t>
      МҚК – бұл ауылдық округтің, ауылдық округтің құрамына кірмейтін кент пен ауылдың жергілікті атқарушы органдар қарамағындағы мемлекеттік қазыналық кәсіпорындары.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