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6253" w14:textId="1046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2024 жылға арналған акваөсіру (балық өсіру) өнімінің өнімділігі мен сапасын арттыруға, сондай-ақ асыл тұқымды балық өсіруді дамытуға субсидиялау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10 шілдедегі № 183 қаулысы. Ақтөбе облысының Әділет департаментінде 2024 жылғы 12 шілдеде № 8606-04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тіркелген) сәйкес Ақтөбе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2024 жылға арналған акваөсірудің (балық өсіру шаруашылығы) өнімділігін және өнім сапасын арттыруды, сондай-ақ асыл тұқымды балық өсіруді дамытуды субсидиялау көлемі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акваөсіру (балық өсіру шаруашылығы) өнімінің өнімділігі мен сапасын арттыруды, сондай-ақ асыл тұқымды балық өсіруді дамытуға субсидиялау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және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1 282 500,0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материалдарын сатып алу бойынша шығыстарды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будандарының шабағы (30 грамға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будандарының ұрықтанған уылдырығы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 сатып алу және  оларды күтіп-ұстау бойынша шығыстарды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препараттарды сатып алу бойынша шығыстарды өтеуге арналған субсидиялар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 және препараттар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47 434 100,0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