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f541" w14:textId="fc1f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2024 жылғы 5 қыркүйектегі № 14/3 шешімі. Ақмола облысының Әділет департаментінде 2024 жылғы 11 қыркүйекте № 8828-03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