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2f86" w14:textId="9ca2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27 наурыздағы № 11/1 шешімі. Ақмола облысының Әділет департаментінде 2024 жылғы 29 наурызда № 8738-03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