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5625" w14:textId="d865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29 наурыздағы № С-12/3 шешімі. Ақмола облысының Әділет департаментінде 2024 жылғы 29 наурызда № 8729-03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4 %-дан 2 %-ға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