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47074" w14:textId="c447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әкімдігінің 2022 жылғы 31 мамырдағы № А-05/163 "Ақмола облысы Бұланды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Бұланды ауданы әкімдігінің 2024 жылғы 5 наурыздағы № А-03/90 қаулысы. Ақмола облысының Әділет департаментінде 2024 жылғы 6 наурызда № 8701-03 болып тіркелді</w:t>
      </w:r>
    </w:p>
    <w:p>
      <w:pPr>
        <w:spacing w:after="0"/>
        <w:ind w:left="0"/>
        <w:jc w:val="both"/>
      </w:pPr>
      <w:bookmarkStart w:name="z1" w:id="0"/>
      <w:r>
        <w:rPr>
          <w:rFonts w:ascii="Times New Roman"/>
          <w:b w:val="false"/>
          <w:i w:val="false"/>
          <w:color w:val="000000"/>
          <w:sz w:val="28"/>
        </w:rPr>
        <w:t>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Бұланды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Бұланды ауданы әкімдігінің 2022 жылғы 31 мамырдағы № А-05/163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28401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Ақмола облысы Бұланды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қағидаларының</w:t>
      </w:r>
      <w:r>
        <w:rPr>
          <w:rFonts w:ascii="Times New Roman"/>
          <w:b w:val="false"/>
          <w:i w:val="false"/>
          <w:color w:val="000000"/>
          <w:sz w:val="28"/>
        </w:rPr>
        <w:t xml:space="preserve"> 2-тармағының 2), 3), 8) тармақшалары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Start w:name="z4" w:id="3"/>
    <w:p>
      <w:pPr>
        <w:spacing w:after="0"/>
        <w:ind w:left="0"/>
        <w:jc w:val="both"/>
      </w:pPr>
      <w:r>
        <w:rPr>
          <w:rFonts w:ascii="Times New Roman"/>
          <w:b w:val="false"/>
          <w:i w:val="false"/>
          <w:color w:val="000000"/>
          <w:sz w:val="28"/>
        </w:rPr>
        <w:t>
      6 тармақ жаңа редакцияда жазылсын:</w:t>
      </w:r>
    </w:p>
    <w:bookmarkEnd w:id="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5"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