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b6301" w14:textId="b0b63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қаржы нарығын реттеу мәселелері бойынша өзгерістер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2024 жылғы 27 желтоқсандағы № 92 қаулысы. Қазақстан Республикасының Әділет министрлігінде 2024 жылғы 31 желтоқсанда № 35603 болып тіркелді.</w:t>
      </w:r>
    </w:p>
    <w:p>
      <w:pPr>
        <w:spacing w:after="0"/>
        <w:ind w:left="0"/>
        <w:jc w:val="both"/>
      </w:pPr>
      <w:bookmarkStart w:name="z4"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Республикасының қаржы нарығын реттеу мәселелері бойынша өзгерістер енгізілетін нормативтік құқықтық актілерінің тізбесі бекітілсін.</w:t>
      </w:r>
    </w:p>
    <w:bookmarkEnd w:id="1"/>
    <w:bookmarkStart w:name="z6" w:id="2"/>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9" w:id="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w:t>
      </w:r>
    </w:p>
    <w:p>
      <w:pPr>
        <w:spacing w:after="0"/>
        <w:ind w:left="0"/>
        <w:jc w:val="both"/>
      </w:pPr>
      <w:r>
        <w:rPr>
          <w:rFonts w:ascii="Times New Roman"/>
          <w:b w:val="false"/>
          <w:i w:val="false"/>
          <w:color w:val="000000"/>
          <w:sz w:val="28"/>
        </w:rPr>
        <w:t>
      және реформалар агенттігінің</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2024 жылғы 27 желтоқсандағы</w:t>
            </w:r>
            <w:r>
              <w:br/>
            </w:r>
            <w:r>
              <w:rPr>
                <w:rFonts w:ascii="Times New Roman"/>
                <w:b w:val="false"/>
                <w:i w:val="false"/>
                <w:color w:val="000000"/>
                <w:sz w:val="20"/>
              </w:rPr>
              <w:t>№ 92 Қаулыға қосымша</w:t>
            </w:r>
          </w:p>
        </w:tc>
      </w:tr>
    </w:tbl>
    <w:bookmarkStart w:name="z19" w:id="8"/>
    <w:p>
      <w:pPr>
        <w:spacing w:after="0"/>
        <w:ind w:left="0"/>
        <w:jc w:val="left"/>
      </w:pPr>
      <w:r>
        <w:rPr>
          <w:rFonts w:ascii="Times New Roman"/>
          <w:b/>
          <w:i w:val="false"/>
          <w:color w:val="000000"/>
        </w:rPr>
        <w:t xml:space="preserve"> Қазақстан Республикасының қаржы нарығын реттеу мәселелері бойынша өзгерістер енгізілетін нормативтік құқықтық актілерінің тізбесі </w:t>
      </w:r>
    </w:p>
    <w:bookmarkEnd w:id="8"/>
    <w:bookmarkStart w:name="z20" w:id="9"/>
    <w:p>
      <w:pPr>
        <w:spacing w:after="0"/>
        <w:ind w:left="0"/>
        <w:jc w:val="both"/>
      </w:pPr>
      <w:r>
        <w:rPr>
          <w:rFonts w:ascii="Times New Roman"/>
          <w:b w:val="false"/>
          <w:i w:val="false"/>
          <w:color w:val="000000"/>
          <w:sz w:val="28"/>
        </w:rPr>
        <w:t xml:space="preserve">
      1. "Сауда-саттықты ұйымдастырушы үшін пруденциалдық нормативтердің мәндерін есептеу қағидалары мен әдістемелерін бекіту туралы" Қазақстан Республикасы Қаржы нарығын және қаржы ұйымдарын реттеу мен қадағалау агенттігі Басқармасының 2010 жылғы 29 наурыздағы №41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6207 болып тіркелген) мынадай өзгерістер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22" w:id="10"/>
    <w:p>
      <w:pPr>
        <w:spacing w:after="0"/>
        <w:ind w:left="0"/>
        <w:jc w:val="both"/>
      </w:pPr>
      <w:r>
        <w:rPr>
          <w:rFonts w:ascii="Times New Roman"/>
          <w:b w:val="false"/>
          <w:i w:val="false"/>
          <w:color w:val="000000"/>
          <w:sz w:val="28"/>
        </w:rPr>
        <w:t>
      "Бағалы қағаздар рыногы туралы" Қазақстан Республикасы Заңының 3-бабы 2-тармағының 11) тармақшасын іске асыру мақсатында Қаржы нарығы мен қаржы ұйымдарын реттеу және қадағалау агенттігінің Басқармасы (бұдан әрі - Агенттік) ҚАУЛЫ ЕТЕДІ:";</w:t>
      </w:r>
    </w:p>
    <w:bookmarkEnd w:id="10"/>
    <w:bookmarkStart w:name="z23" w:id="11"/>
    <w:p>
      <w:pPr>
        <w:spacing w:after="0"/>
        <w:ind w:left="0"/>
        <w:jc w:val="both"/>
      </w:pPr>
      <w:r>
        <w:rPr>
          <w:rFonts w:ascii="Times New Roman"/>
          <w:b w:val="false"/>
          <w:i w:val="false"/>
          <w:color w:val="000000"/>
          <w:sz w:val="28"/>
        </w:rPr>
        <w:t xml:space="preserve">
      көрсетілген қаулымен бекітілген Сауда-саттықты ұйымдастырушы үшін пруденциялық нормативтердің мәндерін есептеу </w:t>
      </w:r>
      <w:r>
        <w:rPr>
          <w:rFonts w:ascii="Times New Roman"/>
          <w:b w:val="false"/>
          <w:i w:val="false"/>
          <w:color w:val="000000"/>
          <w:sz w:val="28"/>
        </w:rPr>
        <w:t>қағидалары мен әдістемелерінде</w:t>
      </w:r>
      <w:r>
        <w:rPr>
          <w:rFonts w:ascii="Times New Roman"/>
          <w:b w:val="false"/>
          <w:i w:val="false"/>
          <w:color w:val="000000"/>
          <w:sz w:val="28"/>
        </w:rPr>
        <w:t xml:space="preserve">: </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5" w:id="12"/>
    <w:p>
      <w:pPr>
        <w:spacing w:after="0"/>
        <w:ind w:left="0"/>
        <w:jc w:val="both"/>
      </w:pPr>
      <w:r>
        <w:rPr>
          <w:rFonts w:ascii="Times New Roman"/>
          <w:b w:val="false"/>
          <w:i w:val="false"/>
          <w:color w:val="000000"/>
          <w:sz w:val="28"/>
        </w:rPr>
        <w:t>
      "1. Осы Сауда-саттықты ұйымдастырушы үшін пруденциялық нормативтердің мәндерін есептеу қағидалары мен әдістемелері "Бағалы қағаздар рыногы туралы", "Қаржы нарығы мен қаржы ұйымдарын мемлекеттiк реттеу, бақылау және қадағалау туралы" Қазақстан Республикасының заңдарына сәйкес әзірленді және сауда-саттықты ұйымдастырушы үшін пруденциялық нормативтердің мәндерін есептеу тәртібі мен әдістемелерін белгілейді.</w:t>
      </w:r>
    </w:p>
    <w:bookmarkEnd w:id="12"/>
    <w:bookmarkStart w:name="z26" w:id="13"/>
    <w:p>
      <w:pPr>
        <w:spacing w:after="0"/>
        <w:ind w:left="0"/>
        <w:jc w:val="both"/>
      </w:pPr>
      <w:r>
        <w:rPr>
          <w:rFonts w:ascii="Times New Roman"/>
          <w:b w:val="false"/>
          <w:i w:val="false"/>
          <w:color w:val="000000"/>
          <w:sz w:val="28"/>
        </w:rPr>
        <w:t>
      Осы Қағидалар дауыс беруші акцияларының жалпы санының жиырма бес пайызынан астамы Қазақстан Республикасының Ұлттық Банкіне тиесілі сауда-саттықты ұйымдастырушыға 3-тармақта белгіленген талаптар бөлігінде қолданылады.";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Қазақстан Республикасының қаржы нарығын реттеу мәселелері бойынша өзгерістер енгізілетін нормативтік құқықтық актілерінің тізбесіне (бұдан әрі – Тізбе)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bookmarkStart w:name="z28" w:id="14"/>
    <w:p>
      <w:pPr>
        <w:spacing w:after="0"/>
        <w:ind w:left="0"/>
        <w:jc w:val="both"/>
      </w:pPr>
      <w:r>
        <w:rPr>
          <w:rFonts w:ascii="Times New Roman"/>
          <w:b w:val="false"/>
          <w:i w:val="false"/>
          <w:color w:val="000000"/>
          <w:sz w:val="28"/>
        </w:rPr>
        <w:t xml:space="preserve">
      2.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14794 болып тіркелген) мынадай өзгерістер енгізілсін:</w:t>
      </w:r>
    </w:p>
    <w:bookmarkEnd w:id="14"/>
    <w:bookmarkStart w:name="z29" w:id="15"/>
    <w:p>
      <w:pPr>
        <w:spacing w:after="0"/>
        <w:ind w:left="0"/>
        <w:jc w:val="both"/>
      </w:pPr>
      <w:r>
        <w:rPr>
          <w:rFonts w:ascii="Times New Roman"/>
          <w:b w:val="false"/>
          <w:i w:val="false"/>
          <w:color w:val="000000"/>
          <w:sz w:val="28"/>
        </w:rPr>
        <w:t xml:space="preserve">
      көрсетілген қаулымен бекітілген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мәндерінде және оларды есептеу </w:t>
      </w:r>
      <w:r>
        <w:rPr>
          <w:rFonts w:ascii="Times New Roman"/>
          <w:b w:val="false"/>
          <w:i w:val="false"/>
          <w:color w:val="000000"/>
          <w:sz w:val="28"/>
        </w:rPr>
        <w:t>әдістемелерінде:</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мынадай редакцияда жазылсын:</w:t>
      </w:r>
    </w:p>
    <w:bookmarkStart w:name="z32" w:id="16"/>
    <w:p>
      <w:pPr>
        <w:spacing w:after="0"/>
        <w:ind w:left="0"/>
        <w:jc w:val="both"/>
      </w:pPr>
      <w:r>
        <w:rPr>
          <w:rFonts w:ascii="Times New Roman"/>
          <w:b w:val="false"/>
          <w:i w:val="false"/>
          <w:color w:val="000000"/>
          <w:sz w:val="28"/>
        </w:rPr>
        <w:t>
      "11) "Қазақстанның Даму Банкі", "Самұрық-Қазына" ұлттық әл-ауқат қоры", "Бәйтерек" ұлттық басқарушы холдингі", "Проблемалық кредиттер қоры" акционерлік қоғамдары және Еуразиялық даму банкі Қазақстан Республикасының және басқа мемлекеттердің заңнамасына сәйкес шығарған борыштық бағалы қағаздар;";</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тармақша</w:t>
      </w:r>
      <w:r>
        <w:rPr>
          <w:rFonts w:ascii="Times New Roman"/>
          <w:b w:val="false"/>
          <w:i w:val="false"/>
          <w:color w:val="000000"/>
          <w:sz w:val="28"/>
        </w:rPr>
        <w:t xml:space="preserve"> мынадай редакцияда жазылсын:</w:t>
      </w:r>
    </w:p>
    <w:bookmarkStart w:name="z34" w:id="17"/>
    <w:p>
      <w:pPr>
        <w:spacing w:after="0"/>
        <w:ind w:left="0"/>
        <w:jc w:val="both"/>
      </w:pPr>
      <w:r>
        <w:rPr>
          <w:rFonts w:ascii="Times New Roman"/>
          <w:b w:val="false"/>
          <w:i w:val="false"/>
          <w:color w:val="000000"/>
          <w:sz w:val="28"/>
        </w:rPr>
        <w:t>
      "15) Standard &amp; Poor's (Стандард энд Пурс) агенттігінің "АА-" төмен емес халықаралық рейтингі немесе басқа рейтингтік агенттіктердің бірінің осыған ұқсас деңгейдегі рейтингі бар халықаралық қаржы ұйымдары шығарған мемлекеттік емес борыштық бағалы қағаздар, сондай-ақ Еуразиялық даму банкі шығарған борыштық бағалы қағаздар;";</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Тізбеге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Тізбеге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w:t>
      </w:r>
    </w:p>
    <w:bookmarkStart w:name="z37" w:id="18"/>
    <w:p>
      <w:pPr>
        <w:spacing w:after="0"/>
        <w:ind w:left="0"/>
        <w:jc w:val="both"/>
      </w:pPr>
      <w:r>
        <w:rPr>
          <w:rFonts w:ascii="Times New Roman"/>
          <w:b w:val="false"/>
          <w:i w:val="false"/>
          <w:color w:val="000000"/>
          <w:sz w:val="28"/>
        </w:rPr>
        <w:t xml:space="preserve">
      көрсетілген қаулымен бекітілген Сақтандыру холдингтері сатып алатын халықаралық қаржы ұйымдары облигацияларының </w:t>
      </w:r>
      <w:r>
        <w:rPr>
          <w:rFonts w:ascii="Times New Roman"/>
          <w:b w:val="false"/>
          <w:i w:val="false"/>
          <w:color w:val="000000"/>
          <w:sz w:val="28"/>
        </w:rPr>
        <w:t>тізбесі</w:t>
      </w:r>
      <w:r>
        <w:rPr>
          <w:rFonts w:ascii="Times New Roman"/>
          <w:b w:val="false"/>
          <w:i w:val="false"/>
          <w:color w:val="000000"/>
          <w:sz w:val="28"/>
        </w:rPr>
        <w:t xml:space="preserve"> Тізбеге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 </w:t>
      </w:r>
    </w:p>
    <w:bookmarkEnd w:id="18"/>
    <w:bookmarkStart w:name="z38" w:id="19"/>
    <w:p>
      <w:pPr>
        <w:spacing w:after="0"/>
        <w:ind w:left="0"/>
        <w:jc w:val="both"/>
      </w:pPr>
      <w:r>
        <w:rPr>
          <w:rFonts w:ascii="Times New Roman"/>
          <w:b w:val="false"/>
          <w:i w:val="false"/>
          <w:color w:val="000000"/>
          <w:sz w:val="28"/>
        </w:rPr>
        <w:t xml:space="preserve">
      көрсетілген қаулымен бекітілген Сақтандыру (қайта сақтандыру) ұйымдары сатып алатын қаржы құралдарының (акциялар мен жарғылық капиталына қатысу үлестерін қоспағанда) </w:t>
      </w:r>
      <w:r>
        <w:rPr>
          <w:rFonts w:ascii="Times New Roman"/>
          <w:b w:val="false"/>
          <w:i w:val="false"/>
          <w:color w:val="000000"/>
          <w:sz w:val="28"/>
        </w:rPr>
        <w:t>тізбесі</w:t>
      </w:r>
      <w:r>
        <w:rPr>
          <w:rFonts w:ascii="Times New Roman"/>
          <w:b w:val="false"/>
          <w:i w:val="false"/>
          <w:color w:val="000000"/>
          <w:sz w:val="28"/>
        </w:rPr>
        <w:t xml:space="preserve"> Тізбеге </w:t>
      </w:r>
      <w:r>
        <w:rPr>
          <w:rFonts w:ascii="Times New Roman"/>
          <w:b w:val="false"/>
          <w:i w:val="false"/>
          <w:color w:val="000000"/>
          <w:sz w:val="28"/>
        </w:rPr>
        <w:t>5-қосымшаға</w:t>
      </w:r>
      <w:r>
        <w:rPr>
          <w:rFonts w:ascii="Times New Roman"/>
          <w:b w:val="false"/>
          <w:i w:val="false"/>
          <w:color w:val="000000"/>
          <w:sz w:val="28"/>
        </w:rPr>
        <w:t xml:space="preserve"> сәйкес редакцияда жазылсын.</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Қаржы нарығын реттеу және дамыту агенттігі Басқармасының 28.07.2026 жылғы </w:t>
      </w:r>
      <w:r>
        <w:rPr>
          <w:rFonts w:ascii="Times New Roman"/>
          <w:b w:val="false"/>
          <w:i w:val="false"/>
          <w:color w:val="000000"/>
          <w:sz w:val="28"/>
        </w:rPr>
        <w:t>№ 111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7" w:id="20"/>
    <w:p>
      <w:pPr>
        <w:spacing w:after="0"/>
        <w:ind w:left="0"/>
        <w:jc w:val="both"/>
      </w:pPr>
      <w:r>
        <w:rPr>
          <w:rFonts w:ascii="Times New Roman"/>
          <w:b w:val="false"/>
          <w:i w:val="false"/>
          <w:color w:val="000000"/>
          <w:sz w:val="28"/>
        </w:rPr>
        <w:t xml:space="preserve">
      4. "Пруденциялық нормативтердi және микроқаржылық қызметті жүзеге асыратын ұйымның сақтауы мiндеттi өзге де нормалар мен лимиттердi, оларды есептеу әдістемесін бекіту туралы" Қазақстан Республикасы Ұлттық Банкі Басқармасының 2019 жылғы 14 қарашадағы № 192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19629 болып тіркелген) мынадай өзгеріс енгізілсін:</w:t>
      </w:r>
    </w:p>
    <w:bookmarkEnd w:id="20"/>
    <w:bookmarkStart w:name="z68" w:id="21"/>
    <w:p>
      <w:pPr>
        <w:spacing w:after="0"/>
        <w:ind w:left="0"/>
        <w:jc w:val="both"/>
      </w:pPr>
      <w:r>
        <w:rPr>
          <w:rFonts w:ascii="Times New Roman"/>
          <w:b w:val="false"/>
          <w:i w:val="false"/>
          <w:color w:val="000000"/>
          <w:sz w:val="28"/>
        </w:rPr>
        <w:t xml:space="preserve">
      көрсетілген қаулымен бекітілген Пруденциялық нормативтерді және микроқаржылық қызметті жүзеге асыратын ұйымның сақтауы міндетті өзге де нормалар мен лимиттерде, оларды есептеу </w:t>
      </w:r>
      <w:r>
        <w:rPr>
          <w:rFonts w:ascii="Times New Roman"/>
          <w:b w:val="false"/>
          <w:i w:val="false"/>
          <w:color w:val="000000"/>
          <w:sz w:val="28"/>
        </w:rPr>
        <w:t>әдістемесінде:</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w:t>
      </w:r>
      <w:r>
        <w:rPr>
          <w:rFonts w:ascii="Times New Roman"/>
          <w:b w:val="false"/>
          <w:i w:val="false"/>
          <w:color w:val="000000"/>
          <w:sz w:val="28"/>
        </w:rPr>
        <w:t xml:space="preserve"> Тізбеге </w:t>
      </w:r>
      <w:r>
        <w:rPr>
          <w:rFonts w:ascii="Times New Roman"/>
          <w:b w:val="false"/>
          <w:i w:val="false"/>
          <w:color w:val="000000"/>
          <w:sz w:val="28"/>
        </w:rPr>
        <w:t>6-қосымшаға</w:t>
      </w:r>
      <w:r>
        <w:rPr>
          <w:rFonts w:ascii="Times New Roman"/>
          <w:b w:val="false"/>
          <w:i w:val="false"/>
          <w:color w:val="000000"/>
          <w:sz w:val="28"/>
        </w:rPr>
        <w:t xml:space="preserve"> сәйкес редакцияда жазылсын.</w:t>
      </w:r>
    </w:p>
    <w:bookmarkStart w:name="z70" w:id="22"/>
    <w:p>
      <w:pPr>
        <w:spacing w:after="0"/>
        <w:ind w:left="0"/>
        <w:jc w:val="both"/>
      </w:pPr>
      <w:r>
        <w:rPr>
          <w:rFonts w:ascii="Times New Roman"/>
          <w:b w:val="false"/>
          <w:i w:val="false"/>
          <w:color w:val="000000"/>
          <w:sz w:val="28"/>
        </w:rPr>
        <w:t xml:space="preserve">
      5. "Бірыңғай жинақтаушы зейнетақы қорының және (немесе) ерікті жинақтаушы зейнетақы қорларының қызметін жүзеге асыру қағидаларын бекіту туралы" Қазақстан Республикасы Қаржы нарығын реттеу және дамыту агенттігі Басқармасының 2023 жылғы 7 маусымдағы № 42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32832 болып тіркелген) мынадай өзгерістер енгізілсін: </w:t>
      </w:r>
    </w:p>
    <w:bookmarkEnd w:id="22"/>
    <w:bookmarkStart w:name="z71" w:id="23"/>
    <w:p>
      <w:pPr>
        <w:spacing w:after="0"/>
        <w:ind w:left="0"/>
        <w:jc w:val="both"/>
      </w:pPr>
      <w:r>
        <w:rPr>
          <w:rFonts w:ascii="Times New Roman"/>
          <w:b w:val="false"/>
          <w:i w:val="false"/>
          <w:color w:val="000000"/>
          <w:sz w:val="28"/>
        </w:rPr>
        <w:t xml:space="preserve">
      көрсетілген қаулымен бекітілген Бірыңғай жинақтаушы зейнетақы қорының және (немесе) ерікті жинақтаушы зейнетақы қорларының қызметін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қосымшада: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74" w:id="24"/>
    <w:p>
      <w:pPr>
        <w:spacing w:after="0"/>
        <w:ind w:left="0"/>
        <w:jc w:val="both"/>
      </w:pPr>
      <w:r>
        <w:rPr>
          <w:rFonts w:ascii="Times New Roman"/>
          <w:b w:val="false"/>
          <w:i w:val="false"/>
          <w:color w:val="000000"/>
          <w:sz w:val="28"/>
        </w:rPr>
        <w:t>
      "5. Осы айдың әрбір күнтізбелік күнінің аяғындағы жұмыс берушінің міндетті жарналары есебінен қалыптасқан "таза" зейнетақы активтерінің ағымдағы құны мына формула бойынша есептеледі (Қағидаларда белгіленген ерекшеліктерді ескере отырып):</w:t>
      </w:r>
    </w:p>
    <w:bookmarkEnd w:id="24"/>
    <w:bookmarkStart w:name="z75" w:id="25"/>
    <w:p>
      <w:pPr>
        <w:spacing w:after="0"/>
        <w:ind w:left="0"/>
        <w:jc w:val="both"/>
      </w:pPr>
      <w:r>
        <w:rPr>
          <w:rFonts w:ascii="Times New Roman"/>
          <w:b w:val="false"/>
          <w:i w:val="false"/>
          <w:color w:val="000000"/>
          <w:sz w:val="28"/>
        </w:rPr>
        <w:t>
      ЗАi = ЗА (i-1) + Жi + Кi + Аi - Hi - Ксi, мұнда:</w:t>
      </w:r>
    </w:p>
    <w:bookmarkEnd w:id="25"/>
    <w:bookmarkStart w:name="z76" w:id="26"/>
    <w:p>
      <w:pPr>
        <w:spacing w:after="0"/>
        <w:ind w:left="0"/>
        <w:jc w:val="both"/>
      </w:pPr>
      <w:r>
        <w:rPr>
          <w:rFonts w:ascii="Times New Roman"/>
          <w:b w:val="false"/>
          <w:i w:val="false"/>
          <w:color w:val="000000"/>
          <w:sz w:val="28"/>
        </w:rPr>
        <w:t>
      ЗА (і-1) - алдыңғы күнтізбелік күннің аяғындағы жұмыс берушінің міндетті жарналары есебінен қалыптасқан "таза" зейнетақы активтерінің ағымдағы құны;</w:t>
      </w:r>
    </w:p>
    <w:bookmarkEnd w:id="26"/>
    <w:bookmarkStart w:name="z77" w:id="27"/>
    <w:p>
      <w:pPr>
        <w:spacing w:after="0"/>
        <w:ind w:left="0"/>
        <w:jc w:val="both"/>
      </w:pPr>
      <w:r>
        <w:rPr>
          <w:rFonts w:ascii="Times New Roman"/>
          <w:b w:val="false"/>
          <w:i w:val="false"/>
          <w:color w:val="000000"/>
          <w:sz w:val="28"/>
        </w:rPr>
        <w:t>
      Жі - бірыңғай жинақтаушы зейнетақы қорына осы күні түскен жұмыс берушінің міндетті зейнетақы жарналары;</w:t>
      </w:r>
    </w:p>
    <w:bookmarkEnd w:id="27"/>
    <w:bookmarkStart w:name="z78" w:id="28"/>
    <w:p>
      <w:pPr>
        <w:spacing w:after="0"/>
        <w:ind w:left="0"/>
        <w:jc w:val="both"/>
      </w:pPr>
      <w:r>
        <w:rPr>
          <w:rFonts w:ascii="Times New Roman"/>
          <w:b w:val="false"/>
          <w:i w:val="false"/>
          <w:color w:val="000000"/>
          <w:sz w:val="28"/>
        </w:rPr>
        <w:t>
      Кі - айдың әр аптасының бірінші жұмыс күнінің соңындағы және айдың соңғы күнтізбелік күнінің соңындағы жағдай бойынша жұмыс берушінің міндетті жарналары есебінен қалыптасқан зейнетақы активтері бойынша жинақталған инвестициялық кіріс сомасы;</w:t>
      </w:r>
    </w:p>
    <w:bookmarkEnd w:id="28"/>
    <w:bookmarkStart w:name="z79" w:id="29"/>
    <w:p>
      <w:pPr>
        <w:spacing w:after="0"/>
        <w:ind w:left="0"/>
        <w:jc w:val="both"/>
      </w:pPr>
      <w:r>
        <w:rPr>
          <w:rFonts w:ascii="Times New Roman"/>
          <w:b w:val="false"/>
          <w:i w:val="false"/>
          <w:color w:val="000000"/>
          <w:sz w:val="28"/>
        </w:rPr>
        <w:t>
      Аі - бірыңғай жинақтаушы зейнетақы қоры жұмыс берушінің міндетті жарналарын уақтылы аудармағаны үшін осы күні алынған өсімпұл;</w:t>
      </w:r>
    </w:p>
    <w:bookmarkEnd w:id="29"/>
    <w:bookmarkStart w:name="z80" w:id="30"/>
    <w:p>
      <w:pPr>
        <w:spacing w:after="0"/>
        <w:ind w:left="0"/>
        <w:jc w:val="both"/>
      </w:pPr>
      <w:r>
        <w:rPr>
          <w:rFonts w:ascii="Times New Roman"/>
          <w:b w:val="false"/>
          <w:i w:val="false"/>
          <w:color w:val="000000"/>
          <w:sz w:val="28"/>
        </w:rPr>
        <w:t>
      Hi - бірыңғай жинақтаушы зейнетақы қорынан осы күнге есептелген зейнетақы төлемдері және бірыңғай жинақтаушы зейнетақы қорының шотына қателесіп түскен зейнетақы жарналарын және (немесе) өсімпұлды қайтару бойынша міндеттемелер (бірыңғай жинақтаушы зейнетақы қоры және оған қызмет көрсететін кастодиан банк түскен күні қателесіп түскен деп таныған, қаржы құралдарына орналастырылмаған және жеке тұлғалардың шартты зейнетақы шоттарына есепке алынбаған сомаларды қоспағанда);</w:t>
      </w:r>
    </w:p>
    <w:bookmarkEnd w:id="30"/>
    <w:bookmarkStart w:name="z81" w:id="31"/>
    <w:p>
      <w:pPr>
        <w:spacing w:after="0"/>
        <w:ind w:left="0"/>
        <w:jc w:val="both"/>
      </w:pPr>
      <w:r>
        <w:rPr>
          <w:rFonts w:ascii="Times New Roman"/>
          <w:b w:val="false"/>
          <w:i w:val="false"/>
          <w:color w:val="000000"/>
          <w:sz w:val="28"/>
        </w:rPr>
        <w:t>
      КСі - айдың әр аптасының бірінші жұмыс күнінің соңындағы және айдың соңғы күнтізбелік күнінің соңындағы жағдай бойынша Қазақстан Республикасы Ұлттық Банкінің инвестициялық кірісінен комиссиялық сыйақының жинақталған сомасы.</w:t>
      </w:r>
    </w:p>
    <w:bookmarkEnd w:id="31"/>
    <w:bookmarkStart w:name="z82" w:id="32"/>
    <w:p>
      <w:pPr>
        <w:spacing w:after="0"/>
        <w:ind w:left="0"/>
        <w:jc w:val="both"/>
      </w:pPr>
      <w:r>
        <w:rPr>
          <w:rFonts w:ascii="Times New Roman"/>
          <w:b w:val="false"/>
          <w:i w:val="false"/>
          <w:color w:val="000000"/>
          <w:sz w:val="28"/>
        </w:rPr>
        <w:t>
      6. Осы айдың әрбір күнтізбелік күнінің аяғындағы шартты бірліктердің жалпы саны мына формула бойынша есептеледі:</w:t>
      </w:r>
    </w:p>
    <w:bookmarkEnd w:id="32"/>
    <w:bookmarkStart w:name="z83" w:id="33"/>
    <w:p>
      <w:pPr>
        <w:spacing w:after="0"/>
        <w:ind w:left="0"/>
        <w:jc w:val="both"/>
      </w:pPr>
      <w:r>
        <w:rPr>
          <w:rFonts w:ascii="Times New Roman"/>
          <w:b w:val="false"/>
          <w:i w:val="false"/>
          <w:color w:val="000000"/>
          <w:sz w:val="28"/>
        </w:rPr>
        <w:t>
      Жi + Аi – Hi</w:t>
      </w:r>
    </w:p>
    <w:bookmarkEnd w:id="33"/>
    <w:bookmarkStart w:name="z84" w:id="34"/>
    <w:p>
      <w:pPr>
        <w:spacing w:after="0"/>
        <w:ind w:left="0"/>
        <w:jc w:val="both"/>
      </w:pPr>
      <w:r>
        <w:rPr>
          <w:rFonts w:ascii="Times New Roman"/>
          <w:b w:val="false"/>
          <w:i w:val="false"/>
          <w:color w:val="000000"/>
          <w:sz w:val="28"/>
        </w:rPr>
        <w:t>
      ШБi = ШБ (i-1) + ----------------------, мұнда:</w:t>
      </w:r>
    </w:p>
    <w:bookmarkEnd w:id="34"/>
    <w:bookmarkStart w:name="z85" w:id="35"/>
    <w:p>
      <w:pPr>
        <w:spacing w:after="0"/>
        <w:ind w:left="0"/>
        <w:jc w:val="both"/>
      </w:pPr>
      <w:r>
        <w:rPr>
          <w:rFonts w:ascii="Times New Roman"/>
          <w:b w:val="false"/>
          <w:i w:val="false"/>
          <w:color w:val="000000"/>
          <w:sz w:val="28"/>
        </w:rPr>
        <w:t>
      Қ (i -1)</w:t>
      </w:r>
    </w:p>
    <w:bookmarkEnd w:id="35"/>
    <w:bookmarkStart w:name="z86" w:id="36"/>
    <w:p>
      <w:pPr>
        <w:spacing w:after="0"/>
        <w:ind w:left="0"/>
        <w:jc w:val="both"/>
      </w:pPr>
      <w:r>
        <w:rPr>
          <w:rFonts w:ascii="Times New Roman"/>
          <w:b w:val="false"/>
          <w:i w:val="false"/>
          <w:color w:val="000000"/>
          <w:sz w:val="28"/>
        </w:rPr>
        <w:t>
      ШБ (і-1) - осы күннің алдындағы күнтізбелік күннің аяғындағы шартты бірліктердің жалпы саны;</w:t>
      </w:r>
    </w:p>
    <w:bookmarkEnd w:id="36"/>
    <w:bookmarkStart w:name="z87" w:id="37"/>
    <w:p>
      <w:pPr>
        <w:spacing w:after="0"/>
        <w:ind w:left="0"/>
        <w:jc w:val="both"/>
      </w:pPr>
      <w:r>
        <w:rPr>
          <w:rFonts w:ascii="Times New Roman"/>
          <w:b w:val="false"/>
          <w:i w:val="false"/>
          <w:color w:val="000000"/>
          <w:sz w:val="28"/>
        </w:rPr>
        <w:t>
      Қ (і-1) - осы күннің алдындағы күнтізбелік күннің аяғындағы бір шартты бірліктің құны.".</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w:t>
            </w:r>
            <w:r>
              <w:br/>
            </w:r>
            <w:r>
              <w:rPr>
                <w:rFonts w:ascii="Times New Roman"/>
                <w:b w:val="false"/>
                <w:i w:val="false"/>
                <w:color w:val="000000"/>
                <w:sz w:val="20"/>
              </w:rPr>
              <w:t>ұйымдастырушы үшін</w:t>
            </w:r>
            <w:r>
              <w:br/>
            </w:r>
            <w:r>
              <w:rPr>
                <w:rFonts w:ascii="Times New Roman"/>
                <w:b w:val="false"/>
                <w:i w:val="false"/>
                <w:color w:val="000000"/>
                <w:sz w:val="20"/>
              </w:rPr>
              <w:t>пруденциялық нормативтердің</w:t>
            </w:r>
            <w:r>
              <w:br/>
            </w:r>
            <w:r>
              <w:rPr>
                <w:rFonts w:ascii="Times New Roman"/>
                <w:b w:val="false"/>
                <w:i w:val="false"/>
                <w:color w:val="000000"/>
                <w:sz w:val="20"/>
              </w:rPr>
              <w:t>мәндерін есептеу қағидалары</w:t>
            </w:r>
            <w:r>
              <w:br/>
            </w:r>
            <w:r>
              <w:rPr>
                <w:rFonts w:ascii="Times New Roman"/>
                <w:b w:val="false"/>
                <w:i w:val="false"/>
                <w:color w:val="000000"/>
                <w:sz w:val="20"/>
              </w:rPr>
              <w:t>мен әдістемелеріне</w:t>
            </w:r>
            <w:r>
              <w:br/>
            </w:r>
            <w:r>
              <w:rPr>
                <w:rFonts w:ascii="Times New Roman"/>
                <w:b w:val="false"/>
                <w:i w:val="false"/>
                <w:color w:val="000000"/>
                <w:sz w:val="20"/>
              </w:rPr>
              <w:t xml:space="preserve">1-қосымша </w:t>
            </w:r>
          </w:p>
        </w:tc>
      </w:tr>
    </w:tbl>
    <w:bookmarkStart w:name="z90" w:id="38"/>
    <w:p>
      <w:pPr>
        <w:spacing w:after="0"/>
        <w:ind w:left="0"/>
        <w:jc w:val="left"/>
      </w:pPr>
      <w:r>
        <w:rPr>
          <w:rFonts w:ascii="Times New Roman"/>
          <w:b/>
          <w:i w:val="false"/>
          <w:color w:val="000000"/>
        </w:rPr>
        <w:t xml:space="preserve"> Сауда-саттықты ұйымдастырушының салымдардың кредиттік тәуекел дәрежесі бойынша мөлшерленген активтерінің кестесі</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деңгейдегі рейтингі бар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билік органдарының салықтар мен бюджетке төленетін басқа төлемдер бойынша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мен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Қазақстан банкаралық есеп айырысу орталығы" шаруашылық жүргізу құқығындағы республикалық мемлекеттік кәсіпорнының корреспонденттік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ұйымдардың корреспонденттік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тәуекел тобына жатқызылған дебиторлық берешекті қоспағанда, Қазақстан Республикасының жергілікті билік органдарының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баланста ұстап тұратын және "Standard &amp; Poor’s" (Стандард энд Пурс) агенттігінің "ААА"-дан "АА-"-ке дейінгі кредиттік рейтингі немесе басқа рейтингтік агенттіктердің бірінің осыған ұқсас деңгейдегі рейтингі бар немесе "Standard &amp; Рооr's" (Стандард энд Пурс) агенттігінің ұлттық шкаласы бойынша "kzААА"-дан "kzАА-"-ке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Даму Банкі" акционерлік қоғамы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ұйымдардың корреспонденттік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баланста ұстап тұратын және "Standard &amp; Poor’s" (Стандард энд Пурс) агенттігінің "А+"-тен "А-"-ке дейінгі кредиттік рейтингі немесе басқа рейтингтік агенттіктердің бірінің осыған ұқсас деңгейдегі рейтингі бар немесе "Standard &amp; Рооr's" (Стандард энд Пурс) агенттігінің ұлттық шкаласы бойынша "kzА+"-тен "kzА-"-ке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ұйымдарына, тиісті рейтингтік бағасы жоқ Қазақстан Республикасының резидент ұйымдарына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ұйымдарындағы және тиісті рейтингтік бағасы жоқ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ұйымдарындағы, тиісті рейтингтік бағасы жоқ Қазақстан Республикасының резидент ұйымдарындағы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ұйымдарының, тиісті рейтингтік бағасы жоқ Қазақстан Республикасының резидент ұйымдарының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ұйымдарының корреспонденттік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ұйымдарының, тиісті рейтингтік бағасы жоқ Қазақстан Республикасының резидент ұйымдарының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 тиісті рейтингтік бағасы жоқ Қазақстан Республикасының резидент ұйымдары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баланста ұстап тұратын және "Standard &amp; Poor’s" (Стандард энд Пурс) агенттігінің "ВВВ+"-тен "ВВВ-"-ке дейінгі кредиттік рейтингі немесе басқа рейтингтік агенттіктердің бірінің осыған ұқсас деңгейдегі рейтингі бар немесе "Standard &amp; Рооr's" (Стандард энд Пурс) агенттігінің ұлттық шкаласы бойынша "kzВВВ+"-тен "kzВВВ-"-ке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мен шығыстар сомаларының алдын ала төлемі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ұйымдастырушының негізгі қызметінің мақсаттары үшін сатып алынған және 38 Халықаралық қаржылық есептілік стандартына сәйкес келетін лицензиялық бағдарламалық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ұйымдарына және тиісті рейтингтік бағасы жоқ Қазақстан Республикасының бейрезидент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қосымшаға ескертпеде көрсетілген шет мемлекеттердің аумағында тіркелген заңды тұлғалар немесе олардың азаматтары болып табылатын Қазақстан Республикасының бейрезиденттеріне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&amp;Poor's" (Стандард энд Пурс)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ұйымдарындағы және тиісті рейтингтік бағасы жоқ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ұйымдарының және тиісті рейтингтік бағасы жоқ Қазақстан Республикасының бейрезидент ұйымдарының корреспонденттік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қосымшаға ескертпеде көрсетілген шет мемлекеттердің аумағында тіркелген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қосымшаға ескертпеде көрсетілген шет мемлекеттердің аумағында тіркелген Қазақстан Республикасының бейрезидент ұйымдарының корреспонденттік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ұйымдарының және тиісті рейтингтік бағасы жоқ Қазақстан Республикасының бейрезидент ұйымдарының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қосымшаға ескертпеде көрсетілген шет мемлекеттердің аумағында тіркелген Қазақстан Республикасының бейрезидент ұйымдарының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 және тиісті рейтингтік бағасы жоқ Қазақстан Республикасының бейрезидент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қосымшаға ескертпеде көрсетілген шет мемлекеттердің аумағында тіркелген Қазақстан Республикасының бейрезидент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баланста ұстап тұратын және "Standard &amp; Poor’s" (Стандард энд Пурс) агенттігінің "ВВ+"-тен "ВВ-"-ке дейінгі кредиттік рейтингі немесе басқа рейтингтік агенттіктердің бірінің осыған ұқсас деңгейдегі рейтингі бар немесе "Standard &amp; Рооr's" (Стандард энд Пурс) агенттігінің ұлттық шкаласы бойынша "kzВВ+"-тен "kzВВ-"-ке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актілерді мемлекеттік тіркеу тізілімінде № 15175 болып тіркелген, "Эмитенттерге және олардың қор биржасында айналысқа жіберілетін бағалы қағаздарына, сондай-ақ қор биржасы ресми тізімінің жекелеген санаттарына қойылатын талаптарды бекіту және Қазақстан Республикасының кейбір нормативтік құқықтық актілеріне бағалы қағаздар нарығын реттеу мәселелері бойынша өзгерістер енгізу туралы" Қазақстан Республикасы Ұлттық Банкі Басқармасының 2017 жылғы27 наурыздағы № 54 қаулысында көзделген,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Қазақстан Республикасының және басқа мемлекеттердің заңнасына сәйкес шығарылған Қазақстан Республикасының заңды тұлғаларының мемлекеттік емес борыштық бағалы қағаздары немесе қор биржасының ресми тізімінің "Негізгі" алаңының алаңының "борыштық бағалы қағаздар" секторына енгізу үшін қор биржасының талаптарына сйкес келетін, "Астана" халықаралық қаржы орталығының аумағында жұмыс істейтін қор биржасында жария сауда-саттыққа жіберілген Қазақстан Республикасының заңды тұлғаларының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қаржы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1" w:id="39"/>
    <w:p>
      <w:pPr>
        <w:spacing w:after="0"/>
        <w:ind w:left="0"/>
        <w:jc w:val="both"/>
      </w:pPr>
      <w:r>
        <w:rPr>
          <w:rFonts w:ascii="Times New Roman"/>
          <w:b w:val="false"/>
          <w:i w:val="false"/>
          <w:color w:val="000000"/>
          <w:sz w:val="28"/>
        </w:rPr>
        <w:t>
      Ескертпе:</w:t>
      </w:r>
    </w:p>
    <w:bookmarkEnd w:id="39"/>
    <w:bookmarkStart w:name="z92" w:id="40"/>
    <w:p>
      <w:pPr>
        <w:spacing w:after="0"/>
        <w:ind w:left="0"/>
        <w:jc w:val="both"/>
      </w:pPr>
      <w:r>
        <w:rPr>
          <w:rFonts w:ascii="Times New Roman"/>
          <w:b w:val="false"/>
          <w:i w:val="false"/>
          <w:color w:val="000000"/>
          <w:sz w:val="28"/>
        </w:rPr>
        <w:t>
      Шет мемлекеттердің тізбесі:</w:t>
      </w:r>
    </w:p>
    <w:bookmarkEnd w:id="40"/>
    <w:bookmarkStart w:name="z93" w:id="41"/>
    <w:p>
      <w:pPr>
        <w:spacing w:after="0"/>
        <w:ind w:left="0"/>
        <w:jc w:val="both"/>
      </w:pPr>
      <w:r>
        <w:rPr>
          <w:rFonts w:ascii="Times New Roman"/>
          <w:b w:val="false"/>
          <w:i w:val="false"/>
          <w:color w:val="000000"/>
          <w:sz w:val="28"/>
        </w:rPr>
        <w:t>
      1) Андорра Князьдігі;</w:t>
      </w:r>
    </w:p>
    <w:bookmarkEnd w:id="41"/>
    <w:bookmarkStart w:name="z94" w:id="42"/>
    <w:p>
      <w:pPr>
        <w:spacing w:after="0"/>
        <w:ind w:left="0"/>
        <w:jc w:val="both"/>
      </w:pPr>
      <w:r>
        <w:rPr>
          <w:rFonts w:ascii="Times New Roman"/>
          <w:b w:val="false"/>
          <w:i w:val="false"/>
          <w:color w:val="000000"/>
          <w:sz w:val="28"/>
        </w:rPr>
        <w:t>
      2) Антигуа және Барбуда мемлекеті;</w:t>
      </w:r>
    </w:p>
    <w:bookmarkEnd w:id="42"/>
    <w:bookmarkStart w:name="z95" w:id="43"/>
    <w:p>
      <w:pPr>
        <w:spacing w:after="0"/>
        <w:ind w:left="0"/>
        <w:jc w:val="both"/>
      </w:pPr>
      <w:r>
        <w:rPr>
          <w:rFonts w:ascii="Times New Roman"/>
          <w:b w:val="false"/>
          <w:i w:val="false"/>
          <w:color w:val="000000"/>
          <w:sz w:val="28"/>
        </w:rPr>
        <w:t>
      3) Багам аралдары достастығы;</w:t>
      </w:r>
    </w:p>
    <w:bookmarkEnd w:id="43"/>
    <w:bookmarkStart w:name="z96" w:id="44"/>
    <w:p>
      <w:pPr>
        <w:spacing w:after="0"/>
        <w:ind w:left="0"/>
        <w:jc w:val="both"/>
      </w:pPr>
      <w:r>
        <w:rPr>
          <w:rFonts w:ascii="Times New Roman"/>
          <w:b w:val="false"/>
          <w:i w:val="false"/>
          <w:color w:val="000000"/>
          <w:sz w:val="28"/>
        </w:rPr>
        <w:t>
      4) Барбадос мемлекеті;</w:t>
      </w:r>
    </w:p>
    <w:bookmarkEnd w:id="44"/>
    <w:bookmarkStart w:name="z97" w:id="45"/>
    <w:p>
      <w:pPr>
        <w:spacing w:after="0"/>
        <w:ind w:left="0"/>
        <w:jc w:val="both"/>
      </w:pPr>
      <w:r>
        <w:rPr>
          <w:rFonts w:ascii="Times New Roman"/>
          <w:b w:val="false"/>
          <w:i w:val="false"/>
          <w:color w:val="000000"/>
          <w:sz w:val="28"/>
        </w:rPr>
        <w:t>
      5) Бахрейн мемлекеті;</w:t>
      </w:r>
    </w:p>
    <w:bookmarkEnd w:id="45"/>
    <w:bookmarkStart w:name="z98" w:id="46"/>
    <w:p>
      <w:pPr>
        <w:spacing w:after="0"/>
        <w:ind w:left="0"/>
        <w:jc w:val="both"/>
      </w:pPr>
      <w:r>
        <w:rPr>
          <w:rFonts w:ascii="Times New Roman"/>
          <w:b w:val="false"/>
          <w:i w:val="false"/>
          <w:color w:val="000000"/>
          <w:sz w:val="28"/>
        </w:rPr>
        <w:t>
      6) Белиз мемлекеті;</w:t>
      </w:r>
    </w:p>
    <w:bookmarkEnd w:id="46"/>
    <w:bookmarkStart w:name="z99" w:id="47"/>
    <w:p>
      <w:pPr>
        <w:spacing w:after="0"/>
        <w:ind w:left="0"/>
        <w:jc w:val="both"/>
      </w:pPr>
      <w:r>
        <w:rPr>
          <w:rFonts w:ascii="Times New Roman"/>
          <w:b w:val="false"/>
          <w:i w:val="false"/>
          <w:color w:val="000000"/>
          <w:sz w:val="28"/>
        </w:rPr>
        <w:t>
      7) Бруней Даруссалам мемлекеті;</w:t>
      </w:r>
    </w:p>
    <w:bookmarkEnd w:id="47"/>
    <w:bookmarkStart w:name="z100" w:id="48"/>
    <w:p>
      <w:pPr>
        <w:spacing w:after="0"/>
        <w:ind w:left="0"/>
        <w:jc w:val="both"/>
      </w:pPr>
      <w:r>
        <w:rPr>
          <w:rFonts w:ascii="Times New Roman"/>
          <w:b w:val="false"/>
          <w:i w:val="false"/>
          <w:color w:val="000000"/>
          <w:sz w:val="28"/>
        </w:rPr>
        <w:t>
      8) Вануату Республикасы;</w:t>
      </w:r>
    </w:p>
    <w:bookmarkEnd w:id="48"/>
    <w:bookmarkStart w:name="z101" w:id="49"/>
    <w:p>
      <w:pPr>
        <w:spacing w:after="0"/>
        <w:ind w:left="0"/>
        <w:jc w:val="both"/>
      </w:pPr>
      <w:r>
        <w:rPr>
          <w:rFonts w:ascii="Times New Roman"/>
          <w:b w:val="false"/>
          <w:i w:val="false"/>
          <w:color w:val="000000"/>
          <w:sz w:val="28"/>
        </w:rPr>
        <w:t>
      9) Гватемала Республикасы;</w:t>
      </w:r>
    </w:p>
    <w:bookmarkEnd w:id="49"/>
    <w:bookmarkStart w:name="z102" w:id="50"/>
    <w:p>
      <w:pPr>
        <w:spacing w:after="0"/>
        <w:ind w:left="0"/>
        <w:jc w:val="both"/>
      </w:pPr>
      <w:r>
        <w:rPr>
          <w:rFonts w:ascii="Times New Roman"/>
          <w:b w:val="false"/>
          <w:i w:val="false"/>
          <w:color w:val="000000"/>
          <w:sz w:val="28"/>
        </w:rPr>
        <w:t>
      10) Гренада мемлекеті;</w:t>
      </w:r>
    </w:p>
    <w:bookmarkEnd w:id="50"/>
    <w:bookmarkStart w:name="z103" w:id="51"/>
    <w:p>
      <w:pPr>
        <w:spacing w:after="0"/>
        <w:ind w:left="0"/>
        <w:jc w:val="both"/>
      </w:pPr>
      <w:r>
        <w:rPr>
          <w:rFonts w:ascii="Times New Roman"/>
          <w:b w:val="false"/>
          <w:i w:val="false"/>
          <w:color w:val="000000"/>
          <w:sz w:val="28"/>
        </w:rPr>
        <w:t>
      11) Джибути Республикасы;</w:t>
      </w:r>
    </w:p>
    <w:bookmarkEnd w:id="51"/>
    <w:bookmarkStart w:name="z104" w:id="52"/>
    <w:p>
      <w:pPr>
        <w:spacing w:after="0"/>
        <w:ind w:left="0"/>
        <w:jc w:val="both"/>
      </w:pPr>
      <w:r>
        <w:rPr>
          <w:rFonts w:ascii="Times New Roman"/>
          <w:b w:val="false"/>
          <w:i w:val="false"/>
          <w:color w:val="000000"/>
          <w:sz w:val="28"/>
        </w:rPr>
        <w:t>
      12) Доминикан Республикасы;</w:t>
      </w:r>
    </w:p>
    <w:bookmarkEnd w:id="52"/>
    <w:bookmarkStart w:name="z105" w:id="53"/>
    <w:p>
      <w:pPr>
        <w:spacing w:after="0"/>
        <w:ind w:left="0"/>
        <w:jc w:val="both"/>
      </w:pPr>
      <w:r>
        <w:rPr>
          <w:rFonts w:ascii="Times New Roman"/>
          <w:b w:val="false"/>
          <w:i w:val="false"/>
          <w:color w:val="000000"/>
          <w:sz w:val="28"/>
        </w:rPr>
        <w:t>
      13) Индонезия Республикасы;</w:t>
      </w:r>
    </w:p>
    <w:bookmarkEnd w:id="53"/>
    <w:bookmarkStart w:name="z106" w:id="54"/>
    <w:p>
      <w:pPr>
        <w:spacing w:after="0"/>
        <w:ind w:left="0"/>
        <w:jc w:val="both"/>
      </w:pPr>
      <w:r>
        <w:rPr>
          <w:rFonts w:ascii="Times New Roman"/>
          <w:b w:val="false"/>
          <w:i w:val="false"/>
          <w:color w:val="000000"/>
          <w:sz w:val="28"/>
        </w:rPr>
        <w:t>
      14) Испания (Канар аралдарының аумағы бөлiгiнде ғана);</w:t>
      </w:r>
    </w:p>
    <w:bookmarkEnd w:id="54"/>
    <w:bookmarkStart w:name="z107" w:id="55"/>
    <w:p>
      <w:pPr>
        <w:spacing w:after="0"/>
        <w:ind w:left="0"/>
        <w:jc w:val="both"/>
      </w:pPr>
      <w:r>
        <w:rPr>
          <w:rFonts w:ascii="Times New Roman"/>
          <w:b w:val="false"/>
          <w:i w:val="false"/>
          <w:color w:val="000000"/>
          <w:sz w:val="28"/>
        </w:rPr>
        <w:t>
      15) Кипр Республикасы;</w:t>
      </w:r>
    </w:p>
    <w:bookmarkEnd w:id="55"/>
    <w:bookmarkStart w:name="z108" w:id="56"/>
    <w:p>
      <w:pPr>
        <w:spacing w:after="0"/>
        <w:ind w:left="0"/>
        <w:jc w:val="both"/>
      </w:pPr>
      <w:r>
        <w:rPr>
          <w:rFonts w:ascii="Times New Roman"/>
          <w:b w:val="false"/>
          <w:i w:val="false"/>
          <w:color w:val="000000"/>
          <w:sz w:val="28"/>
        </w:rPr>
        <w:t>
      16) Қытай Халық Республикасы (Аомынь (Макао) және Сянган (Гонконг) арнайы әкiмшiлiк аудандарының аумақтары бөлiгiнде ғана);</w:t>
      </w:r>
    </w:p>
    <w:bookmarkEnd w:id="56"/>
    <w:bookmarkStart w:name="z109" w:id="57"/>
    <w:p>
      <w:pPr>
        <w:spacing w:after="0"/>
        <w:ind w:left="0"/>
        <w:jc w:val="both"/>
      </w:pPr>
      <w:r>
        <w:rPr>
          <w:rFonts w:ascii="Times New Roman"/>
          <w:b w:val="false"/>
          <w:i w:val="false"/>
          <w:color w:val="000000"/>
          <w:sz w:val="28"/>
        </w:rPr>
        <w:t>
      17) Комор аралдары Федералдық Ислам Республикасы;</w:t>
      </w:r>
    </w:p>
    <w:bookmarkEnd w:id="57"/>
    <w:bookmarkStart w:name="z110" w:id="58"/>
    <w:p>
      <w:pPr>
        <w:spacing w:after="0"/>
        <w:ind w:left="0"/>
        <w:jc w:val="both"/>
      </w:pPr>
      <w:r>
        <w:rPr>
          <w:rFonts w:ascii="Times New Roman"/>
          <w:b w:val="false"/>
          <w:i w:val="false"/>
          <w:color w:val="000000"/>
          <w:sz w:val="28"/>
        </w:rPr>
        <w:t>
      18) Коста-Рика Республикасы;</w:t>
      </w:r>
    </w:p>
    <w:bookmarkEnd w:id="58"/>
    <w:bookmarkStart w:name="z111" w:id="59"/>
    <w:p>
      <w:pPr>
        <w:spacing w:after="0"/>
        <w:ind w:left="0"/>
        <w:jc w:val="both"/>
      </w:pPr>
      <w:r>
        <w:rPr>
          <w:rFonts w:ascii="Times New Roman"/>
          <w:b w:val="false"/>
          <w:i w:val="false"/>
          <w:color w:val="000000"/>
          <w:sz w:val="28"/>
        </w:rPr>
        <w:t>
      19) Малайзия (Лабуан анклавының аумағы бөлiгiнде ғана);</w:t>
      </w:r>
    </w:p>
    <w:bookmarkEnd w:id="59"/>
    <w:bookmarkStart w:name="z112" w:id="60"/>
    <w:p>
      <w:pPr>
        <w:spacing w:after="0"/>
        <w:ind w:left="0"/>
        <w:jc w:val="both"/>
      </w:pPr>
      <w:r>
        <w:rPr>
          <w:rFonts w:ascii="Times New Roman"/>
          <w:b w:val="false"/>
          <w:i w:val="false"/>
          <w:color w:val="000000"/>
          <w:sz w:val="28"/>
        </w:rPr>
        <w:t>
      20) Либерия Республикасы;</w:t>
      </w:r>
    </w:p>
    <w:bookmarkEnd w:id="60"/>
    <w:bookmarkStart w:name="z113" w:id="61"/>
    <w:p>
      <w:pPr>
        <w:spacing w:after="0"/>
        <w:ind w:left="0"/>
        <w:jc w:val="both"/>
      </w:pPr>
      <w:r>
        <w:rPr>
          <w:rFonts w:ascii="Times New Roman"/>
          <w:b w:val="false"/>
          <w:i w:val="false"/>
          <w:color w:val="000000"/>
          <w:sz w:val="28"/>
        </w:rPr>
        <w:t>
      21) Лихтенштейн Князьдігі;</w:t>
      </w:r>
    </w:p>
    <w:bookmarkEnd w:id="61"/>
    <w:bookmarkStart w:name="z114" w:id="62"/>
    <w:p>
      <w:pPr>
        <w:spacing w:after="0"/>
        <w:ind w:left="0"/>
        <w:jc w:val="both"/>
      </w:pPr>
      <w:r>
        <w:rPr>
          <w:rFonts w:ascii="Times New Roman"/>
          <w:b w:val="false"/>
          <w:i w:val="false"/>
          <w:color w:val="000000"/>
          <w:sz w:val="28"/>
        </w:rPr>
        <w:t>
      22) Маврикий Республикасы;</w:t>
      </w:r>
    </w:p>
    <w:bookmarkEnd w:id="62"/>
    <w:bookmarkStart w:name="z115" w:id="63"/>
    <w:p>
      <w:pPr>
        <w:spacing w:after="0"/>
        <w:ind w:left="0"/>
        <w:jc w:val="both"/>
      </w:pPr>
      <w:r>
        <w:rPr>
          <w:rFonts w:ascii="Times New Roman"/>
          <w:b w:val="false"/>
          <w:i w:val="false"/>
          <w:color w:val="000000"/>
          <w:sz w:val="28"/>
        </w:rPr>
        <w:t>
      23) Португалия (Мадейра аралдарының аумақтары бөлігінде ғана);</w:t>
      </w:r>
    </w:p>
    <w:bookmarkEnd w:id="63"/>
    <w:bookmarkStart w:name="z116" w:id="64"/>
    <w:p>
      <w:pPr>
        <w:spacing w:after="0"/>
        <w:ind w:left="0"/>
        <w:jc w:val="both"/>
      </w:pPr>
      <w:r>
        <w:rPr>
          <w:rFonts w:ascii="Times New Roman"/>
          <w:b w:val="false"/>
          <w:i w:val="false"/>
          <w:color w:val="000000"/>
          <w:sz w:val="28"/>
        </w:rPr>
        <w:t>
      24) Мальдив Республикасы;</w:t>
      </w:r>
    </w:p>
    <w:bookmarkEnd w:id="64"/>
    <w:bookmarkStart w:name="z117" w:id="65"/>
    <w:p>
      <w:pPr>
        <w:spacing w:after="0"/>
        <w:ind w:left="0"/>
        <w:jc w:val="both"/>
      </w:pPr>
      <w:r>
        <w:rPr>
          <w:rFonts w:ascii="Times New Roman"/>
          <w:b w:val="false"/>
          <w:i w:val="false"/>
          <w:color w:val="000000"/>
          <w:sz w:val="28"/>
        </w:rPr>
        <w:t>
      25) Мальта Республикасы;</w:t>
      </w:r>
    </w:p>
    <w:bookmarkEnd w:id="65"/>
    <w:bookmarkStart w:name="z118" w:id="66"/>
    <w:p>
      <w:pPr>
        <w:spacing w:after="0"/>
        <w:ind w:left="0"/>
        <w:jc w:val="both"/>
      </w:pPr>
      <w:r>
        <w:rPr>
          <w:rFonts w:ascii="Times New Roman"/>
          <w:b w:val="false"/>
          <w:i w:val="false"/>
          <w:color w:val="000000"/>
          <w:sz w:val="28"/>
        </w:rPr>
        <w:t>
      26) Маршалл аралдары Республикасы;</w:t>
      </w:r>
    </w:p>
    <w:bookmarkEnd w:id="66"/>
    <w:bookmarkStart w:name="z119" w:id="67"/>
    <w:p>
      <w:pPr>
        <w:spacing w:after="0"/>
        <w:ind w:left="0"/>
        <w:jc w:val="both"/>
      </w:pPr>
      <w:r>
        <w:rPr>
          <w:rFonts w:ascii="Times New Roman"/>
          <w:b w:val="false"/>
          <w:i w:val="false"/>
          <w:color w:val="000000"/>
          <w:sz w:val="28"/>
        </w:rPr>
        <w:t>
      27) Монако Князьдігі;</w:t>
      </w:r>
    </w:p>
    <w:bookmarkEnd w:id="67"/>
    <w:bookmarkStart w:name="z120" w:id="68"/>
    <w:p>
      <w:pPr>
        <w:spacing w:after="0"/>
        <w:ind w:left="0"/>
        <w:jc w:val="both"/>
      </w:pPr>
      <w:r>
        <w:rPr>
          <w:rFonts w:ascii="Times New Roman"/>
          <w:b w:val="false"/>
          <w:i w:val="false"/>
          <w:color w:val="000000"/>
          <w:sz w:val="28"/>
        </w:rPr>
        <w:t>
      28) Мьянма Одағы;</w:t>
      </w:r>
    </w:p>
    <w:bookmarkEnd w:id="68"/>
    <w:bookmarkStart w:name="z121" w:id="69"/>
    <w:p>
      <w:pPr>
        <w:spacing w:after="0"/>
        <w:ind w:left="0"/>
        <w:jc w:val="both"/>
      </w:pPr>
      <w:r>
        <w:rPr>
          <w:rFonts w:ascii="Times New Roman"/>
          <w:b w:val="false"/>
          <w:i w:val="false"/>
          <w:color w:val="000000"/>
          <w:sz w:val="28"/>
        </w:rPr>
        <w:t>
      29) Науру Республикасы;</w:t>
      </w:r>
    </w:p>
    <w:bookmarkEnd w:id="69"/>
    <w:bookmarkStart w:name="z122" w:id="70"/>
    <w:p>
      <w:pPr>
        <w:spacing w:after="0"/>
        <w:ind w:left="0"/>
        <w:jc w:val="both"/>
      </w:pPr>
      <w:r>
        <w:rPr>
          <w:rFonts w:ascii="Times New Roman"/>
          <w:b w:val="false"/>
          <w:i w:val="false"/>
          <w:color w:val="000000"/>
          <w:sz w:val="28"/>
        </w:rPr>
        <w:t>
      30) Нидерланд (Аруба аралының аумағы және Антиль аралдарының тәуелдi аумақтары бөлiгiнде ғана);</w:t>
      </w:r>
    </w:p>
    <w:bookmarkEnd w:id="70"/>
    <w:bookmarkStart w:name="z123" w:id="71"/>
    <w:p>
      <w:pPr>
        <w:spacing w:after="0"/>
        <w:ind w:left="0"/>
        <w:jc w:val="both"/>
      </w:pPr>
      <w:r>
        <w:rPr>
          <w:rFonts w:ascii="Times New Roman"/>
          <w:b w:val="false"/>
          <w:i w:val="false"/>
          <w:color w:val="000000"/>
          <w:sz w:val="28"/>
        </w:rPr>
        <w:t>
      31) Нигерия Федеративтік Республикасы;</w:t>
      </w:r>
    </w:p>
    <w:bookmarkEnd w:id="71"/>
    <w:bookmarkStart w:name="z124" w:id="72"/>
    <w:p>
      <w:pPr>
        <w:spacing w:after="0"/>
        <w:ind w:left="0"/>
        <w:jc w:val="both"/>
      </w:pPr>
      <w:r>
        <w:rPr>
          <w:rFonts w:ascii="Times New Roman"/>
          <w:b w:val="false"/>
          <w:i w:val="false"/>
          <w:color w:val="000000"/>
          <w:sz w:val="28"/>
        </w:rPr>
        <w:t>
      32) Жаңа Зеландия (Кук және Ниуэ аралдарының аумағы бөлігінде ғана);</w:t>
      </w:r>
    </w:p>
    <w:bookmarkEnd w:id="72"/>
    <w:bookmarkStart w:name="z125" w:id="73"/>
    <w:p>
      <w:pPr>
        <w:spacing w:after="0"/>
        <w:ind w:left="0"/>
        <w:jc w:val="both"/>
      </w:pPr>
      <w:r>
        <w:rPr>
          <w:rFonts w:ascii="Times New Roman"/>
          <w:b w:val="false"/>
          <w:i w:val="false"/>
          <w:color w:val="000000"/>
          <w:sz w:val="28"/>
        </w:rPr>
        <w:t>
      33) Бiрiккен Араб Әмiрлiктерi (Дубай қаласының аумағы бөлiгiнде ғана);</w:t>
      </w:r>
    </w:p>
    <w:bookmarkEnd w:id="73"/>
    <w:bookmarkStart w:name="z126" w:id="74"/>
    <w:p>
      <w:pPr>
        <w:spacing w:after="0"/>
        <w:ind w:left="0"/>
        <w:jc w:val="both"/>
      </w:pPr>
      <w:r>
        <w:rPr>
          <w:rFonts w:ascii="Times New Roman"/>
          <w:b w:val="false"/>
          <w:i w:val="false"/>
          <w:color w:val="000000"/>
          <w:sz w:val="28"/>
        </w:rPr>
        <w:t>
      34) Палау Республикасы;</w:t>
      </w:r>
    </w:p>
    <w:bookmarkEnd w:id="74"/>
    <w:bookmarkStart w:name="z127" w:id="75"/>
    <w:p>
      <w:pPr>
        <w:spacing w:after="0"/>
        <w:ind w:left="0"/>
        <w:jc w:val="both"/>
      </w:pPr>
      <w:r>
        <w:rPr>
          <w:rFonts w:ascii="Times New Roman"/>
          <w:b w:val="false"/>
          <w:i w:val="false"/>
          <w:color w:val="000000"/>
          <w:sz w:val="28"/>
        </w:rPr>
        <w:t>
      35) Панама Республикасы;</w:t>
      </w:r>
    </w:p>
    <w:bookmarkEnd w:id="75"/>
    <w:bookmarkStart w:name="z128" w:id="76"/>
    <w:p>
      <w:pPr>
        <w:spacing w:after="0"/>
        <w:ind w:left="0"/>
        <w:jc w:val="both"/>
      </w:pPr>
      <w:r>
        <w:rPr>
          <w:rFonts w:ascii="Times New Roman"/>
          <w:b w:val="false"/>
          <w:i w:val="false"/>
          <w:color w:val="000000"/>
          <w:sz w:val="28"/>
        </w:rPr>
        <w:t>
      36) Тәуелсіз Самоа мемлекеті;</w:t>
      </w:r>
    </w:p>
    <w:bookmarkEnd w:id="76"/>
    <w:bookmarkStart w:name="z129" w:id="77"/>
    <w:p>
      <w:pPr>
        <w:spacing w:after="0"/>
        <w:ind w:left="0"/>
        <w:jc w:val="both"/>
      </w:pPr>
      <w:r>
        <w:rPr>
          <w:rFonts w:ascii="Times New Roman"/>
          <w:b w:val="false"/>
          <w:i w:val="false"/>
          <w:color w:val="000000"/>
          <w:sz w:val="28"/>
        </w:rPr>
        <w:t>
      37) Сейшель аралдары Республикасы;</w:t>
      </w:r>
    </w:p>
    <w:bookmarkEnd w:id="77"/>
    <w:bookmarkStart w:name="z130" w:id="78"/>
    <w:p>
      <w:pPr>
        <w:spacing w:after="0"/>
        <w:ind w:left="0"/>
        <w:jc w:val="both"/>
      </w:pPr>
      <w:r>
        <w:rPr>
          <w:rFonts w:ascii="Times New Roman"/>
          <w:b w:val="false"/>
          <w:i w:val="false"/>
          <w:color w:val="000000"/>
          <w:sz w:val="28"/>
        </w:rPr>
        <w:t>
      38) Сент-Винсент және Гренадин мемлекеті;</w:t>
      </w:r>
    </w:p>
    <w:bookmarkEnd w:id="78"/>
    <w:bookmarkStart w:name="z131" w:id="79"/>
    <w:p>
      <w:pPr>
        <w:spacing w:after="0"/>
        <w:ind w:left="0"/>
        <w:jc w:val="both"/>
      </w:pPr>
      <w:r>
        <w:rPr>
          <w:rFonts w:ascii="Times New Roman"/>
          <w:b w:val="false"/>
          <w:i w:val="false"/>
          <w:color w:val="000000"/>
          <w:sz w:val="28"/>
        </w:rPr>
        <w:t>
      39) Сент-Китс және Невис Федерациясы;</w:t>
      </w:r>
    </w:p>
    <w:bookmarkEnd w:id="79"/>
    <w:bookmarkStart w:name="z132" w:id="80"/>
    <w:p>
      <w:pPr>
        <w:spacing w:after="0"/>
        <w:ind w:left="0"/>
        <w:jc w:val="both"/>
      </w:pPr>
      <w:r>
        <w:rPr>
          <w:rFonts w:ascii="Times New Roman"/>
          <w:b w:val="false"/>
          <w:i w:val="false"/>
          <w:color w:val="000000"/>
          <w:sz w:val="28"/>
        </w:rPr>
        <w:t>
      40) Сент-Люсия мемлекеті;</w:t>
      </w:r>
    </w:p>
    <w:bookmarkEnd w:id="80"/>
    <w:bookmarkStart w:name="z133" w:id="81"/>
    <w:p>
      <w:pPr>
        <w:spacing w:after="0"/>
        <w:ind w:left="0"/>
        <w:jc w:val="both"/>
      </w:pPr>
      <w:r>
        <w:rPr>
          <w:rFonts w:ascii="Times New Roman"/>
          <w:b w:val="false"/>
          <w:i w:val="false"/>
          <w:color w:val="000000"/>
          <w:sz w:val="28"/>
        </w:rPr>
        <w:t>
      41) Ұлыбритания мен Солтүстiк Ирландияның Бiрiккен Корольдiгi (мынадай аумақтары бөлiгiнде ғана):</w:t>
      </w:r>
    </w:p>
    <w:bookmarkEnd w:id="81"/>
    <w:bookmarkStart w:name="z134" w:id="82"/>
    <w:p>
      <w:pPr>
        <w:spacing w:after="0"/>
        <w:ind w:left="0"/>
        <w:jc w:val="both"/>
      </w:pPr>
      <w:r>
        <w:rPr>
          <w:rFonts w:ascii="Times New Roman"/>
          <w:b w:val="false"/>
          <w:i w:val="false"/>
          <w:color w:val="000000"/>
          <w:sz w:val="28"/>
        </w:rPr>
        <w:t>
      Ангилья аралдары; Бермуд аралдары;</w:t>
      </w:r>
    </w:p>
    <w:bookmarkEnd w:id="82"/>
    <w:bookmarkStart w:name="z135" w:id="83"/>
    <w:p>
      <w:pPr>
        <w:spacing w:after="0"/>
        <w:ind w:left="0"/>
        <w:jc w:val="both"/>
      </w:pPr>
      <w:r>
        <w:rPr>
          <w:rFonts w:ascii="Times New Roman"/>
          <w:b w:val="false"/>
          <w:i w:val="false"/>
          <w:color w:val="000000"/>
          <w:sz w:val="28"/>
        </w:rPr>
        <w:t>
      Британдық Виргин аралдары;</w:t>
      </w:r>
    </w:p>
    <w:bookmarkEnd w:id="83"/>
    <w:bookmarkStart w:name="z136" w:id="84"/>
    <w:p>
      <w:pPr>
        <w:spacing w:after="0"/>
        <w:ind w:left="0"/>
        <w:jc w:val="both"/>
      </w:pPr>
      <w:r>
        <w:rPr>
          <w:rFonts w:ascii="Times New Roman"/>
          <w:b w:val="false"/>
          <w:i w:val="false"/>
          <w:color w:val="000000"/>
          <w:sz w:val="28"/>
        </w:rPr>
        <w:t>
      Гибралтар;</w:t>
      </w:r>
    </w:p>
    <w:bookmarkEnd w:id="84"/>
    <w:bookmarkStart w:name="z137" w:id="85"/>
    <w:p>
      <w:pPr>
        <w:spacing w:after="0"/>
        <w:ind w:left="0"/>
        <w:jc w:val="both"/>
      </w:pPr>
      <w:r>
        <w:rPr>
          <w:rFonts w:ascii="Times New Roman"/>
          <w:b w:val="false"/>
          <w:i w:val="false"/>
          <w:color w:val="000000"/>
          <w:sz w:val="28"/>
        </w:rPr>
        <w:t>
      Кайман аралдары;</w:t>
      </w:r>
    </w:p>
    <w:bookmarkEnd w:id="85"/>
    <w:bookmarkStart w:name="z138" w:id="86"/>
    <w:p>
      <w:pPr>
        <w:spacing w:after="0"/>
        <w:ind w:left="0"/>
        <w:jc w:val="both"/>
      </w:pPr>
      <w:r>
        <w:rPr>
          <w:rFonts w:ascii="Times New Roman"/>
          <w:b w:val="false"/>
          <w:i w:val="false"/>
          <w:color w:val="000000"/>
          <w:sz w:val="28"/>
        </w:rPr>
        <w:t>
      Монтсеррат аралы;</w:t>
      </w:r>
    </w:p>
    <w:bookmarkEnd w:id="86"/>
    <w:bookmarkStart w:name="z139" w:id="87"/>
    <w:p>
      <w:pPr>
        <w:spacing w:after="0"/>
        <w:ind w:left="0"/>
        <w:jc w:val="both"/>
      </w:pPr>
      <w:r>
        <w:rPr>
          <w:rFonts w:ascii="Times New Roman"/>
          <w:b w:val="false"/>
          <w:i w:val="false"/>
          <w:color w:val="000000"/>
          <w:sz w:val="28"/>
        </w:rPr>
        <w:t>
      Теркс және Кайкос аралдары;</w:t>
      </w:r>
    </w:p>
    <w:bookmarkEnd w:id="87"/>
    <w:bookmarkStart w:name="z140" w:id="88"/>
    <w:p>
      <w:pPr>
        <w:spacing w:after="0"/>
        <w:ind w:left="0"/>
        <w:jc w:val="both"/>
      </w:pPr>
      <w:r>
        <w:rPr>
          <w:rFonts w:ascii="Times New Roman"/>
          <w:b w:val="false"/>
          <w:i w:val="false"/>
          <w:color w:val="000000"/>
          <w:sz w:val="28"/>
        </w:rPr>
        <w:t>
      Мэн аралы;</w:t>
      </w:r>
    </w:p>
    <w:bookmarkEnd w:id="88"/>
    <w:bookmarkStart w:name="z141" w:id="89"/>
    <w:p>
      <w:pPr>
        <w:spacing w:after="0"/>
        <w:ind w:left="0"/>
        <w:jc w:val="both"/>
      </w:pPr>
      <w:r>
        <w:rPr>
          <w:rFonts w:ascii="Times New Roman"/>
          <w:b w:val="false"/>
          <w:i w:val="false"/>
          <w:color w:val="000000"/>
          <w:sz w:val="28"/>
        </w:rPr>
        <w:t>
      Норманд аралдары (Гернси, Джерси, Сарк, Олдерни аралдары);</w:t>
      </w:r>
    </w:p>
    <w:bookmarkEnd w:id="89"/>
    <w:bookmarkStart w:name="z142" w:id="90"/>
    <w:p>
      <w:pPr>
        <w:spacing w:after="0"/>
        <w:ind w:left="0"/>
        <w:jc w:val="both"/>
      </w:pPr>
      <w:r>
        <w:rPr>
          <w:rFonts w:ascii="Times New Roman"/>
          <w:b w:val="false"/>
          <w:i w:val="false"/>
          <w:color w:val="000000"/>
          <w:sz w:val="28"/>
        </w:rPr>
        <w:t>
      42) Америка Құрама Штаттары (Американдық Виргин аралдары, Гуам аралы және Пуэрто-Рико достастығының аумағы бөлігінде ғана);</w:t>
      </w:r>
    </w:p>
    <w:bookmarkEnd w:id="90"/>
    <w:bookmarkStart w:name="z143" w:id="91"/>
    <w:p>
      <w:pPr>
        <w:spacing w:after="0"/>
        <w:ind w:left="0"/>
        <w:jc w:val="both"/>
      </w:pPr>
      <w:r>
        <w:rPr>
          <w:rFonts w:ascii="Times New Roman"/>
          <w:b w:val="false"/>
          <w:i w:val="false"/>
          <w:color w:val="000000"/>
          <w:sz w:val="28"/>
        </w:rPr>
        <w:t>
      43) Тонга Корольдігі;</w:t>
      </w:r>
    </w:p>
    <w:bookmarkEnd w:id="91"/>
    <w:bookmarkStart w:name="z144" w:id="92"/>
    <w:p>
      <w:pPr>
        <w:spacing w:after="0"/>
        <w:ind w:left="0"/>
        <w:jc w:val="both"/>
      </w:pPr>
      <w:r>
        <w:rPr>
          <w:rFonts w:ascii="Times New Roman"/>
          <w:b w:val="false"/>
          <w:i w:val="false"/>
          <w:color w:val="000000"/>
          <w:sz w:val="28"/>
        </w:rPr>
        <w:t>
      44) Филиппин Республикасы;</w:t>
      </w:r>
    </w:p>
    <w:bookmarkEnd w:id="92"/>
    <w:bookmarkStart w:name="z145" w:id="93"/>
    <w:p>
      <w:pPr>
        <w:spacing w:after="0"/>
        <w:ind w:left="0"/>
        <w:jc w:val="both"/>
      </w:pPr>
      <w:r>
        <w:rPr>
          <w:rFonts w:ascii="Times New Roman"/>
          <w:b w:val="false"/>
          <w:i w:val="false"/>
          <w:color w:val="000000"/>
          <w:sz w:val="28"/>
        </w:rPr>
        <w:t>
      45) Шри-Ланка Демократиялық Республикасы.</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және сақтандыру</w:t>
            </w:r>
            <w:r>
              <w:br/>
            </w:r>
            <w:r>
              <w:rPr>
                <w:rFonts w:ascii="Times New Roman"/>
                <w:b w:val="false"/>
                <w:i w:val="false"/>
                <w:color w:val="000000"/>
                <w:sz w:val="20"/>
              </w:rPr>
              <w:t>тобының пруденциялық</w:t>
            </w:r>
            <w:r>
              <w:br/>
            </w:r>
            <w:r>
              <w:rPr>
                <w:rFonts w:ascii="Times New Roman"/>
                <w:b w:val="false"/>
                <w:i w:val="false"/>
                <w:color w:val="000000"/>
                <w:sz w:val="20"/>
              </w:rPr>
              <w:t>нормативтерінің және сақталуға</w:t>
            </w:r>
            <w:r>
              <w:br/>
            </w:r>
            <w:r>
              <w:rPr>
                <w:rFonts w:ascii="Times New Roman"/>
                <w:b w:val="false"/>
                <w:i w:val="false"/>
                <w:color w:val="000000"/>
                <w:sz w:val="20"/>
              </w:rPr>
              <w:t>міндетті өзге де нормалар мен</w:t>
            </w:r>
            <w:r>
              <w:br/>
            </w:r>
            <w:r>
              <w:rPr>
                <w:rFonts w:ascii="Times New Roman"/>
                <w:b w:val="false"/>
                <w:i w:val="false"/>
                <w:color w:val="000000"/>
                <w:sz w:val="20"/>
              </w:rPr>
              <w:t>лимиттердің нормативтік</w:t>
            </w:r>
            <w:r>
              <w:br/>
            </w:r>
            <w:r>
              <w:rPr>
                <w:rFonts w:ascii="Times New Roman"/>
                <w:b w:val="false"/>
                <w:i w:val="false"/>
                <w:color w:val="000000"/>
                <w:sz w:val="20"/>
              </w:rPr>
              <w:t>мәндеріне және оларды есептеу</w:t>
            </w:r>
            <w:r>
              <w:br/>
            </w:r>
            <w:r>
              <w:rPr>
                <w:rFonts w:ascii="Times New Roman"/>
                <w:b w:val="false"/>
                <w:i w:val="false"/>
                <w:color w:val="000000"/>
                <w:sz w:val="20"/>
              </w:rPr>
              <w:t>әдістемесіне</w:t>
            </w:r>
            <w:r>
              <w:br/>
            </w:r>
            <w:r>
              <w:rPr>
                <w:rFonts w:ascii="Times New Roman"/>
                <w:b w:val="false"/>
                <w:i w:val="false"/>
                <w:color w:val="000000"/>
                <w:sz w:val="20"/>
              </w:rPr>
              <w:t>4-қосымша</w:t>
            </w:r>
          </w:p>
        </w:tc>
      </w:tr>
    </w:tbl>
    <w:bookmarkStart w:name="z148" w:id="94"/>
    <w:p>
      <w:pPr>
        <w:spacing w:after="0"/>
        <w:ind w:left="0"/>
        <w:jc w:val="left"/>
      </w:pPr>
      <w:r>
        <w:rPr>
          <w:rFonts w:ascii="Times New Roman"/>
          <w:b/>
          <w:i w:val="false"/>
          <w:color w:val="000000"/>
        </w:rPr>
        <w:t xml:space="preserve"> Сапасы мен өтімділігі бойынша жіктелуі ескерілген сақтандыру (қайта сақтандыру) ұйымының активтері кестесі</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Көрсеткіштің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Есепке алынатын көлем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активтерін шегергенде сақтандыру (қайта сақтандыру) ұйымы активтері сомасының 1 (бір) пайызынан аспайтын сомадағы кассадағы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ақша, Қазақстан Республикасының екінші деңгейдегі банктеріндегі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2.1 және 2.2-жолдарында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2.3-жолында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бағалы қағаздар нарығында брокерлік және (немесе) дилерлік қызметті жүзеге асыратын немесе "Астана" халықаралық қаржы орталығының аумағында тіркелген ұйымдағы Қазақстан Республикасының екінші деңгейдегі банктеріндегі және орталық депозитарийдегі шоттарындағы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бағалы қағаздар нарығында инвестициялық портфельді басқару қызметін жүзеге асыратын немесе "Астана" халықаралық қаржы орталығының аумағында тіркелген ұйымдағы Қазақстан Республикасының екінші деңгейдегі банктеріндегі шоттарындағы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банктерінің акциялары қор биржасының ресми тізімінің "Негізгі" алаңы "акциялар" секторының "премиум" санатына енгізілген немесе қор биржасы индексінің өкілдік тізімінде тұрған эмитенттер болып табылған жағдайда, осы банктердегі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 Standard &amp; Poor's (Стандард энд Пурс) агенттігінің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"kzBB+"-тен төмен емес рейтингтік бағасы немесе ұлттық шкала бойынша басқа рейтингтік агенттіктердің бірінің осыған ұқсас деңгейдегі рейтингі бар; Қазақстан Республикасының бейрезидент-бас банктерінің Standard &amp; Poor’s (Стандард энд Пурс)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резидент-еншілес банктері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 ұзақ мерзімді кредиттік рейтингі немесе басқа рейтингтік агенттіктердің бірінің осынған ұқсас деңгейдегі рейтингі, немесе Standard &amp; Poor’s (Стандард энд Пурс) агенттігінің ұлттық шкаласы бойынша "kzBB"-дан "kzBB-"-ке дейінгі рейтингі немесе ұлттық шкала бойынша басқа рейтингтік агенттіктердің бірінің осыған ұқсас деңгейдегі рейтингі бар Қазақстан Республикасының екінші деңгейдегі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(Стандард энд Пурс) агенттігінің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салымдар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бейрезидент-банктердегі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(орталық контрагенттің қатысуымен жасалған "кері РЕПО" операциясының мәні болып табылатын борыштық бағалы қағаздарды қоспағанда)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айналысқа шығарылғандарды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жергілікті атқарушы органдары шығарған, Қазақстан Республикасының аумағында қызметін жүзеге асыратын қор биржасының ресми тізіміне енгізілген борыштық бағалы қағаздар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кәсіпкерлік қызметке байланысты емес жеке тұлғалардың ипотекалық қарыздарын сатып алуды жүзеге асыратын заңды тұлға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және Еуразиялық даму банкі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мемлекеттік емес бағалы қағаздары немесе Қазақстан Республикасы заңды тұлғаларының қор биржасының "Негізгі" алаңының "борыштық бағалы қағаздар" секторына енгізу үшін қор биржасының талаптарына сәйкес келетін, "Астана" халықаралық қаржы орталығының аумағында жұмыс істейтін қор биржасында жария сауда-саттыққа жіберілген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Кәсіпкерлік кодексіне сәйкес шағын немесе орта кәсіпкерлікке жатқызылған субъектілер шығарған, қор биржасының ресми тізімінің "Негізгі" не "Балама" алаңының "борыштық бағалы қағаздар" секторына енгізілген және сомасы осы мемлекеттік емес борыштық бағалы қағаздардың номиналдық құнының кемінде 50 (елу) пайызын өтейтін, "ДАМУ" кәсіпкерлікті дамыту қоры" акционерлік қоғамының және (немесе) "Қазақстанның Даму Банкі" акционерлік қоғамының кепілдігі бар мемлекеттік емес борыштық бағалы қағаздар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қор биржасының ресми тізімінің "Балама" алаңының "борыштық бағалы қағаздар" секторына енгізілген мемлекеттік емес борыштық бағалы қағаздары немесе қор биржасының "Балама" алаңының "борыштық бағалы қағаздар" секторына енгізу үшін қор биржасының талаптарына сәйкес келетін "Астана" халықаралық қаржы орталығының аумағында жұмыс істейтін қор биржасында жария сауда-саттыққа жіберілген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(эмитентінің) Standard &amp; Poor’s (Стандард энд Пурс) агенттігінің халықаралық шкаласы бойынша "ВB-"төмен емес рейтингтік бағасы немесе басқа рейтингтік агенттіктердің бірінің осыған ұқсас деңгейдегі рейтингі бар немесе Standard &amp; Poor’s (Стандард энд Пурс) агенттігінің ұлттық шкаласы бойынша "kzА-"-тен төмен емес рейтингі немесе ұлттық шкала бойынша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(эмитентінің) Standard &amp; Poor’s (Стандард энд Пурс) агенттігінің халықаралық шкаласы бойынша "B+"-дан "B-"-ке дейінгі рейтингтік бағасы немесе басқа рейтингтік агенттіктердің бірінің осыған ұқсас деңгейдегі рейтингі бар немесе Standard &amp; Poor’s (Стандард энд Пурс) агенттігінің ұлттық шкаласы бойынша "kzBBB+"-тен "kzBB-"-ке дейінгі рейтингі немесе ұлттық шкала бойынша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рейтингтің бағасы немесе басқа рейтингтік агенттіктердің бірінің осыған ұқсас деңгейдегі рейтингі бар халықаралық қаржы ұйымдары шығарған мемлекеттік емес борыштық бағалы қағаздар, сондай-ақ Еуразиялық даму банкі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тәуелсіз рейтингі немесе басқа рейтингтік агенттіктердің бірінің осыған ұқсас деңгейдегі рейтингі бар шет мемлекеттердің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Standard &amp; Poor’s (Стандард энд Пурс) агенттігінің халықаралық шкаласы бойынша "ВВ+"-тен "ВВ-"-ке дейінгі тәуелсіз рейтингі немесе басқа рейтингтік агенттіктердің бірінің осыған ұқсас деңгейдегі рейтингі бар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Standard &amp; Poor’s (Стандард энд Пурс) агенттігінің халықаралық шкаласы бойынша "В+"-тен "В-"-ке дейінгі тәуелсіз рейтингі немесе басқа рейтингтік агенттіктердің бірінің осыған ұқсас деңгейдегі рейтингі бар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(эмитентте)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(эмитентте) Standard &amp; Poor’s (Стандард энд Пурс) агенттігінің халықаралық шкаласы бойынша "ВВ+"-тен "ВВ-"-ке дейінгі рейтингтік бағасы немесе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(эмитентте) Standard &amp; Poor’s (Стандард энд Пурс) агенттігінің халықаралық шкаласы бойынша "В+"-тен "В-"-ке дейінгі рейтингтік бағасы немесе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(орталық контрагенттің қатысуымен жасалған "кері РЕПО" операциясының мәні болып табылатын акциялар мен депозитарлық қолхаттарды есепке алмағанда)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қор индекстерінің құрамына кіретін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қор биржасының ресми тізіміне енгізілген, қор биржасының ресми тізіміне "Негізгі" алаңының "акциялар" секторы "премиум" санатының талаптарына сәйкес келетін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резидент-заңды тұлғаларының қор биржасының ресми тізімінің "Негізгі" алаңы "акциялар" секторының "стандарт" санатына енгізілген акциялары немесе осы қосымшаның 4.4-жолында көрсетілген акциялар және базалық активтері осы акциялар болып табылатын депозитарлық қолхаттарды қоспағанда, Қазақстан Республикасының резидент-заңды тұлғаларының "Астана" халықаралық қаржы орталығының аумағында жұмыс істейтін қор биржасының ресми тізіміне енгізілген, жария сауда-саттыққа жіберілген акциялары және базалық активтері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қор биржасының ресми тізімінің "Балама" алаңының "акциялар" секторына енгізілген акциялары немесе Қазақстан Республикасының заңды тұлғаларының "Астана" халықаралық қаржы орталығының аумағында жұмыс істейтін қор биржасының "Аймақтық акциялар нарығының сегменті" ресми тізімінің кіші бөліміне енгізілген, жария сауда-саттыққа жіберілген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шетелдік эмитенттердің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шетелдік эмитенттердің Standard &amp; Poor’s (Стандард энд Пурс) агенттігінің халықаралық шкаласы бойынша "ВВ+"-тен "ВВ-"-ке дейінгі рейтингтік бағасы немесе басқа рейтингтік агенттіктердің бірінің осыған ұқсас деңгейдегі рейтингі бар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шетелдік эмитенттердің Standard &amp; Poor’s (Стандард энд Пурс) агенттігінің халықаралық шкаласы бойынша "В+"-тен "В-"-ке дейінгі рейтингтік бағасы немесе басқа рейтингтік агенттіктердің бірінің осыған ұқсас деңгейдегі рейтингі бар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қызметін жүзеге асыратын қор биржасының ресми тізіміне енгізілген немесе "Астана" халықаралық қаржы орталығының аумағында жұмыс істейтін инвестициялық қорлардың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олардың пайлар бойынша баға белгілеулері негізгі қор индексіне байланысты болатын Exchange Traded Funds (ETF) (Эксчейндж Трэйдэд Фандс)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Mornіngstar (Морнинстар) рейтингтік агенттігінің "3 жұлдыздан" төмен емес рейтингтік бағасы бар Exchange Traded Funds (ETF) (Эксчейндж Трэйдэд Фандс), Exchange Traded Commodіtіes (ETC) (Эксчейндж Трэйдэд Коммодитис), Exchange Traded Notes (ETN) (Эксчейндж Трэйдэд Ноутс)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рейтингті немесе Standard &amp; Poor’s (Стандард энд Пурс) агенттігінің ұлттық шкаласы бойынша "kzAAA"-дан төмен емес рейтингті немесе ұлттық шкала бойынша басқа рейтингтік агенттіктердің бірінің осыған ұқсас деңгейдегі рейтингі бар, Қазақстан Республикасының және басқа мемлекеттердің заңнамасына сәйкес шығарылған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"BB+"-тен "ВВ-"-ке дейін рейтингтік бағасы немесе басқа рейтингтік агенттіктердің бірінің осыған ұқсас деңгейдегі рейтингтік бағасы немесе Standard &amp; Poor's (Стандард энд Пурс) агенттігінің ұлттық шкаласы бойынша "kzAA+"-тен "kzA-"-ке дейін рейтингті немесе басқа рейтингтік агенттіктердің бірінің ұлттық шкаласы бойынша осыған ұқсас деңгейдегі рейтингі бар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(эмитентінде)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"B+"-тен "В-"-ке дейін рейтингтік бағасы немесе басқа рейтингтік агенттіктердің бірінің осыған ұқсас деңгейдегі рейтингтік бағасы немесе Standard &amp; Poor's (Стандард энд Пурс) агенттігінің ұлттық шкаласы бойынша "kzBBB+"-тен "kzВВ-"-ке дейін рейтингті немесе басқа рейтингтік агенттіктердің бірінің ұлттық шкаласы бойынша осыған ұқсас деңгейдегі рейтингі бар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бас ұйымдарының Standard &amp; Poor's (Стандард энд Пурс) агенттігінің халықаралық шкаласы бойынша "BВВ-"-тен төмен емес рейтингтік бағасы немесе басқа рейтингтік агенттіктердің бірінің осыған ұқсас деңгейдегі рейтингтік бағасы бар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орталық контрагенттің қатысуымен жасалған "кері Репо" операциясының мәні болып табылатын бағалы қағаздар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активтер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тазартылған бағалы металдар және металл шоттар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қызметті жүзеге асыратын сақтандыру (қайта сақтандыру) ұйымының сақтанушыларына негізгі борыш сомасының 100 (жүз) пайызы көлеміндегі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сақтандыру (қайта сақтандыру) ұйымының өтімділігі жоғары активтері сомасының 5 (бес) пайызынан аспайтын сомадағы жылжымайтын мүлік түріндегі негізгі құрал-жабдықтар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Нормативтердің 34-тармағының 10) тармақшасында көрсетілген заңды тұлғалардан алынуға тиіс сақтандыру сыйлықақыларын қоспағанда, сақтандыру (қайта сақтандыру) ұйымының өтімділігі жоғары активтері сомасының 10 (он) пайызынан аспайтын сомадағы қайта сақтандырушылардан алынуға тиіс сома, сақтанушылардан (қайта сақтанушылардан) және делдалдардан алынуға тиіс сақтандыру сыйлықақылары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эмитенттеріне бағалы қағаздар шығарылымының проспектісінде көзделген бағалы қағаздардың айналыс мерзімінің аяқталуына байланысты туындайтын олардың номиналды құнын төлеуге қойылатын талаптар (бағалы қағаздар шығарылымы проспектісінің талаптары бойынша мерзімі өтпеген)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сақтанушы: дауыс беретін акцияларының (жарғылық капиталға қатысу үлестерінің) 50 (елу) пайыздан астамы тікелей немесе жанама түрде ұлттық басқарушы холдингке тиесілі заңды тұлға не; Standard &amp; Poor's (Стандард энд Пурс) рейтингтік агенттігінің немесе басқа рейтингтік агенттіктердің "ВВ+"-тен төмен емес рейтингі бар заңды тұлға не: өнімді сатудан (қызмет көрсетуден) түскен түсім соңғы 2 (екі) жылда жыл сайын кемінде 50 (елу) миллиард теңгені құрайтын; салық аударымдары соңғы 2 (екі) жылда жыл сайын кемінде 3 (үш) миллиард теңгені құрайтын өлшемшарттарға сәйкес келетін ірі жүйе құраушы кәсіпорын болып табылатын сақтандыру (қайта сақтандыру) ұйымының өтімділігі жоғары активтері сомасының 15 (он бес) пайызынан аспайтын сомада алынуға тиіс сақтандыру сыйлықақылары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және сақтандыру</w:t>
            </w:r>
            <w:r>
              <w:br/>
            </w:r>
            <w:r>
              <w:rPr>
                <w:rFonts w:ascii="Times New Roman"/>
                <w:b w:val="false"/>
                <w:i w:val="false"/>
                <w:color w:val="000000"/>
                <w:sz w:val="20"/>
              </w:rPr>
              <w:t>тобының пруденциялық</w:t>
            </w:r>
            <w:r>
              <w:br/>
            </w:r>
            <w:r>
              <w:rPr>
                <w:rFonts w:ascii="Times New Roman"/>
                <w:b w:val="false"/>
                <w:i w:val="false"/>
                <w:color w:val="000000"/>
                <w:sz w:val="20"/>
              </w:rPr>
              <w:t>нормативтерінің және сақталуға</w:t>
            </w:r>
            <w:r>
              <w:br/>
            </w:r>
            <w:r>
              <w:rPr>
                <w:rFonts w:ascii="Times New Roman"/>
                <w:b w:val="false"/>
                <w:i w:val="false"/>
                <w:color w:val="000000"/>
                <w:sz w:val="20"/>
              </w:rPr>
              <w:t>міндетті өзге де нормалар</w:t>
            </w:r>
            <w:r>
              <w:br/>
            </w:r>
            <w:r>
              <w:rPr>
                <w:rFonts w:ascii="Times New Roman"/>
                <w:b w:val="false"/>
                <w:i w:val="false"/>
                <w:color w:val="000000"/>
                <w:sz w:val="20"/>
              </w:rPr>
              <w:t>мен лимиттердің нормативтік</w:t>
            </w:r>
            <w:r>
              <w:br/>
            </w:r>
            <w:r>
              <w:rPr>
                <w:rFonts w:ascii="Times New Roman"/>
                <w:b w:val="false"/>
                <w:i w:val="false"/>
                <w:color w:val="000000"/>
                <w:sz w:val="20"/>
              </w:rPr>
              <w:t>мәндерін және оларды есептеу</w:t>
            </w:r>
            <w:r>
              <w:br/>
            </w:r>
            <w:r>
              <w:rPr>
                <w:rFonts w:ascii="Times New Roman"/>
                <w:b w:val="false"/>
                <w:i w:val="false"/>
                <w:color w:val="000000"/>
                <w:sz w:val="20"/>
              </w:rPr>
              <w:t xml:space="preserve">әдістемелеріне 5-қосымша </w:t>
            </w:r>
          </w:p>
        </w:tc>
      </w:tr>
    </w:tbl>
    <w:bookmarkStart w:name="z151" w:id="95"/>
    <w:p>
      <w:pPr>
        <w:spacing w:after="0"/>
        <w:ind w:left="0"/>
        <w:jc w:val="left"/>
      </w:pPr>
      <w:r>
        <w:rPr>
          <w:rFonts w:ascii="Times New Roman"/>
          <w:b/>
          <w:i w:val="false"/>
          <w:color w:val="000000"/>
        </w:rPr>
        <w:t xml:space="preserve"> Сақтандыру (қайта сақтандыру) ұйымының өтімділігі жоғары активтерінің кестесі</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Көрсеткіштің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Есепке алынатын көлем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активтерін шегергенде сақтандыру (қайта сақтандыру) ұйымы активтері сомасының 1 (бір) пайызынан аспаған сомадағы кассадағы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бағалы қағаздар нарығында брокерлік және (немесе) дилерлік қызметті жүзеге асыратын немесе "Астана" халықаралық қаржы орталығының аумағында тіркелген ұйымдағы Қазақстан Республикасының екінші деңгейдегі банктеріндегі және орталық депозитарийдегі шоттарындағы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2.1 және 2.2-жолдарында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2.3-жолында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бағалы қағаздар нарығында инвестициялық портфельді басқару қызметін жүзеге асыратын немесе "Астана" халықаралық қаржы орталығының аумағында тіркелген ұйымдағы Қазақстан Республикасының екінші деңгейдегі банктеріндегі шоттарындағы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банктерінің акциялары қор биржасының ресми тізімінің "Негізгі" алаңы "акциялар" секторының "премиум" санатына енгізілген немесе қор биржасы индексінің өкілдік тізімінде тұрған эмитенттер болып табылған жағдайда, осы банктердегі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 Standard &amp; Poor's (Стандард энд Пурс) агенттігінің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"kzBB+"-тен төмен емес рейтингтік бағасы немесе ұлттық шкала бойынша басқа рейтингтік агенттіктердің бірінің осыған ұқсас деңгейдегі рейтингі бар; Қазақстан Республикасының бейрезидент-бас банктерінің Standard &amp; Poor’s (Стандард энд Пурс)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резидент-еншілес банктері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 ұзақ мерзімді кредиттік рейтингі немесе басқа рейтингтік агенттіктердің бірінің осынған ұқсас деңгейдегі рейтингі, немесе Standard &amp; Poor’s (Стандард энд Пурс) агенттігінің ұлттық шкаласы бойынша "kzBB"-дан "kzBB-"-ке дейінгі рейтингі немесе ұлттық шкала бойынша басқа рейтингтік агенттіктердің бірінің осыған ұқсас деңгейдегі рейтингі бар Қазақстан Республикасының екінші деңгейдегі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(Стандард энд Пурс) агенттігінің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салымдар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бейрезидент-банктердегі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(орталық контрагенттің қатысуымен жасалған "кері РЕПО" операциясының мәні болып табылатын борыштық бағалы қағаздарды қоспағанда)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айналысқа шығарылғандарды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 шығарған, Қазақстан Республикасының аумағында қызметін жүзеге асыратын қор биржасының ресми тізіміне енгізілген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кәсіпкерлік қызметке байланысты емес жеке тұлғалардың ипотекалық қарыздарын сатып алуды жүзеге асыратын заңды тұлға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және Еуразиялық даму банкі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мемлекеттік емес бағалы қағаздары немесе Қазақстан Республикасы заңды тұлғаларының қор биржасының "Негізгі" алаңының "борыштық бағалы қағаздар" секторына енгізу үшін қор биржасының талаптарына сәйкес келетін, "Астана" халықаралық қаржы орталығының аумағында жұмыс істейтін қор биржасында жария сауда-саттыққа жіберілген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Кәсіпкерлік кодексіне сәйкес шағын немесе орта кәсіпкерлікке жатқызылған субъектілер шығарған, қор биржасының ресми тізімінің "Негізгі" не "Балама" алаңының "борыштық бағалы қағаздар" секторына енгізілген және сомасы осы мемлекеттік емес борыштық бағалы қағаздардың номиналдық құнының кемінде 50 (елу) пайызын өтейтін, "ДАМУ" кәсіпкерлікті дамыту қоры" акционерлік қоғамының және (немесе) "Қазақстанның Даму Банкі" акционерлік қоғамының кепілдігі бар мемлекеттік емес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қор биржасының ресми тізімінің "Балама" алаңының "борыштық бағалы қағаздар" секторына енгізілген мемлекеттік емес борыштық бағалы қағаздары немесе қор биржасының "Балама" алаңының "борыштық бағалы қағаздар" секторына енгізу үшін қор биржасының талаптарына сәйкес келетін "Астана" халықаралық қаржы орталығының аумағында жұмыс істейтін қор биржасында жария сауда-саттыққа жіберілген Қазақстан Республикасы заңды тұлғаларының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заңды тұлғаларының Қазақстан Республикасының және басқа мемлекеттердің заңнамасына сәйкес шығарылған, (эмитентінің) Standard &amp; Poor's (Стандард энд Пурс) агенттігінің халықаралық шкаласы бойынша "ВВ-"-тен төмен емес рейтингтік бағасы немесе басқа рейтингтік агенттіктердің бірінің осыған ұқсас деңгейдегі рейтингі бар немесе Standard &amp; Poor's агенттігінің ұлттық шкаласы бойынша "kzA-"-тен төмен емес рейтингі немесе ұлттық шкала бойынша басқа рейтингтік агенттіктердің бірінің осыған ұқсас деңгейдегі рейтингі бар мемлекеттік емес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заңды тұлғаларының Қазақстан Республикасының және басқа мемлекеттердің заңнамасына сәйкес шығарылған, (эмитентінің) Standard &amp; Poor's (Стандард энд Пурс) агенттігінің халықаралық шкаласы бойынша "B+"-тен "B-"-ке дейінгі рейтингтік бағасы немесе басқа рейтингтік агенттіктердің бірінің осыған ұқсас деңгейдегі рейтингі бар немесе Standard &amp; Poor's (Стандард энд Пурс) агенттігінің ұлттық шкаласы бойынша "kzBBB+"-тен "kzBB-"-ке дейінгі рейтингі немесе ұлттық шкала бойынша басқа рейтингтік агенттіктердің бірінің осыған ұқсас деңгейдегі рейтингі бар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(Стандард энд Пурс) агенттігінің "АА-"-тен төмен емес рейтингтің бағасы немесе басқа рейтингтік агенттіктердің бірінің осыған ұқсас деңгейдегі рейтингі бар халықаралық қаржы ұйымдары шығарған мемлекеттік емес борыштық бағалы қағаздар, сондай-ақ Еуразиялық даму банкі шығарған борыштық бағалы қағаздар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(Стандард энд Пурс) агенттігінің халықаралық шкаласы бойынша "ВВВ-"-тен төмен емес тәуелсіз рейтингі немесе басқа рейтингтік агенттіктердің бірінің осыған ұқсас деңгейдегі рейтингі бар шет мемлекеттердің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Standard &amp; Poor's (Стандард энд Пурс) агенттігінің халықаралық шкаласы бойынша "ВВ+"-тен "ВВ-"-ке дейінгі тәуелсіз рейтингі немесе басқа рейтингтік агенттіктердің бірінің осыған ұқсас деңгейдегі рейтингі бар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шет мемлекеттердің Standard &amp; Poor's (Стандард энд Пурс) агенттігінің халықаралық шкаласы бойынша "В+"-тен "В-"-ке дейінгі тәуелсіз рейтингі немесе басқа рейтингтік агенттіктердің бірінің осыған ұқсас деңгейдегі рейтингі бар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(эмитентте)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(эмитентте) Standard &amp; Poor's (Стандард энд Пурс) агенттігінің халықаралық шкаласы бойынша "ВВ+"-тен "ВВ-"-ке дейінгі рейтингтік бағасы немесе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шетелдік эмитенттердің (эмитентте) Standard &amp; Poor's (Стандард энд Пурс) агенттігінің халықаралық шкаласы бойынша "В+"-тен "В-"-ке дейінгі рейтингтік бағасы немесе басқа рейтингтік агенттіктердің бірінің осыған ұқсас деңгейдегі рейтингі бар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(орталық контрагенттің қатысуымен жасалған "кері РЕПО" операциясының мәні болып табылатын акциялар мен депозитарлық қолхаттарды есепке алмағанда)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қор индекстерінің құрамына кіретін Қазақстан Республикасы заңды тұлғаларының және шетелдік эмитенттердің акциялары және базалық активі осы акциялар болып табылатын депозитарлық қолхаттар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тұлғалардың қор биржасының ресми тізіміне енгізілген, қор биржасының ресми тізіміне "Негізгі" алаңының "акциялар" секторы "премиум" санатының талаптарына сәйкес келетін акциялары және базалық активі осы акциялар болып табылатын депозитарлық қолхаттар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резидент-заңды тұлғаларының қор биржасының ресми тізімінің "Негізгі" алаңы "акциялар" секторының "стандарт" санатына енгізілген акциялары немесе осы қосымшаның 4.4-жолында көрсетілген акциялар және базалық активтері осы акциялар болып табылатын депозитарлық қолхаттарды қоспағанда, Қазақстан Республикасының резидент-заңды тұлғаларының "Астана" халықаралық қаржы орталығының аумағында жұмыс істейтін қор биржасының ресми тізіміне енгізілген, жария сауда-саттыққа жіберілген акциялары және базалық активтері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заңды тұлғаларының қор биржасының ресми тізімінің "Балама" алаңының "акциялар" секторына енгізілген акциялары немесе Қазақстан Республикасының заңды тұлғаларының "Астана" халықаралық қаржы орталығының аумағында жұмыс істейтін қор биржасының "Аймақтық акциялар нарығының сегменті" ресми тізімінің кіші бөліміне енгізілген, жария сауда-саттыққа жіберілген акциялары және базалық активі осы акциялар болып табылатын депозитарлық қолхаттар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шетелдік эмитенттердің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шетелдік эмитенттердің Standard &amp; Poor’s (Стандард энд Пурс) агенттігінің халықаралық шкаласы бойынша "ВВ+"-тен "ВВ-"-ке дейінгі рейтингтік бағасы немесе басқа рейтингтік агенттіктердің бірінің осыған ұқсас деңгейдегі рейтингі бар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шетелдік эмитенттердің Standard &amp; Poor’s (Стандард энд Пурс) агенттігінің халықаралық шкаласы бойынша "В+"-тен "В-"-ке дейінгі рейтингтік бағасы немесе басқа рейтингтік агенттіктердің бірінің осыған ұқсас деңгейдегі рейтингі бар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қызметін жүзеге асыратын қор биржасының ресми тізіміне енгізілген немесе "Астана" халықаралық қаржы орталығының аумағында жұмыс істейтін инвестициялық қорлардың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активтерінің құрылымы негізгі қор индекстерінің бірінің құрылымын қайталайтын немесе олардың пайлар бойынша баға белгілеулері негізгі қор индексіне байланысты болатын Exchange Traded Funds (ETF) (Эксчейндж Трэйдэд Фандс) пайлары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Morningstar (Морнинстар) рейтингтік агенттігінің "3 жұлдыздан" төмен емес рейтингтік бағасы бар Exchange Traded Funds (ETF) (Эксчейндж Трэйдэд Фандс), Exchange Traded Commodities (ETC) (Эксчейндж Трэйдэд Коммодитис), Exchange Traded Notes (ETN) (Эксчейндж Трэйдэд Ноутс) пайлары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рейтингті немесе Standard &amp; Poor’s (Стандард энд Пурс) агенттігінің ұлттық шкаласы бойынша "kzAAA"-дан төмен емес рейтингті немесе ұлттық шкала бойынша басқа рейтингтік агенттіктердің бірінің осыған ұқсас деңгейдегі рейтингі бар, Қазақстан Республикасының және басқа мемлекеттердің заңнамасына сәйкес шығарылған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"BB+"-тен "ВВ-"-ке дейін рейтингтік бағасы немесе басқа рейтингтік агенттіктердің бірінің осыған ұқсас деңгейдегі рейтингтік бағасы немесе Standard &amp; Poor's (Стандард энд Пурс) агенттігінің ұлттық шкаласы бойынша "kzAA+"-тен "kzA-"-ке дейін рейтингті немесе басқа рейтингтік агенттіктердің бірінің ұлттық шкаласы бойынша осыған ұқсас деңгейдегі рейтингі бар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(эмитентінде)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"B+"-тен "В-"-ке дейін рейтингтік бағасы немесе басқа рейтингтік агенттіктердің бірінің осыған ұқсас деңгейдегі рейтингтік бағасы немесе Standard &amp; Poor's (Стандард энд Пурс) агенттігінің ұлттық шкаласы бойынша "kzBBB+"-тен "kzВВ-"-ке дейін рейтингті немесе басқа рейтингтік агенттіктердің бірінің ұлттық шкаласы бойынша осыған ұқсас деңгейдегі рейтингі бар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бас ұйымдарының Standard &amp; Poor's (Стандард энд Пурс) агенттігінің халықаралық шкаласы бойынша "BВВ-"-тен төмен емес рейтингтік бағасы немесе басқа рейтингтік агенттіктердің бірінің осыған ұқсас деңгейдегі рейтингтік бағасы бар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орталық контрагенттің қатысуымен жасалған "кері РЕПО" операциясының мәні болып табылатын бағалы қағаздар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активтер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тазартылған бағалы металдар және металл шоттар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бағалы қағаздар эмитенттеріне бағалы қағаздар шығарылымының проспектісінде көзделген бағалы қағаздардың айналыс мерзімінің аяқталуына байланысты туындайтын олардың номиналды құнын төлеуге қойылатын талаптар (бағалы қағаздар шығарылымы проспектісінің шарттары бойынша мерзімі өтпеген)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w:t>
            </w:r>
            <w:r>
              <w:br/>
            </w:r>
            <w:r>
              <w:rPr>
                <w:rFonts w:ascii="Times New Roman"/>
                <w:b w:val="false"/>
                <w:i w:val="false"/>
                <w:color w:val="000000"/>
                <w:sz w:val="20"/>
              </w:rPr>
              <w:t>ұйымдастырушы үшін</w:t>
            </w:r>
            <w:r>
              <w:br/>
            </w:r>
            <w:r>
              <w:rPr>
                <w:rFonts w:ascii="Times New Roman"/>
                <w:b w:val="false"/>
                <w:i w:val="false"/>
                <w:color w:val="000000"/>
                <w:sz w:val="20"/>
              </w:rPr>
              <w:t>пруденциялық нормативтердің</w:t>
            </w:r>
            <w:r>
              <w:br/>
            </w:r>
            <w:r>
              <w:rPr>
                <w:rFonts w:ascii="Times New Roman"/>
                <w:b w:val="false"/>
                <w:i w:val="false"/>
                <w:color w:val="000000"/>
                <w:sz w:val="20"/>
              </w:rPr>
              <w:t>мәндерін есептеу қағидалары</w:t>
            </w:r>
            <w:r>
              <w:br/>
            </w:r>
            <w:r>
              <w:rPr>
                <w:rFonts w:ascii="Times New Roman"/>
                <w:b w:val="false"/>
                <w:i w:val="false"/>
                <w:color w:val="000000"/>
                <w:sz w:val="20"/>
              </w:rPr>
              <w:t>мен әдістемелеріне</w:t>
            </w:r>
            <w:r>
              <w:br/>
            </w:r>
            <w:r>
              <w:rPr>
                <w:rFonts w:ascii="Times New Roman"/>
                <w:b w:val="false"/>
                <w:i w:val="false"/>
                <w:color w:val="000000"/>
                <w:sz w:val="20"/>
              </w:rPr>
              <w:t xml:space="preserve">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26 желтоқсандағы</w:t>
            </w:r>
            <w:r>
              <w:br/>
            </w:r>
            <w:r>
              <w:rPr>
                <w:rFonts w:ascii="Times New Roman"/>
                <w:b w:val="false"/>
                <w:i w:val="false"/>
                <w:color w:val="000000"/>
                <w:sz w:val="20"/>
              </w:rPr>
              <w:t>№ 304 қаулысына</w:t>
            </w:r>
            <w:r>
              <w:br/>
            </w:r>
            <w:r>
              <w:rPr>
                <w:rFonts w:ascii="Times New Roman"/>
                <w:b w:val="false"/>
                <w:i w:val="false"/>
                <w:color w:val="000000"/>
                <w:sz w:val="20"/>
              </w:rPr>
              <w:t xml:space="preserve">5-қосымша </w:t>
            </w:r>
          </w:p>
        </w:tc>
      </w:tr>
    </w:tbl>
    <w:bookmarkStart w:name="z155" w:id="96"/>
    <w:p>
      <w:pPr>
        <w:spacing w:after="0"/>
        <w:ind w:left="0"/>
        <w:jc w:val="left"/>
      </w:pPr>
      <w:r>
        <w:rPr>
          <w:rFonts w:ascii="Times New Roman"/>
          <w:b/>
          <w:i w:val="false"/>
          <w:color w:val="000000"/>
        </w:rPr>
        <w:t xml:space="preserve"> Сақтандыру холдингтері сатып алатын халықаралық қаржы ұйымдары облигацияларының тізбесі </w:t>
      </w:r>
    </w:p>
    <w:bookmarkEnd w:id="96"/>
    <w:bookmarkStart w:name="z156" w:id="97"/>
    <w:p>
      <w:pPr>
        <w:spacing w:after="0"/>
        <w:ind w:left="0"/>
        <w:jc w:val="both"/>
      </w:pPr>
      <w:r>
        <w:rPr>
          <w:rFonts w:ascii="Times New Roman"/>
          <w:b w:val="false"/>
          <w:i w:val="false"/>
          <w:color w:val="000000"/>
          <w:sz w:val="28"/>
        </w:rPr>
        <w:t>
      "Сақтандыру қызметі туралы" Қазақстан Республикасы Заңының 48-бабы 4-тармағының 1) тармақшасына сәйкес сақтандыру холдингтеріне мынадай халықаралық қаржы ұйымдары шығарған облигацияларды сатып алуға рұқсат етіледі:</w:t>
      </w:r>
    </w:p>
    <w:bookmarkEnd w:id="97"/>
    <w:bookmarkStart w:name="z157" w:id="98"/>
    <w:p>
      <w:pPr>
        <w:spacing w:after="0"/>
        <w:ind w:left="0"/>
        <w:jc w:val="both"/>
      </w:pPr>
      <w:r>
        <w:rPr>
          <w:rFonts w:ascii="Times New Roman"/>
          <w:b w:val="false"/>
          <w:i w:val="false"/>
          <w:color w:val="000000"/>
          <w:sz w:val="28"/>
        </w:rPr>
        <w:t>
      Азия даму банкi (Asian Development Bank);</w:t>
      </w:r>
    </w:p>
    <w:bookmarkEnd w:id="98"/>
    <w:bookmarkStart w:name="z158" w:id="99"/>
    <w:p>
      <w:pPr>
        <w:spacing w:after="0"/>
        <w:ind w:left="0"/>
        <w:jc w:val="both"/>
      </w:pPr>
      <w:r>
        <w:rPr>
          <w:rFonts w:ascii="Times New Roman"/>
          <w:b w:val="false"/>
          <w:i w:val="false"/>
          <w:color w:val="000000"/>
          <w:sz w:val="28"/>
        </w:rPr>
        <w:t>
      Азия инфрақұрылымдық инвестициялар банкі (the Asian Infrastructure Investment Bank);</w:t>
      </w:r>
    </w:p>
    <w:bookmarkEnd w:id="99"/>
    <w:bookmarkStart w:name="z159" w:id="100"/>
    <w:p>
      <w:pPr>
        <w:spacing w:after="0"/>
        <w:ind w:left="0"/>
        <w:jc w:val="both"/>
      </w:pPr>
      <w:r>
        <w:rPr>
          <w:rFonts w:ascii="Times New Roman"/>
          <w:b w:val="false"/>
          <w:i w:val="false"/>
          <w:color w:val="000000"/>
          <w:sz w:val="28"/>
        </w:rPr>
        <w:t>
      Америкааралық даму банкi (Inter-American Development Bank);</w:t>
      </w:r>
    </w:p>
    <w:bookmarkEnd w:id="100"/>
    <w:bookmarkStart w:name="z160" w:id="101"/>
    <w:p>
      <w:pPr>
        <w:spacing w:after="0"/>
        <w:ind w:left="0"/>
        <w:jc w:val="both"/>
      </w:pPr>
      <w:r>
        <w:rPr>
          <w:rFonts w:ascii="Times New Roman"/>
          <w:b w:val="false"/>
          <w:i w:val="false"/>
          <w:color w:val="000000"/>
          <w:sz w:val="28"/>
        </w:rPr>
        <w:t>
      Африка даму банкi (African Development Bank);</w:t>
      </w:r>
    </w:p>
    <w:bookmarkEnd w:id="101"/>
    <w:bookmarkStart w:name="z161" w:id="102"/>
    <w:p>
      <w:pPr>
        <w:spacing w:after="0"/>
        <w:ind w:left="0"/>
        <w:jc w:val="both"/>
      </w:pPr>
      <w:r>
        <w:rPr>
          <w:rFonts w:ascii="Times New Roman"/>
          <w:b w:val="false"/>
          <w:i w:val="false"/>
          <w:color w:val="000000"/>
          <w:sz w:val="28"/>
        </w:rPr>
        <w:t>
      Еуразиялық даму банкi (Eurasian Development Bank);</w:t>
      </w:r>
    </w:p>
    <w:bookmarkEnd w:id="102"/>
    <w:bookmarkStart w:name="z162" w:id="103"/>
    <w:p>
      <w:pPr>
        <w:spacing w:after="0"/>
        <w:ind w:left="0"/>
        <w:jc w:val="both"/>
      </w:pPr>
      <w:r>
        <w:rPr>
          <w:rFonts w:ascii="Times New Roman"/>
          <w:b w:val="false"/>
          <w:i w:val="false"/>
          <w:color w:val="000000"/>
          <w:sz w:val="28"/>
        </w:rPr>
        <w:t>
      Еуропа инвестициялық банкi (European Investment Bank);</w:t>
      </w:r>
    </w:p>
    <w:bookmarkEnd w:id="103"/>
    <w:bookmarkStart w:name="z163" w:id="104"/>
    <w:p>
      <w:pPr>
        <w:spacing w:after="0"/>
        <w:ind w:left="0"/>
        <w:jc w:val="both"/>
      </w:pPr>
      <w:r>
        <w:rPr>
          <w:rFonts w:ascii="Times New Roman"/>
          <w:b w:val="false"/>
          <w:i w:val="false"/>
          <w:color w:val="000000"/>
          <w:sz w:val="28"/>
        </w:rPr>
        <w:t>
      Еуропа қайта құру және даму банкi (European Bank for Reconstruction and Development);</w:t>
      </w:r>
    </w:p>
    <w:bookmarkEnd w:id="104"/>
    <w:bookmarkStart w:name="z164" w:id="105"/>
    <w:p>
      <w:pPr>
        <w:spacing w:after="0"/>
        <w:ind w:left="0"/>
        <w:jc w:val="both"/>
      </w:pPr>
      <w:r>
        <w:rPr>
          <w:rFonts w:ascii="Times New Roman"/>
          <w:b w:val="false"/>
          <w:i w:val="false"/>
          <w:color w:val="000000"/>
          <w:sz w:val="28"/>
        </w:rPr>
        <w:t>
      Жекеменшік секторды дамыту жөніндегі исламдық корпорациясы (the Islamic Corporation for the Development of the Private Sector);</w:t>
      </w:r>
    </w:p>
    <w:bookmarkEnd w:id="105"/>
    <w:bookmarkStart w:name="z165" w:id="106"/>
    <w:p>
      <w:pPr>
        <w:spacing w:after="0"/>
        <w:ind w:left="0"/>
        <w:jc w:val="both"/>
      </w:pPr>
      <w:r>
        <w:rPr>
          <w:rFonts w:ascii="Times New Roman"/>
          <w:b w:val="false"/>
          <w:i w:val="false"/>
          <w:color w:val="000000"/>
          <w:sz w:val="28"/>
        </w:rPr>
        <w:t>
      Ислам даму банкi (Islamic Development Bank);</w:t>
      </w:r>
    </w:p>
    <w:bookmarkEnd w:id="106"/>
    <w:bookmarkStart w:name="z166" w:id="107"/>
    <w:p>
      <w:pPr>
        <w:spacing w:after="0"/>
        <w:ind w:left="0"/>
        <w:jc w:val="both"/>
      </w:pPr>
      <w:r>
        <w:rPr>
          <w:rFonts w:ascii="Times New Roman"/>
          <w:b w:val="false"/>
          <w:i w:val="false"/>
          <w:color w:val="000000"/>
          <w:sz w:val="28"/>
        </w:rPr>
        <w:t>
      Халықаралық есеп айырысу банкi (Bank for International Settlements);</w:t>
      </w:r>
    </w:p>
    <w:bookmarkEnd w:id="107"/>
    <w:bookmarkStart w:name="z167" w:id="108"/>
    <w:p>
      <w:pPr>
        <w:spacing w:after="0"/>
        <w:ind w:left="0"/>
        <w:jc w:val="both"/>
      </w:pPr>
      <w:r>
        <w:rPr>
          <w:rFonts w:ascii="Times New Roman"/>
          <w:b w:val="false"/>
          <w:i w:val="false"/>
          <w:color w:val="000000"/>
          <w:sz w:val="28"/>
        </w:rPr>
        <w:t>
      Халықаралық қайта құру және даму банкi (International Bank for Reconstruction and Development);</w:t>
      </w:r>
    </w:p>
    <w:bookmarkEnd w:id="108"/>
    <w:bookmarkStart w:name="z168" w:id="109"/>
    <w:p>
      <w:pPr>
        <w:spacing w:after="0"/>
        <w:ind w:left="0"/>
        <w:jc w:val="both"/>
      </w:pPr>
      <w:r>
        <w:rPr>
          <w:rFonts w:ascii="Times New Roman"/>
          <w:b w:val="false"/>
          <w:i w:val="false"/>
          <w:color w:val="000000"/>
          <w:sz w:val="28"/>
        </w:rPr>
        <w:t>
      Халықаралық қаржы корпорациясы (International Finance Corporation).</w:t>
      </w:r>
    </w:p>
    <w:bookmarkEnd w:id="1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w:t>
            </w:r>
            <w:r>
              <w:br/>
            </w:r>
            <w:r>
              <w:rPr>
                <w:rFonts w:ascii="Times New Roman"/>
                <w:b w:val="false"/>
                <w:i w:val="false"/>
                <w:color w:val="000000"/>
                <w:sz w:val="20"/>
              </w:rPr>
              <w:t>ұйымдастырушы үшін</w:t>
            </w:r>
            <w:r>
              <w:br/>
            </w:r>
            <w:r>
              <w:rPr>
                <w:rFonts w:ascii="Times New Roman"/>
                <w:b w:val="false"/>
                <w:i w:val="false"/>
                <w:color w:val="000000"/>
                <w:sz w:val="20"/>
              </w:rPr>
              <w:t>пруденциялық нормативтердің</w:t>
            </w:r>
            <w:r>
              <w:br/>
            </w:r>
            <w:r>
              <w:rPr>
                <w:rFonts w:ascii="Times New Roman"/>
                <w:b w:val="false"/>
                <w:i w:val="false"/>
                <w:color w:val="000000"/>
                <w:sz w:val="20"/>
              </w:rPr>
              <w:t>мәндерін есептеу қағидалары</w:t>
            </w:r>
            <w:r>
              <w:br/>
            </w:r>
            <w:r>
              <w:rPr>
                <w:rFonts w:ascii="Times New Roman"/>
                <w:b w:val="false"/>
                <w:i w:val="false"/>
                <w:color w:val="000000"/>
                <w:sz w:val="20"/>
              </w:rPr>
              <w:t>мен әдістемелеріне</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26 желтоқсандағы</w:t>
            </w:r>
            <w:r>
              <w:br/>
            </w:r>
            <w:r>
              <w:rPr>
                <w:rFonts w:ascii="Times New Roman"/>
                <w:b w:val="false"/>
                <w:i w:val="false"/>
                <w:color w:val="000000"/>
                <w:sz w:val="20"/>
              </w:rPr>
              <w:t>№ 304 қаулысына</w:t>
            </w:r>
            <w:r>
              <w:br/>
            </w:r>
            <w:r>
              <w:rPr>
                <w:rFonts w:ascii="Times New Roman"/>
                <w:b w:val="false"/>
                <w:i w:val="false"/>
                <w:color w:val="000000"/>
                <w:sz w:val="20"/>
              </w:rPr>
              <w:t xml:space="preserve">7-қосымша </w:t>
            </w:r>
          </w:p>
        </w:tc>
      </w:tr>
    </w:tbl>
    <w:bookmarkStart w:name="z171" w:id="110"/>
    <w:p>
      <w:pPr>
        <w:spacing w:after="0"/>
        <w:ind w:left="0"/>
        <w:jc w:val="left"/>
      </w:pPr>
      <w:r>
        <w:rPr>
          <w:rFonts w:ascii="Times New Roman"/>
          <w:b/>
          <w:i w:val="false"/>
          <w:color w:val="000000"/>
        </w:rPr>
        <w:t xml:space="preserve"> Сақтандыру (қайта сақтандыру) ұйымдары сатып алатын қаржы құралдарының (акциялар мен жарғылық капиталына қатысу үлестерін қоспағанда) тізбесі</w:t>
      </w:r>
    </w:p>
    <w:bookmarkEnd w:id="110"/>
    <w:bookmarkStart w:name="z172" w:id="111"/>
    <w:p>
      <w:pPr>
        <w:spacing w:after="0"/>
        <w:ind w:left="0"/>
        <w:jc w:val="both"/>
      </w:pPr>
      <w:r>
        <w:rPr>
          <w:rFonts w:ascii="Times New Roman"/>
          <w:b w:val="false"/>
          <w:i w:val="false"/>
          <w:color w:val="000000"/>
          <w:sz w:val="28"/>
        </w:rPr>
        <w:t>
      1. "Сақтандыру қызметі туралы" Қазақстан Республикасы Заңының 48-бабы 4-тармағының 2) тармақшасына сәйкес сақтандыру (қайта сақтандыру) ұйымдарына мынадай қаржы құралдарын (акцияларды және жарғылық капиталға қатысу үлестерін қоспағанда) сатып алуға рұқсат етіледі:</w:t>
      </w:r>
    </w:p>
    <w:bookmarkEnd w:id="111"/>
    <w:bookmarkStart w:name="z173" w:id="112"/>
    <w:p>
      <w:pPr>
        <w:spacing w:after="0"/>
        <w:ind w:left="0"/>
        <w:jc w:val="both"/>
      </w:pPr>
      <w:r>
        <w:rPr>
          <w:rFonts w:ascii="Times New Roman"/>
          <w:b w:val="false"/>
          <w:i w:val="false"/>
          <w:color w:val="000000"/>
          <w:sz w:val="28"/>
        </w:rPr>
        <w:t>
      1) мынадай талаптардың біріне сәйкес келетін Қазақстан Республикасының екінші деңгейдегі банктеріндегі салымдар:</w:t>
      </w:r>
    </w:p>
    <w:bookmarkEnd w:id="112"/>
    <w:bookmarkStart w:name="z174" w:id="113"/>
    <w:p>
      <w:pPr>
        <w:spacing w:after="0"/>
        <w:ind w:left="0"/>
        <w:jc w:val="both"/>
      </w:pPr>
      <w:r>
        <w:rPr>
          <w:rFonts w:ascii="Times New Roman"/>
          <w:b w:val="false"/>
          <w:i w:val="false"/>
          <w:color w:val="000000"/>
          <w:sz w:val="28"/>
        </w:rPr>
        <w:t>
      банктер акциялары қор биржасының ресми тізімінің "Негізгі" алаңының "акциялары" секторының "премиум" санатына енгізілген немесе қор биржасы индексінің өкілдік тізімінде тұрған эмитенттер болып табылады;</w:t>
      </w:r>
    </w:p>
    <w:bookmarkEnd w:id="113"/>
    <w:bookmarkStart w:name="z175" w:id="114"/>
    <w:p>
      <w:pPr>
        <w:spacing w:after="0"/>
        <w:ind w:left="0"/>
        <w:jc w:val="both"/>
      </w:pPr>
      <w:r>
        <w:rPr>
          <w:rFonts w:ascii="Times New Roman"/>
          <w:b w:val="false"/>
          <w:i w:val="false"/>
          <w:color w:val="000000"/>
          <w:sz w:val="28"/>
        </w:rPr>
        <w:t>
      банктердің Standard &amp; Poor's (Стандард энд Пурс) агенттігінің халықаралық шкаласы бойынша "В-"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ұлттық шкаласы бойынша "kzBВ-" төмен емес рейтингтік бағасы немесе Moody's Іnvestors Servіce (Мудис Инвесторс Сервис), Fіtch (Фич) агенттіктерінің, олардың еншілес рейтингтік ұйымдарының және Нормативтердің 10-1-тармағында белгіленген талап сақталған жағдайда, Нормативтердің 10-2-тармағында белгіленген өлшемшарттарға сәйкес келетін рейтингтік агенттіктердің (бұдан әрі – басқа рейтингтік агенттіктер) осыған ұқсас деңгейдегі рейтингі бар;</w:t>
      </w:r>
    </w:p>
    <w:bookmarkEnd w:id="114"/>
    <w:bookmarkStart w:name="z176" w:id="115"/>
    <w:p>
      <w:pPr>
        <w:spacing w:after="0"/>
        <w:ind w:left="0"/>
        <w:jc w:val="both"/>
      </w:pPr>
      <w:r>
        <w:rPr>
          <w:rFonts w:ascii="Times New Roman"/>
          <w:b w:val="false"/>
          <w:i w:val="false"/>
          <w:color w:val="000000"/>
          <w:sz w:val="28"/>
        </w:rPr>
        <w:t>
      банктер Қазақстан Республикасының бейрезиденті-бас банкінде Standard &amp; Poor's (Стандард энд Пурс) агенттігінің халықаралық шкаласы бойынша "А-"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резиденттері-еншілес банктер болып табылады;</w:t>
      </w:r>
    </w:p>
    <w:bookmarkEnd w:id="115"/>
    <w:bookmarkStart w:name="z177" w:id="116"/>
    <w:p>
      <w:pPr>
        <w:spacing w:after="0"/>
        <w:ind w:left="0"/>
        <w:jc w:val="both"/>
      </w:pPr>
      <w:r>
        <w:rPr>
          <w:rFonts w:ascii="Times New Roman"/>
          <w:b w:val="false"/>
          <w:i w:val="false"/>
          <w:color w:val="000000"/>
          <w:sz w:val="28"/>
        </w:rPr>
        <w:t>
      2) халықаралық қаржы ұйымдарында орналастырылған, Standard &amp; Poor's (Стандард энд Пурс) агенттігінің "АА-" төмен емес ұзақ мерзімді кредиттік рейтингі немесе басқа рейтингтік агенттіктердің бірінің осыған ұқсас деңгейдегі рейтингі бар салымдар, Еуразиялық даму банкінде орналастырылған салымдар;</w:t>
      </w:r>
    </w:p>
    <w:bookmarkEnd w:id="116"/>
    <w:bookmarkStart w:name="z178" w:id="117"/>
    <w:p>
      <w:pPr>
        <w:spacing w:after="0"/>
        <w:ind w:left="0"/>
        <w:jc w:val="both"/>
      </w:pPr>
      <w:r>
        <w:rPr>
          <w:rFonts w:ascii="Times New Roman"/>
          <w:b w:val="false"/>
          <w:i w:val="false"/>
          <w:color w:val="000000"/>
          <w:sz w:val="28"/>
        </w:rPr>
        <w:t>
      3) бейрезиденттер-банктерде орналастырылған, Standard &amp; Poor's (Стандард энд Пурс) агенттігінің "ВВВ-" төмен емес ұзақ мерзімді кредиттік рейтингі немесе басқа рейтингтік агенттіктердің бірінің осыған ұқсас деңгейдегі рейтингі бар салымдар;</w:t>
      </w:r>
    </w:p>
    <w:bookmarkEnd w:id="117"/>
    <w:bookmarkStart w:name="z179" w:id="118"/>
    <w:p>
      <w:pPr>
        <w:spacing w:after="0"/>
        <w:ind w:left="0"/>
        <w:jc w:val="both"/>
      </w:pPr>
      <w:r>
        <w:rPr>
          <w:rFonts w:ascii="Times New Roman"/>
          <w:b w:val="false"/>
          <w:i w:val="false"/>
          <w:color w:val="000000"/>
          <w:sz w:val="28"/>
        </w:rPr>
        <w:t>
      4) басқа мемлекеттердің заңнамаларына сәйкес эмиссияланғандарды қоса алғанда,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w:t>
      </w:r>
    </w:p>
    <w:bookmarkEnd w:id="118"/>
    <w:bookmarkStart w:name="z180" w:id="119"/>
    <w:p>
      <w:pPr>
        <w:spacing w:after="0"/>
        <w:ind w:left="0"/>
        <w:jc w:val="both"/>
      </w:pPr>
      <w:r>
        <w:rPr>
          <w:rFonts w:ascii="Times New Roman"/>
          <w:b w:val="false"/>
          <w:i w:val="false"/>
          <w:color w:val="000000"/>
          <w:sz w:val="28"/>
        </w:rPr>
        <w:t>
      5) Қазақстан Республикасының жергілікті атқарушы органдары шығарған, қызметін Қазақстан Республикасының аумағында жүзеге асыратын қор биржасының ресми тізіміне енгізілген борыштық бағалы қағаздар;</w:t>
      </w:r>
    </w:p>
    <w:bookmarkEnd w:id="119"/>
    <w:bookmarkStart w:name="z181" w:id="120"/>
    <w:p>
      <w:pPr>
        <w:spacing w:after="0"/>
        <w:ind w:left="0"/>
        <w:jc w:val="both"/>
      </w:pPr>
      <w:r>
        <w:rPr>
          <w:rFonts w:ascii="Times New Roman"/>
          <w:b w:val="false"/>
          <w:i w:val="false"/>
          <w:color w:val="000000"/>
          <w:sz w:val="28"/>
        </w:rPr>
        <w:t>
      6) кәсіпкерлік қызметпен байланысты емес жеке тұлғалардың ипотекалық қарыздарын сатып алуды жүзеге асыратын, акцияларының жүз пайызы Қазақстан Республикасының Ұлттық Банкіне тиесілі заңды тұлға шығарған борыштық бағалы қағаздар;</w:t>
      </w:r>
    </w:p>
    <w:bookmarkEnd w:id="120"/>
    <w:bookmarkStart w:name="z182" w:id="121"/>
    <w:p>
      <w:pPr>
        <w:spacing w:after="0"/>
        <w:ind w:left="0"/>
        <w:jc w:val="both"/>
      </w:pPr>
      <w:r>
        <w:rPr>
          <w:rFonts w:ascii="Times New Roman"/>
          <w:b w:val="false"/>
          <w:i w:val="false"/>
          <w:color w:val="000000"/>
          <w:sz w:val="28"/>
        </w:rPr>
        <w:t>
      7) "Қазақстанның Даму Банкі", "Самұрық-Қазына" ұлттық әл-ауқат қоры", "Бәйтерек" ұлттық басқарушы холдингі", "Проблемалық кредиттер қоры" акционерлік қоғамдары және Еуразиялық даму банкі Қазақстан Республикасының және басқа мемлекеттердің заңнамасына сәйкес шығарған борыштық бағалы қағаздар;</w:t>
      </w:r>
    </w:p>
    <w:bookmarkEnd w:id="121"/>
    <w:bookmarkStart w:name="z183" w:id="122"/>
    <w:p>
      <w:pPr>
        <w:spacing w:after="0"/>
        <w:ind w:left="0"/>
        <w:jc w:val="both"/>
      </w:pPr>
      <w:r>
        <w:rPr>
          <w:rFonts w:ascii="Times New Roman"/>
          <w:b w:val="false"/>
          <w:i w:val="false"/>
          <w:color w:val="000000"/>
          <w:sz w:val="28"/>
        </w:rPr>
        <w:t>
      8) Қазақстан Республикасы Үкіметінің мемлекеттік кепілдігі бар борыштық бағалы қағаздар;</w:t>
      </w:r>
    </w:p>
    <w:bookmarkEnd w:id="122"/>
    <w:bookmarkStart w:name="z184" w:id="123"/>
    <w:p>
      <w:pPr>
        <w:spacing w:after="0"/>
        <w:ind w:left="0"/>
        <w:jc w:val="both"/>
      </w:pPr>
      <w:r>
        <w:rPr>
          <w:rFonts w:ascii="Times New Roman"/>
          <w:b w:val="false"/>
          <w:i w:val="false"/>
          <w:color w:val="000000"/>
          <w:sz w:val="28"/>
        </w:rPr>
        <w:t>
      9) Қазақстан Республикасының заңды тұлғаларының қызметін Қазақстан Республикасының аумағында жүзеге асыратын қор биржасының ресми тізіміне енгізілген мемлекеттік емес борыштық бағалы қағаздары;</w:t>
      </w:r>
    </w:p>
    <w:bookmarkEnd w:id="123"/>
    <w:bookmarkStart w:name="z185" w:id="124"/>
    <w:p>
      <w:pPr>
        <w:spacing w:after="0"/>
        <w:ind w:left="0"/>
        <w:jc w:val="both"/>
      </w:pPr>
      <w:r>
        <w:rPr>
          <w:rFonts w:ascii="Times New Roman"/>
          <w:b w:val="false"/>
          <w:i w:val="false"/>
          <w:color w:val="000000"/>
          <w:sz w:val="28"/>
        </w:rPr>
        <w:t>
      10) Қазақстан Республикасының заңды тұлғаларының "Астана" халықаралық қаржы орталығының аумағында жұмыс істейтін қор биржасындағы жария сауда-саттыққа жіберілген мемлекеттік емес борыштық бағалы қағаздары;</w:t>
      </w:r>
    </w:p>
    <w:bookmarkEnd w:id="124"/>
    <w:bookmarkStart w:name="z186" w:id="125"/>
    <w:p>
      <w:pPr>
        <w:spacing w:after="0"/>
        <w:ind w:left="0"/>
        <w:jc w:val="both"/>
      </w:pPr>
      <w:r>
        <w:rPr>
          <w:rFonts w:ascii="Times New Roman"/>
          <w:b w:val="false"/>
          <w:i w:val="false"/>
          <w:color w:val="000000"/>
          <w:sz w:val="28"/>
        </w:rPr>
        <w:t>
      11) мынадай халықаралық қаржы ұйымдары шығарған борыштық бағалы қағаздар:</w:t>
      </w:r>
    </w:p>
    <w:bookmarkEnd w:id="125"/>
    <w:bookmarkStart w:name="z187" w:id="126"/>
    <w:p>
      <w:pPr>
        <w:spacing w:after="0"/>
        <w:ind w:left="0"/>
        <w:jc w:val="both"/>
      </w:pPr>
      <w:r>
        <w:rPr>
          <w:rFonts w:ascii="Times New Roman"/>
          <w:b w:val="false"/>
          <w:i w:val="false"/>
          <w:color w:val="000000"/>
          <w:sz w:val="28"/>
        </w:rPr>
        <w:t>
      Азия даму банкі (Asian Development Bank);</w:t>
      </w:r>
    </w:p>
    <w:bookmarkEnd w:id="126"/>
    <w:bookmarkStart w:name="z188" w:id="127"/>
    <w:p>
      <w:pPr>
        <w:spacing w:after="0"/>
        <w:ind w:left="0"/>
        <w:jc w:val="both"/>
      </w:pPr>
      <w:r>
        <w:rPr>
          <w:rFonts w:ascii="Times New Roman"/>
          <w:b w:val="false"/>
          <w:i w:val="false"/>
          <w:color w:val="000000"/>
          <w:sz w:val="28"/>
        </w:rPr>
        <w:t>
      Азия инфрақұрылымдық инвестициялар банкі (the Asian Infrastructure Investment Bank);</w:t>
      </w:r>
    </w:p>
    <w:bookmarkEnd w:id="127"/>
    <w:bookmarkStart w:name="z189" w:id="128"/>
    <w:p>
      <w:pPr>
        <w:spacing w:after="0"/>
        <w:ind w:left="0"/>
        <w:jc w:val="both"/>
      </w:pPr>
      <w:r>
        <w:rPr>
          <w:rFonts w:ascii="Times New Roman"/>
          <w:b w:val="false"/>
          <w:i w:val="false"/>
          <w:color w:val="000000"/>
          <w:sz w:val="28"/>
        </w:rPr>
        <w:t>
      Америкааралық даму банкі (Inter-American Development Bank);</w:t>
      </w:r>
    </w:p>
    <w:bookmarkEnd w:id="128"/>
    <w:bookmarkStart w:name="z190" w:id="129"/>
    <w:p>
      <w:pPr>
        <w:spacing w:after="0"/>
        <w:ind w:left="0"/>
        <w:jc w:val="both"/>
      </w:pPr>
      <w:r>
        <w:rPr>
          <w:rFonts w:ascii="Times New Roman"/>
          <w:b w:val="false"/>
          <w:i w:val="false"/>
          <w:color w:val="000000"/>
          <w:sz w:val="28"/>
        </w:rPr>
        <w:t>
      Африка даму банкі (African Development Bank);</w:t>
      </w:r>
    </w:p>
    <w:bookmarkEnd w:id="129"/>
    <w:bookmarkStart w:name="z191" w:id="130"/>
    <w:p>
      <w:pPr>
        <w:spacing w:after="0"/>
        <w:ind w:left="0"/>
        <w:jc w:val="both"/>
      </w:pPr>
      <w:r>
        <w:rPr>
          <w:rFonts w:ascii="Times New Roman"/>
          <w:b w:val="false"/>
          <w:i w:val="false"/>
          <w:color w:val="000000"/>
          <w:sz w:val="28"/>
        </w:rPr>
        <w:t>
      Еуразиялық даму банкі (Eurasian Development Bank);</w:t>
      </w:r>
    </w:p>
    <w:bookmarkEnd w:id="130"/>
    <w:bookmarkStart w:name="z192" w:id="131"/>
    <w:p>
      <w:pPr>
        <w:spacing w:after="0"/>
        <w:ind w:left="0"/>
        <w:jc w:val="both"/>
      </w:pPr>
      <w:r>
        <w:rPr>
          <w:rFonts w:ascii="Times New Roman"/>
          <w:b w:val="false"/>
          <w:i w:val="false"/>
          <w:color w:val="000000"/>
          <w:sz w:val="28"/>
        </w:rPr>
        <w:t>
      Еуропа қайта құру және даму банкі (the European Bank for Reconstruction and Development);</w:t>
      </w:r>
    </w:p>
    <w:bookmarkEnd w:id="131"/>
    <w:bookmarkStart w:name="z193" w:id="132"/>
    <w:p>
      <w:pPr>
        <w:spacing w:after="0"/>
        <w:ind w:left="0"/>
        <w:jc w:val="both"/>
      </w:pPr>
      <w:r>
        <w:rPr>
          <w:rFonts w:ascii="Times New Roman"/>
          <w:b w:val="false"/>
          <w:i w:val="false"/>
          <w:color w:val="000000"/>
          <w:sz w:val="28"/>
        </w:rPr>
        <w:t>
      Еуропа инвестициялық банкі (European Investment Bank);</w:t>
      </w:r>
    </w:p>
    <w:bookmarkEnd w:id="132"/>
    <w:bookmarkStart w:name="z194" w:id="133"/>
    <w:p>
      <w:pPr>
        <w:spacing w:after="0"/>
        <w:ind w:left="0"/>
        <w:jc w:val="both"/>
      </w:pPr>
      <w:r>
        <w:rPr>
          <w:rFonts w:ascii="Times New Roman"/>
          <w:b w:val="false"/>
          <w:i w:val="false"/>
          <w:color w:val="000000"/>
          <w:sz w:val="28"/>
        </w:rPr>
        <w:t>
      Еуропа Кеңесінің Даму Банкі (the Council of Europe Development Bank);</w:t>
      </w:r>
    </w:p>
    <w:bookmarkEnd w:id="133"/>
    <w:bookmarkStart w:name="z195" w:id="134"/>
    <w:p>
      <w:pPr>
        <w:spacing w:after="0"/>
        <w:ind w:left="0"/>
        <w:jc w:val="both"/>
      </w:pPr>
      <w:r>
        <w:rPr>
          <w:rFonts w:ascii="Times New Roman"/>
          <w:b w:val="false"/>
          <w:i w:val="false"/>
          <w:color w:val="000000"/>
          <w:sz w:val="28"/>
        </w:rPr>
        <w:t>
      Жеке секторды дамыту жөніндегі исламдық корпорация (the Islamic Corporation for the Development of the Private Sector);</w:t>
      </w:r>
    </w:p>
    <w:bookmarkEnd w:id="134"/>
    <w:bookmarkStart w:name="z196" w:id="135"/>
    <w:p>
      <w:pPr>
        <w:spacing w:after="0"/>
        <w:ind w:left="0"/>
        <w:jc w:val="both"/>
      </w:pPr>
      <w:r>
        <w:rPr>
          <w:rFonts w:ascii="Times New Roman"/>
          <w:b w:val="false"/>
          <w:i w:val="false"/>
          <w:color w:val="000000"/>
          <w:sz w:val="28"/>
        </w:rPr>
        <w:t>
      Ислам даму банкі (Islamic Development Bank);</w:t>
      </w:r>
    </w:p>
    <w:bookmarkEnd w:id="135"/>
    <w:bookmarkStart w:name="z197" w:id="136"/>
    <w:p>
      <w:pPr>
        <w:spacing w:after="0"/>
        <w:ind w:left="0"/>
        <w:jc w:val="both"/>
      </w:pPr>
      <w:r>
        <w:rPr>
          <w:rFonts w:ascii="Times New Roman"/>
          <w:b w:val="false"/>
          <w:i w:val="false"/>
          <w:color w:val="000000"/>
          <w:sz w:val="28"/>
        </w:rPr>
        <w:t>
      Жан-жақты инвестицияларға кепілдік беру агенттігі (the Multilateral Investment Guarantee Agency);</w:t>
      </w:r>
    </w:p>
    <w:bookmarkEnd w:id="136"/>
    <w:bookmarkStart w:name="z198" w:id="137"/>
    <w:p>
      <w:pPr>
        <w:spacing w:after="0"/>
        <w:ind w:left="0"/>
        <w:jc w:val="both"/>
      </w:pPr>
      <w:r>
        <w:rPr>
          <w:rFonts w:ascii="Times New Roman"/>
          <w:b w:val="false"/>
          <w:i w:val="false"/>
          <w:color w:val="000000"/>
          <w:sz w:val="28"/>
        </w:rPr>
        <w:t>
      Скандинавия инвестициялық банкі (the Nordic Investment Bank);</w:t>
      </w:r>
    </w:p>
    <w:bookmarkEnd w:id="137"/>
    <w:bookmarkStart w:name="z199" w:id="138"/>
    <w:p>
      <w:pPr>
        <w:spacing w:after="0"/>
        <w:ind w:left="0"/>
        <w:jc w:val="both"/>
      </w:pPr>
      <w:r>
        <w:rPr>
          <w:rFonts w:ascii="Times New Roman"/>
          <w:b w:val="false"/>
          <w:i w:val="false"/>
          <w:color w:val="000000"/>
          <w:sz w:val="28"/>
        </w:rPr>
        <w:t>
      Халықаралық валюта қоры (the International Monetary Fund);</w:t>
      </w:r>
    </w:p>
    <w:bookmarkEnd w:id="138"/>
    <w:bookmarkStart w:name="z200" w:id="139"/>
    <w:p>
      <w:pPr>
        <w:spacing w:after="0"/>
        <w:ind w:left="0"/>
        <w:jc w:val="both"/>
      </w:pPr>
      <w:r>
        <w:rPr>
          <w:rFonts w:ascii="Times New Roman"/>
          <w:b w:val="false"/>
          <w:i w:val="false"/>
          <w:color w:val="000000"/>
          <w:sz w:val="28"/>
        </w:rPr>
        <w:t>
      Халықаралық даму қауымдастығы (the International Development Association);</w:t>
      </w:r>
    </w:p>
    <w:bookmarkEnd w:id="139"/>
    <w:bookmarkStart w:name="z201" w:id="140"/>
    <w:p>
      <w:pPr>
        <w:spacing w:after="0"/>
        <w:ind w:left="0"/>
        <w:jc w:val="both"/>
      </w:pPr>
      <w:r>
        <w:rPr>
          <w:rFonts w:ascii="Times New Roman"/>
          <w:b w:val="false"/>
          <w:i w:val="false"/>
          <w:color w:val="000000"/>
          <w:sz w:val="28"/>
        </w:rPr>
        <w:t>
      Халықаралық есеп айырысу банкі (the Bank for International Settlements);</w:t>
      </w:r>
    </w:p>
    <w:bookmarkEnd w:id="140"/>
    <w:bookmarkStart w:name="z202" w:id="141"/>
    <w:p>
      <w:pPr>
        <w:spacing w:after="0"/>
        <w:ind w:left="0"/>
        <w:jc w:val="both"/>
      </w:pPr>
      <w:r>
        <w:rPr>
          <w:rFonts w:ascii="Times New Roman"/>
          <w:b w:val="false"/>
          <w:i w:val="false"/>
          <w:color w:val="000000"/>
          <w:sz w:val="28"/>
        </w:rPr>
        <w:t>
      Инвестициялық дауларды реттеу жөніндегі халықаралық орталық (the International Centre for Settlement of Investment Disputes);</w:t>
      </w:r>
    </w:p>
    <w:bookmarkEnd w:id="141"/>
    <w:bookmarkStart w:name="z203" w:id="142"/>
    <w:p>
      <w:pPr>
        <w:spacing w:after="0"/>
        <w:ind w:left="0"/>
        <w:jc w:val="both"/>
      </w:pPr>
      <w:r>
        <w:rPr>
          <w:rFonts w:ascii="Times New Roman"/>
          <w:b w:val="false"/>
          <w:i w:val="false"/>
          <w:color w:val="000000"/>
          <w:sz w:val="28"/>
        </w:rPr>
        <w:t>
      Халықаралық қайта құру және даму банкі (the International Bank for Reconstruction and Development);</w:t>
      </w:r>
    </w:p>
    <w:bookmarkEnd w:id="142"/>
    <w:bookmarkStart w:name="z204" w:id="143"/>
    <w:p>
      <w:pPr>
        <w:spacing w:after="0"/>
        <w:ind w:left="0"/>
        <w:jc w:val="both"/>
      </w:pPr>
      <w:r>
        <w:rPr>
          <w:rFonts w:ascii="Times New Roman"/>
          <w:b w:val="false"/>
          <w:i w:val="false"/>
          <w:color w:val="000000"/>
          <w:sz w:val="28"/>
        </w:rPr>
        <w:t>
      Халықаралық қаржы корпорациясы (the International Finance Corporation);</w:t>
      </w:r>
    </w:p>
    <w:bookmarkEnd w:id="143"/>
    <w:bookmarkStart w:name="z205" w:id="144"/>
    <w:p>
      <w:pPr>
        <w:spacing w:after="0"/>
        <w:ind w:left="0"/>
        <w:jc w:val="both"/>
      </w:pPr>
      <w:r>
        <w:rPr>
          <w:rFonts w:ascii="Times New Roman"/>
          <w:b w:val="false"/>
          <w:i w:val="false"/>
          <w:color w:val="000000"/>
          <w:sz w:val="28"/>
        </w:rPr>
        <w:t>
      12) Standard &amp; Poor's (Стандард энд Пурс) агенттігінің халықаралық шкаласы бойынша "В-"-тен төмен емес тәуелсіз рейтингі немесе басқа рейтингтік агенттіктердің бірінің осындай деңгейдегі рейтингі бар шет мемлекеттердің орталық үкіметтері шығарған, мемлекеттік мәртебесі бар борыштық бағалы қағаздар;</w:t>
      </w:r>
    </w:p>
    <w:bookmarkEnd w:id="144"/>
    <w:bookmarkStart w:name="z206" w:id="145"/>
    <w:p>
      <w:pPr>
        <w:spacing w:after="0"/>
        <w:ind w:left="0"/>
        <w:jc w:val="both"/>
      </w:pPr>
      <w:r>
        <w:rPr>
          <w:rFonts w:ascii="Times New Roman"/>
          <w:b w:val="false"/>
          <w:i w:val="false"/>
          <w:color w:val="000000"/>
          <w:sz w:val="28"/>
        </w:rPr>
        <w:t>
      13) Standard &amp; Poor's (Стандард энд Пурс) агенттігінің халықаралық шкаласы бойынша "В-"-тен төмен емес рейтингтік бағасы немесе басқа рейтингтік агенттіктердің бірінің осындай деңгейдегі рейтингі бар шетелдік эмитенттер шығарған мемлекеттік емес борыштық қағаздар;</w:t>
      </w:r>
    </w:p>
    <w:bookmarkEnd w:id="145"/>
    <w:bookmarkStart w:name="z207" w:id="146"/>
    <w:p>
      <w:pPr>
        <w:spacing w:after="0"/>
        <w:ind w:left="0"/>
        <w:jc w:val="both"/>
      </w:pPr>
      <w:r>
        <w:rPr>
          <w:rFonts w:ascii="Times New Roman"/>
          <w:b w:val="false"/>
          <w:i w:val="false"/>
          <w:color w:val="000000"/>
          <w:sz w:val="28"/>
        </w:rPr>
        <w:t>
      14) тазартылған бағалы қағаздар мен металл шоттар;</w:t>
      </w:r>
    </w:p>
    <w:bookmarkEnd w:id="146"/>
    <w:bookmarkStart w:name="z208" w:id="147"/>
    <w:p>
      <w:pPr>
        <w:spacing w:after="0"/>
        <w:ind w:left="0"/>
        <w:jc w:val="both"/>
      </w:pPr>
      <w:r>
        <w:rPr>
          <w:rFonts w:ascii="Times New Roman"/>
          <w:b w:val="false"/>
          <w:i w:val="false"/>
          <w:color w:val="000000"/>
          <w:sz w:val="28"/>
        </w:rPr>
        <w:t>
      15) қызметін Қазақстан Республикасының аумағында жүзеге асыратын жүзеге асыратын немесе "Астана" халықаралық қаржы орталығының аумағында жұмыс істейтін, қор биржасының ресми тізіміне енген инвестициялық қорлардың бағалы қағаздары;</w:t>
      </w:r>
    </w:p>
    <w:bookmarkEnd w:id="147"/>
    <w:bookmarkStart w:name="z209" w:id="148"/>
    <w:p>
      <w:pPr>
        <w:spacing w:after="0"/>
        <w:ind w:left="0"/>
        <w:jc w:val="both"/>
      </w:pPr>
      <w:r>
        <w:rPr>
          <w:rFonts w:ascii="Times New Roman"/>
          <w:b w:val="false"/>
          <w:i w:val="false"/>
          <w:color w:val="000000"/>
          <w:sz w:val="28"/>
        </w:rPr>
        <w:t>
      16) активтерінің құрылымы негізгі қор индекстерінің бірінің құрылымын қайталайтын немесе пайлары бойынша баға белгілеу негізгі қор индекстеріне байланысты, Exchange Traded Funds (ETF) (Эксчейндж Трэйдэд Фандс) пайлары;</w:t>
      </w:r>
    </w:p>
    <w:bookmarkEnd w:id="148"/>
    <w:bookmarkStart w:name="z210" w:id="149"/>
    <w:p>
      <w:pPr>
        <w:spacing w:after="0"/>
        <w:ind w:left="0"/>
        <w:jc w:val="both"/>
      </w:pPr>
      <w:r>
        <w:rPr>
          <w:rFonts w:ascii="Times New Roman"/>
          <w:b w:val="false"/>
          <w:i w:val="false"/>
          <w:color w:val="000000"/>
          <w:sz w:val="28"/>
        </w:rPr>
        <w:t>
      17) Morningstar (Морнинстар) рейтингтік агенттігінің "3 жұлдыздан" төмен емес рейтингтік бағасы бар Exchange Traded Funds (ETF) (Эксчейндж Трэйдэд Фандс), Exchange Traded Commodities (ETC) (Эксчейндж Трэйдэд Коммодитис), Exchange Traded Notes (ETN) (Эксчейндж Трэйдэд Ноутс) пайлары;</w:t>
      </w:r>
    </w:p>
    <w:bookmarkEnd w:id="149"/>
    <w:bookmarkStart w:name="z211" w:id="150"/>
    <w:p>
      <w:pPr>
        <w:spacing w:after="0"/>
        <w:ind w:left="0"/>
        <w:jc w:val="both"/>
      </w:pPr>
      <w:r>
        <w:rPr>
          <w:rFonts w:ascii="Times New Roman"/>
          <w:b w:val="false"/>
          <w:i w:val="false"/>
          <w:color w:val="000000"/>
          <w:sz w:val="28"/>
        </w:rPr>
        <w:t>
      18) Standard &amp; Poor's (Стандард энд Пурс) агенттігінің халықаралық шкаласы бойынша бағалы қағаздың және (немесе) эмитенттің "В-"-тен төмен емес рейтингтік бағасы немесе басқа рейтингтік агенттіктердің бірінің осындай деңгейдегі рейтингі бар исламдық қаржыландыру құралдары;</w:t>
      </w:r>
    </w:p>
    <w:bookmarkEnd w:id="150"/>
    <w:bookmarkStart w:name="z212" w:id="151"/>
    <w:p>
      <w:pPr>
        <w:spacing w:after="0"/>
        <w:ind w:left="0"/>
        <w:jc w:val="both"/>
      </w:pPr>
      <w:r>
        <w:rPr>
          <w:rFonts w:ascii="Times New Roman"/>
          <w:b w:val="false"/>
          <w:i w:val="false"/>
          <w:color w:val="000000"/>
          <w:sz w:val="28"/>
        </w:rPr>
        <w:t>
      19) бас ұйымдарының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осындай деңгейдегі рейтингі бар, Қазақстан Республикасының және басқа мемлекеттердің заңнамасына сәйкес шығарылған Қазақстан Республикасының заңды тұлғаларын исламдық қаржыландыру құралдары.</w:t>
      </w:r>
    </w:p>
    <w:bookmarkEnd w:id="151"/>
    <w:bookmarkStart w:name="z213" w:id="152"/>
    <w:p>
      <w:pPr>
        <w:spacing w:after="0"/>
        <w:ind w:left="0"/>
        <w:jc w:val="both"/>
      </w:pPr>
      <w:r>
        <w:rPr>
          <w:rFonts w:ascii="Times New Roman"/>
          <w:b w:val="false"/>
          <w:i w:val="false"/>
          <w:color w:val="000000"/>
          <w:sz w:val="28"/>
        </w:rPr>
        <w:t xml:space="preserve">
      2. Сақтандыру (қайта сақтандыру) ұйымдары тәуекелдерді хеджирлеу мақсатында осы Тізбеге және осы қаулыда белгіленген заңды тұлғалардың сақтандыру (қайта сақтандыру) ұйымдары, сақтандыру (қайта сақтандыру) ұйымдарының еншілес ұйымдары немесе сақтандыру холдингтері сатып алатын акцияларына (жарғылық капиталға қатысу үлестеріне) қойылатын талаптарға сәйкес сақтандыру (қайта сақтандыру) ұйымдарының сатып алуына рұқсат етілген қаржы құралдары, сондай-ақ сақтандыру (қайта сақтандыру) ұйымдарының, Standard &amp; Poor's (Стандард энд Пурс) агенттігінің халықаралық шәкілі бойынша "АА-"-тен төмен емес тәуелсіз рейтингі немесе басқа рейтингтік агенттіктердің бірінің осыған ұқсас деңгейдегі рейтингі бар елдердің валютасы және "евро" валютасы базалық активі болып табылатын туынды қаржы құралдарын сатып алады. </w:t>
      </w:r>
    </w:p>
    <w:bookmarkEnd w:id="152"/>
    <w:bookmarkStart w:name="z214" w:id="153"/>
    <w:p>
      <w:pPr>
        <w:spacing w:after="0"/>
        <w:ind w:left="0"/>
        <w:jc w:val="both"/>
      </w:pPr>
      <w:r>
        <w:rPr>
          <w:rFonts w:ascii="Times New Roman"/>
          <w:b w:val="false"/>
          <w:i w:val="false"/>
          <w:color w:val="000000"/>
          <w:sz w:val="28"/>
        </w:rPr>
        <w:t xml:space="preserve">
      3. Сақтандыру (қайта сақтандыру) ұйымдары уәкілетті орган немесе бағалы қағаздар нарығына кәсіби қатысушыларды тіркеген елдің уәкілетті органы берген брокерлік және (немесе) дилерлік қызметті немесе инвестициялық портфельді басқару қызметін жүзеге асыруға лицензиялары бар бағалы қағаздар нарығына кәсіби қатысушылардың қызметтерін пайдалана отырып, осы Тізбеде және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талаптарда көрсетілген заңды тұлғалардың қаржы құралдарын (Қазақстан Республикасының екінші деңгейдегі банктеріндегі салымдарды қоспағанда) сатып алады. </w:t>
      </w:r>
    </w:p>
    <w:bookmarkEnd w:id="1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6-қосымша</w:t>
            </w:r>
            <w:r>
              <w:br/>
            </w:r>
            <w:r>
              <w:rPr>
                <w:rFonts w:ascii="Times New Roman"/>
                <w:b w:val="false"/>
                <w:i w:val="false"/>
                <w:color w:val="000000"/>
                <w:sz w:val="20"/>
              </w:rPr>
              <w:t>Пруденциялық нормативтерге</w:t>
            </w:r>
            <w:r>
              <w:br/>
            </w:r>
            <w:r>
              <w:rPr>
                <w:rFonts w:ascii="Times New Roman"/>
                <w:b w:val="false"/>
                <w:i w:val="false"/>
                <w:color w:val="000000"/>
                <w:sz w:val="20"/>
              </w:rPr>
              <w:t>және микроқаржылық қызметті</w:t>
            </w:r>
            <w:r>
              <w:br/>
            </w:r>
            <w:r>
              <w:rPr>
                <w:rFonts w:ascii="Times New Roman"/>
                <w:b w:val="false"/>
                <w:i w:val="false"/>
                <w:color w:val="000000"/>
                <w:sz w:val="20"/>
              </w:rPr>
              <w:t>жүзеге асыратын ұйымның</w:t>
            </w:r>
            <w:r>
              <w:br/>
            </w:r>
            <w:r>
              <w:rPr>
                <w:rFonts w:ascii="Times New Roman"/>
                <w:b w:val="false"/>
                <w:i w:val="false"/>
                <w:color w:val="000000"/>
                <w:sz w:val="20"/>
              </w:rPr>
              <w:t>сақтауы мiндеттi өзге де</w:t>
            </w:r>
            <w:r>
              <w:br/>
            </w:r>
            <w:r>
              <w:rPr>
                <w:rFonts w:ascii="Times New Roman"/>
                <w:b w:val="false"/>
                <w:i w:val="false"/>
                <w:color w:val="000000"/>
                <w:sz w:val="20"/>
              </w:rPr>
              <w:t>нормалар мен лимиттердi,</w:t>
            </w:r>
            <w:r>
              <w:br/>
            </w:r>
            <w:r>
              <w:rPr>
                <w:rFonts w:ascii="Times New Roman"/>
                <w:b w:val="false"/>
                <w:i w:val="false"/>
                <w:color w:val="000000"/>
                <w:sz w:val="20"/>
              </w:rPr>
              <w:t>оларды есептеу әдістемесіне</w:t>
            </w:r>
            <w:r>
              <w:br/>
            </w:r>
            <w:r>
              <w:rPr>
                <w:rFonts w:ascii="Times New Roman"/>
                <w:b w:val="false"/>
                <w:i w:val="false"/>
                <w:color w:val="000000"/>
                <w:sz w:val="20"/>
              </w:rPr>
              <w:t>қосымша</w:t>
            </w:r>
          </w:p>
        </w:tc>
      </w:tr>
    </w:tbl>
    <w:bookmarkStart w:name="z216" w:id="154"/>
    <w:p>
      <w:pPr>
        <w:spacing w:after="0"/>
        <w:ind w:left="0"/>
        <w:jc w:val="left"/>
      </w:pPr>
      <w:r>
        <w:rPr>
          <w:rFonts w:ascii="Times New Roman"/>
          <w:b/>
          <w:i w:val="false"/>
          <w:color w:val="000000"/>
        </w:rPr>
        <w:t xml:space="preserve"> Салымдардың кредиттік тәуекел дәрежесі бойынша мөлшерленген микроқаржы ұйымы активтерінің кестесі</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қымбат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салымдар және Қазақстан Республикасы Ұлттық Банкіне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деңгейінің рейтингі бар халықаралық қаржы ұйымдарындағы салымдар, Еуропа Даму Банкіндегі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және Қазақстан Республикасының Ұлттық Банкі шығарған Қазақстан Республикасының мемлекеттік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рыногы туралы" Қазақстан Республикасының Заңына сәйкес "Қазақстанның Даму Банкі" акционерлік қоғамы, "Самұрық-Қазына" ұлттық әл-ауқат қоры", "Бәйтерек" ұлттық басқарушы холдингі", "Проблемалық кредиттер қоры" акционерлік қоғамдары шығарған бағалы қағаздар, сондай-ақ Еуразиялық даму банкі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шет мемлекеттердің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деңгейінің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"ВВВ"-дан төмен емес ұзақ мерзімді рейтингі немесе басқа рейтингтік агенттіктердің бірінің осыған ұқсас деңгейінің рейтингі бар банктерге ашық ағымдағы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елдердің және тиісті рейтингтік бағалауы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деңгейінің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деңгейінің рейтингі бар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деңгейінің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мемлекеттік бағалы қағаздарды қоспағанда, Қазақстан Республикасының жергілікті атқарушы органдары шығарған мемлекеттік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деңгейінің рейтингі бар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"ААА"-дан "АА-"-ке дейінгі кредиттік рейтингі немесе басқа рейтингтік агенттіктердің бірінің осыған ұқсас деңгейінің рейтингі бар немесе Standard &amp; Poor's (Стандард энд Пурс) агенттігінің ұлттық шкаласы бойынша "kzAAA"-дан "kzAA-"-ке дейінгі рейтингтік бағасы немесе басқа рейтингтік агенттіктердің бірінің ұлттық шкаласы бойынша осыған ұқсас деңгейінің рейтингі бар микроқаржы ұйымы баланста ұстап қалатын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мақсаттарға берілген кепілмен қамтамасыз етілген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қымбат металлдар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 тәуелсіз рейтингі немесе басқа рейтингтік агенттіктердің бірінің осыған ұқсас деңгейінің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деңгейінің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бар ұйымдардағы дебиторлық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басқа рейтингтік агенттіктердің бірінің осыған ұқсас деңгейінің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деңгейінің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деңгейінің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осы бағалы қағаздардың номиналдық құнының кемінде 50 (елу) пайызын жабатын, "ДАМУ" кәсіпкерлікті дамыту қоры" акционерлік қоғамының және (немесе) "Қазақстан Даму банкі" акционерлік қоғамының кепілдіктері бар, "Қазақстан қор биржасы" акционерлік қоғамының ресми тізімінің "Негізгі" не "Баламалы" алаңдары "Борыштық бағалы қағаздар" секторына енгізілген, Қазақстан Республикасының Кәсіпкерлік кодексіне сәйкес шағын немесе орта кәсіпкерлікке жатқызылған субъектілер шығарған және келесі өлшемшарттарға сәйкес келетін бағалы қағаздар: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эмитенттің бағалы қағаздарының бір шығарылымына салынған инвестициялар көлемі меншікті капиталдың 0,02 (нөл бүтін жүзден екі) пайызынан аспайды;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бағалы қағаздар шығару валютасысы –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"А+"-тен "А-"-ке дейін кредиттік рейтингі немесе басқа рейтингтік агенттіктердің бірінің осыған ұқсас деңгейдегі рейтингі бар немесе Standard &amp; Poor's (Стандард энд Пурс) агенттігінің ұлттық шкаласы бойынша "kzA+"-тен "kzA-"-ке дейін рейтингтік бағасы немесе басқа рейтингтік агенттіктердің бірінің осыған ұқсас деңгейдегі рейтингтік бағасы бар және микроқаржы ұйымы баланста ұстайтын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(қоса алғанда) борыштық рейтингі немесе басқа рейтингтік агенттіктердің бірінің осыған ұқсас деңгейдегі рейтингі бар резидент-банктерге немесе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бейрезидент-банкіне ашылған ағымдағы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іске асырумен байланысты мақсаттарға берілген кепілсіз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микрокредит сомасын толығымен жабатын автокөлік құралының кепілімен қамтамасыз етілген тұтынушылық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 -тен "В-"-ке дейінгі борыштық рейтингі немесе басқа рейтингтік агенттіктердің бірінің осыған ұқсас деңгейдегі рейтингі бар халық аралық қаржы ұйымдарындағы және тиісті рейтингтік бағасы жоқ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ұйымдарындағы, Қазақстан Республикасының тиісті рейтингтік бағасы жоқ резидент- ұйымдарындағы және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ұйымдарының, Қазақстан Республикасының тиісті рейтингтік бағасы жоқ резидент- ұйымдарының және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мәртебесіне ие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 -тен "ВВ-" -ке дейін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 -ке дейінгі борыштық рейтингі немесе басқа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резидент-ұйымдар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кредиттік рейтингі немесе басқа рейтингтік агенттіктердің бірінің осыған ұқсас деңгейдегі рейтингі бар, не Standard &amp; Poor's (Стандард энд Пурс) агенттігінің ұлттық шкаласы бойынша "kzBBB+"-тен "kzBBB-"-ке рейтингтік бағасы немесе басқа рейтингтік агенттіктердің бірінің ұлттық шкаласы бойынша осыған ұқсас деңгейдегі рейтингі бар микроқаржы ұйымы баланста ұстайтын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резидент-банктеріне не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банкіне ашылған ағымдағы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 қорлар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мен шығыстар сомасын алдын ала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Тұтынушылық микрокредиттер, оның ішінде микрокредит сомасын толығымен өтейтін кепілмен қамтамасыз етілген Нормативтік құқықтық актілерді мемлекеттік тіркеу тізілімінде № 19697 болып тіркелген, "Микрокредит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қаулысына (бұдан әрі – №232 қаулы) 2-қосымшаның 4-1-тармағына сәйкес талаптарда берілген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Кепілсіз тұтынушылық микрокредиттер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232 қаулыға 2-қосымшаның 4-1-тармағына сәйкес талаптарда берілген кепілсіз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 пайдаланыла отырып, қаржылық және (немесе) төлем қызметтерін көрсету мүмкіндігін беру бойынша қызметтер көрсететін, интернет арқылы ақпараттық жүйе пайдаланыла отырып, қаржы ұйымдары немесе эмитенттер мен қаржылық көрсетілетін қызметтерді тұтынушылар арасында қаржылық қызметтер көрсету жөнінде мәмілелер жасау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қолдап отыруды жүзеге асыратын ұйымдардың (Қазақстан Республикасының резиденттері және бейрезиденттері) меншікті капитал мөлшерінің 15 (он бес) пайызынан аспайтын акцияларына (жарғылық капиталындағы қатысу үлесі)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 пайдаланыла отырып, қаржылық және (немесе) төлем қызметтерін көрсету мүмкіндігін беру бойынша қызметтер көрсететін, интернет желісі арқылы ақпараттық жүйе пайдаланыла отырып, қаржы ұйымдары немесе эмитенттер мен қаржылық қызметтерді тұтынушылар арасында қаржылық қызметтер көрсету жөнінде мәмілелер жасау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қолдауды жүзеге асыратын ұйымдардың (Қазақстан Республикасының резиденттері мен бейрезиденттерінің) акцияларына (жарғылық капиталға қатысу үлесі) меншікті капиталының шамасынан 15 (он бес) пайыздан аспайтын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басқа рейтингтік агенттiктердiң бірiнiң осыған ұқсас деңгейдегі рейтингi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басқа рейтингтік агенттiктердiң бірiнiң осыған ұқсас деңгейдегі рейтингi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агенттiктердiң бірiнiң осыған ұқсас деңгейдегі рейтингi бар және тиісті рейтингтік бағасы жоқ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бейрезидент-ұйымдарындағы салымдар: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Андорра Князьдігі;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Америка Құрама Штаттары (Америкалық Виргин аралдарының, Гуам аралының және Пуэрто-Рико достастығы аумақтары бөлiгiнде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Антигуа және Барбуда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Багам аралдары достастығы;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Барбадос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Бахрейн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Белиз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Бруней Даруссалам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Біріккен Араб Әмірліктері (Дубай қаласы аумағы бөлігінде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Вануату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Гватемала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Гренада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Джибути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Доминикан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Жаңа Зеландия (Кука және Ниуэ аралдары аумағы бөлігінде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Индонезия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Испания (Канар аралдарының аумағы бөлiгiнде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Кипр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Комор Аралдары Федералды Ислам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Коста-Рика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әкiмшiлiк аудандарының аумақтары бөлiгiнде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Либерия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Лихтенштейн Князьдігі;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Маврикий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Малайзия (Лабуан анклавының аумағы бөлiгiнде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Мальдив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Мальта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Маршалл аралдары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Монако Князьдігі;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Мьянма Одағы;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Науру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Нидерланды (Аруба аралының аумағы және Антиль аралдарының тәуелдi аумақтары бөлiгiнде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Нигерия Федеративтiк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Португалия (Мадейра аралдарының аумағы бөлігінде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Палау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Панама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Самоа Тәуелсiз мемлекетi;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Сейшель аралдары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Сент-Винсент және Гренадин мемлекетi;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Сент-Китс және Невис Федерациясы;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Сент-Люсия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Тонга Корольдiгi;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Ұлыбритания және Солтүстік Ирландия Біріккен Корольдігі (мынадай аумақтар бөлігінде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Ангилья аралдары;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Бермуд аралдары;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Британдық Виргин аралдары;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Гибралтар;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Кайман аралдары;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Монтсеррат аралы;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Теркс және Кайкос аралдары;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Мэн аралы;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Норманд аралдары (Гернси, Джерси, Сарк, Олдерни аралдары);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Филиппиндер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Шри-Ланка Демократиялық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бейрезидент-ұйымдарының және тиісті рейтингтік бағасы жоқ бейрезидент-ұйымдардың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55"/>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бейрезидент-ұйымдарының дебиторлық берешегі: 1) Андорра Князьдігі; 2) Америка Құрама Штаттары (Америкалық Виргин аралдарының, Гуам аралының және Пуэрто-Рико достастығы аумақтары бөлігінде ғана); 3) Антигуа және Барбуда мемлекеті;</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аралдарының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Сейшель аралдары Республикасы; 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және Солтүстік Ирландия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Филиппиндер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 және тиісті рейтингтік бағасы жоқ Қазақстан Республикасының бейрезидент-ұйымдары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156"/>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 шығарған бағалы қағаздар: 1) Андорра Князьдігі; 2) Америка Құрама Штаттары (Американдық Виргин аралдарының, Гуам аралының және Пуэрто-Рико Достастығы аумақтары бөлігінде ғана);</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 және Ниуэ аралдарының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 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 29) Монако Князьдігі; 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Сейшель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 баланста ұстап тұратын және Standard &amp; Poor's (Стандард энд Пурс) агенттігінің "ВВ+"-тен "ВВ-"-ке дейінгі кредиттік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"kzBB+"-тен "kzBB-"-ке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Салымдардың кредиттік</w:t>
            </w:r>
            <w:r>
              <w:br/>
            </w:r>
            <w:r>
              <w:rPr>
                <w:rFonts w:ascii="Times New Roman"/>
                <w:b w:val="false"/>
                <w:i w:val="false"/>
                <w:color w:val="000000"/>
                <w:sz w:val="20"/>
              </w:rPr>
              <w:t>тәуекел дәрежесі бойынша</w:t>
            </w:r>
            <w:r>
              <w:br/>
            </w:r>
            <w:r>
              <w:rPr>
                <w:rFonts w:ascii="Times New Roman"/>
                <w:b w:val="false"/>
                <w:i w:val="false"/>
                <w:color w:val="000000"/>
                <w:sz w:val="20"/>
              </w:rPr>
              <w:t>мөлшерленген микроқаржы</w:t>
            </w:r>
            <w:r>
              <w:br/>
            </w:r>
            <w:r>
              <w:rPr>
                <w:rFonts w:ascii="Times New Roman"/>
                <w:b w:val="false"/>
                <w:i w:val="false"/>
                <w:color w:val="000000"/>
                <w:sz w:val="20"/>
              </w:rPr>
              <w:t>ұйымы активтерінің кестесіне</w:t>
            </w:r>
            <w:r>
              <w:br/>
            </w:r>
            <w:r>
              <w:rPr>
                <w:rFonts w:ascii="Times New Roman"/>
                <w:b w:val="false"/>
                <w:i w:val="false"/>
                <w:color w:val="000000"/>
                <w:sz w:val="20"/>
              </w:rPr>
              <w:t>қосымша</w:t>
            </w:r>
          </w:p>
        </w:tc>
      </w:tr>
    </w:tbl>
    <w:bookmarkStart w:name="z317" w:id="157"/>
    <w:p>
      <w:pPr>
        <w:spacing w:after="0"/>
        <w:ind w:left="0"/>
        <w:jc w:val="left"/>
      </w:pPr>
      <w:r>
        <w:rPr>
          <w:rFonts w:ascii="Times New Roman"/>
          <w:b/>
          <w:i w:val="false"/>
          <w:color w:val="000000"/>
        </w:rPr>
        <w:t xml:space="preserve"> Салымдардың кредиттік тәуекел дәрежесі бойынша мөлшерленуге тиісті микроқаржы ұйымы активтерінің есебіне түсіндірме</w:t>
      </w:r>
    </w:p>
    <w:bookmarkEnd w:id="157"/>
    <w:bookmarkStart w:name="z318" w:id="158"/>
    <w:p>
      <w:pPr>
        <w:spacing w:after="0"/>
        <w:ind w:left="0"/>
        <w:jc w:val="both"/>
      </w:pPr>
      <w:r>
        <w:rPr>
          <w:rFonts w:ascii="Times New Roman"/>
          <w:b w:val="false"/>
          <w:i w:val="false"/>
          <w:color w:val="000000"/>
          <w:sz w:val="28"/>
        </w:rPr>
        <w:t>
      1. Нормативтік құқықтық актілерді мемлекеттік тіркеу тізілімінде №16858 болып тіркелген, Қазақстан Республикасы Ұлттық Банкі Басқармасының 2018 жылғы 27 наурыздағы № 62 қаулысында бекітілген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қағидаларына сәйкес қалыптастырылған провизияларды (резервтерді) шегере отырып, салымдардың кредиттік тәуекел дәрежесі бойынша мөлшерленуге жататын активтер микроқаржы ұйымының балансы бойынша енгізіледі.</w:t>
      </w:r>
    </w:p>
    <w:bookmarkEnd w:id="158"/>
    <w:bookmarkStart w:name="z319" w:id="159"/>
    <w:p>
      <w:pPr>
        <w:spacing w:after="0"/>
        <w:ind w:left="0"/>
        <w:jc w:val="both"/>
      </w:pPr>
      <w:r>
        <w:rPr>
          <w:rFonts w:ascii="Times New Roman"/>
          <w:b w:val="false"/>
          <w:i w:val="false"/>
          <w:color w:val="000000"/>
          <w:sz w:val="28"/>
        </w:rPr>
        <w:t>
      2. Салымдар, дебиторлық берешек, сатып алынған бағалы қағаздар, микроқаржы ұйымында түзетілген құны аталған активтер көлемінің 50 (елу) пайызынан кем емес қамтамасыз етуі бар қарыздар (Салымдардың кредиттік тәуекел дәрежесі бойынша мөлшерленген микроқаржы ұйымының активтері кестесінің (бұдан әрі – Кесте) 1, 2, 3, 4, 5, 6, 7, 8, 9, 10 және 11-жолдарында көрсетілген активтер түріндегі) осы тармаққа сәйкес микроқаржы ұйымында түзетілген қамтамасыз ету құнын анықтауға мүмкіндік беретін барабар есепке алу жүйесі болған кезде түзетілген қамтамасыз ету құнын шегергендегі салымдардың кредиттік тәуекел дәрежесі бойынша мөлшерленген активтер есебіне енгізіледі.</w:t>
      </w:r>
    </w:p>
    <w:bookmarkEnd w:id="159"/>
    <w:bookmarkStart w:name="z320" w:id="160"/>
    <w:p>
      <w:pPr>
        <w:spacing w:after="0"/>
        <w:ind w:left="0"/>
        <w:jc w:val="both"/>
      </w:pPr>
      <w:r>
        <w:rPr>
          <w:rFonts w:ascii="Times New Roman"/>
          <w:b w:val="false"/>
          <w:i w:val="false"/>
          <w:color w:val="000000"/>
          <w:sz w:val="28"/>
        </w:rPr>
        <w:t>
      Түзетілген қамтамасыз ету құны (Кестенің 1, 2, 3, 4, 5, 6, 7, 8, 9, 10 және 11-жолдарында көрсетілген активтер түріндегі) мыналарға:</w:t>
      </w:r>
    </w:p>
    <w:bookmarkEnd w:id="160"/>
    <w:bookmarkStart w:name="z321" w:id="161"/>
    <w:p>
      <w:pPr>
        <w:spacing w:after="0"/>
        <w:ind w:left="0"/>
        <w:jc w:val="both"/>
      </w:pPr>
      <w:r>
        <w:rPr>
          <w:rFonts w:ascii="Times New Roman"/>
          <w:b w:val="false"/>
          <w:i w:val="false"/>
          <w:color w:val="000000"/>
          <w:sz w:val="28"/>
        </w:rPr>
        <w:t>
      қамтамасыз ету ретінде берілген салымдар сомасының 100 (жүз) пайызына;</w:t>
      </w:r>
    </w:p>
    <w:bookmarkEnd w:id="161"/>
    <w:bookmarkStart w:name="z322" w:id="162"/>
    <w:p>
      <w:pPr>
        <w:spacing w:after="0"/>
        <w:ind w:left="0"/>
        <w:jc w:val="both"/>
      </w:pPr>
      <w:r>
        <w:rPr>
          <w:rFonts w:ascii="Times New Roman"/>
          <w:b w:val="false"/>
          <w:i w:val="false"/>
          <w:color w:val="000000"/>
          <w:sz w:val="28"/>
        </w:rPr>
        <w:t>
      қамтамасыз етуге берілген бағалы қағаздардың нарықтық құнының 95 (тоқсан бес) пайызына;</w:t>
      </w:r>
    </w:p>
    <w:bookmarkEnd w:id="162"/>
    <w:bookmarkStart w:name="z323" w:id="163"/>
    <w:p>
      <w:pPr>
        <w:spacing w:after="0"/>
        <w:ind w:left="0"/>
        <w:jc w:val="both"/>
      </w:pPr>
      <w:r>
        <w:rPr>
          <w:rFonts w:ascii="Times New Roman"/>
          <w:b w:val="false"/>
          <w:i w:val="false"/>
          <w:color w:val="000000"/>
          <w:sz w:val="28"/>
        </w:rPr>
        <w:t>
      қамтамасыз етуге берілген тазартылған бағалы металдардың нарықтық құнының 85 (сексен бес) пайызына тең болады.</w:t>
      </w:r>
    </w:p>
    <w:bookmarkEnd w:id="163"/>
    <w:bookmarkStart w:name="z324" w:id="164"/>
    <w:p>
      <w:pPr>
        <w:spacing w:after="0"/>
        <w:ind w:left="0"/>
        <w:jc w:val="both"/>
      </w:pPr>
      <w:r>
        <w:rPr>
          <w:rFonts w:ascii="Times New Roman"/>
          <w:b w:val="false"/>
          <w:i w:val="false"/>
          <w:color w:val="000000"/>
          <w:sz w:val="28"/>
        </w:rPr>
        <w:t>
      Жоғарыда көрсетілген салымдардың, дебиторлық берешектің, сатып алынған бағалы қағаздардың қамтамасыз етілмеген бөлігі салымдарға, дебиторлық берешекке, сатып алынған бағалы қағаздарға сәйкес келетін тәуекел дәрежесі бойынша Кестеге сай мөлшерленеді.</w:t>
      </w:r>
    </w:p>
    <w:bookmarkEnd w:id="164"/>
    <w:bookmarkStart w:name="z325" w:id="165"/>
    <w:p>
      <w:pPr>
        <w:spacing w:after="0"/>
        <w:ind w:left="0"/>
        <w:jc w:val="both"/>
      </w:pPr>
      <w:r>
        <w:rPr>
          <w:rFonts w:ascii="Times New Roman"/>
          <w:b w:val="false"/>
          <w:i w:val="false"/>
          <w:color w:val="000000"/>
          <w:sz w:val="28"/>
        </w:rPr>
        <w:t>
      3. Контрагенттен төмен тәуекел дәрежесі бар ұйымдар кепілдік берген (сақтандырған) салымдар, дебиторлық берешек, сатып алынған бағалы қағаздар борышкердің тәуекел дәрежесі бойынша салымдардың кредиттік тәуекел дәрежесі бойынша мөлшерленген (салымдардың, дебиторлық берешектің, сатып алынған бағалы қағаздардың кепілдік берілген (сақтандырылған) сомасын шегере отырып) активтердің есебіне енгізіледі.</w:t>
      </w:r>
    </w:p>
    <w:bookmarkEnd w:id="165"/>
    <w:bookmarkStart w:name="z326" w:id="166"/>
    <w:p>
      <w:pPr>
        <w:spacing w:after="0"/>
        <w:ind w:left="0"/>
        <w:jc w:val="both"/>
      </w:pPr>
      <w:r>
        <w:rPr>
          <w:rFonts w:ascii="Times New Roman"/>
          <w:b w:val="false"/>
          <w:i w:val="false"/>
          <w:color w:val="000000"/>
          <w:sz w:val="28"/>
        </w:rPr>
        <w:t>
      Салымдардың, дебиторлық берешектің, сатып алынған бағалы қағаздардың кепілдік берілген (сақтандырылған) сомасы тиісті кепілгердің (сақтандырушының) дебиторлық берешегінің тәуекел дәрежесі бойынша мөлшерленеді.</w:t>
      </w:r>
    </w:p>
    <w:bookmarkEnd w:id="166"/>
    <w:bookmarkStart w:name="z327" w:id="167"/>
    <w:p>
      <w:pPr>
        <w:spacing w:after="0"/>
        <w:ind w:left="0"/>
        <w:jc w:val="both"/>
      </w:pPr>
      <w:r>
        <w:rPr>
          <w:rFonts w:ascii="Times New Roman"/>
          <w:b w:val="false"/>
          <w:i w:val="false"/>
          <w:color w:val="000000"/>
          <w:sz w:val="28"/>
        </w:rPr>
        <w:t>
      4. Егер бағалы қағаз шығарылымының арнайы борыштық рейтингі болса, онда салымдардың кредиттік тәуекел дәрежесі бойынша микроқаржы ұйымының активтерін мөлшерлеу кезінде бағалы қағаз рейтингін ескеру қажет.</w:t>
      </w:r>
    </w:p>
    <w:bookmarkEnd w:id="167"/>
    <w:bookmarkStart w:name="z328" w:id="168"/>
    <w:p>
      <w:pPr>
        <w:spacing w:after="0"/>
        <w:ind w:left="0"/>
        <w:jc w:val="both"/>
      </w:pPr>
      <w:r>
        <w:rPr>
          <w:rFonts w:ascii="Times New Roman"/>
          <w:b w:val="false"/>
          <w:i w:val="false"/>
          <w:color w:val="000000"/>
          <w:sz w:val="28"/>
        </w:rPr>
        <w:t>
      5. Кестенің 54-тармағында көрсетілген активтер тұтынушылық микрокредиттерді, оның ішінде берілген микрокредит сомасын толық өтейтін автокөлік құралы кепілімен қамтамасыз етілген тұтынушылық микрокредиттерді қоспағанда, микрокредит сомасын толық өтейтін, кепілмен қамтамасыз етілген "Микрокредит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қаулысына (Нормативтік құқықтық актілерді мемлекеттік тіркеу тізілімінде № 19697 болып тіркелген) 2-қосымшаның 4-1-тармағына сәйкес талаптарда берілген микрокредиттерді қамтиды.</w:t>
      </w:r>
    </w:p>
    <w:bookmarkEnd w:id="168"/>
    <w:bookmarkStart w:name="z329" w:id="169"/>
    <w:p>
      <w:pPr>
        <w:spacing w:after="0"/>
        <w:ind w:left="0"/>
        <w:jc w:val="both"/>
      </w:pPr>
      <w:r>
        <w:rPr>
          <w:rFonts w:ascii="Times New Roman"/>
          <w:b w:val="false"/>
          <w:i w:val="false"/>
          <w:color w:val="000000"/>
          <w:sz w:val="28"/>
        </w:rPr>
        <w:t>
      6. Кестенің 55-тармағында көрсетілген активтер "Микрокредит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қаулысына (Нормативтік құқықтық актілерді мемлекеттік тіркеу тізілімінде № 19697 болып тіркелген) 4-1-тармағына сәйкес талаптарда берілген кепілсіз микрокредиттер микрокредиттерді қоспағанда, кепілсіз тұтынушылық микрокредиттерді қамтиды.</w:t>
      </w:r>
    </w:p>
    <w:bookmarkEnd w:id="1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