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fc3c" w14:textId="cdcf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туралы" Қазақстан Республикасы Денсаулық сақтау министрінің 2023 жылғы 11 шілдедегі № 127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25 желтоқсандағы № 111 бұйрығы. Қазақстан Республикасының Әділет министрлігінде 2024 жылы 25 желтоқсанда № 35523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туралы" Қазақстан Республикасы Денсаулық сақтау министрінің 2023 жылғы 11 шілдедегі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33071 болып тіркелген) мынадай өзгерістер мен толықтырулар енігізілсін:</w:t>
      </w:r>
    </w:p>
    <w:bookmarkEnd w:id="1"/>
    <w:bookmarkStart w:name="z3" w:id="2"/>
    <w:p>
      <w:pPr>
        <w:spacing w:after="0"/>
        <w:ind w:left="0"/>
        <w:jc w:val="both"/>
      </w:pPr>
      <w:r>
        <w:rPr>
          <w:rFonts w:ascii="Times New Roman"/>
          <w:b w:val="false"/>
          <w:i w:val="false"/>
          <w:color w:val="000000"/>
          <w:sz w:val="28"/>
        </w:rPr>
        <w:t xml:space="preserve">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"4) баға ұсынысы – осы Қағидаларға </w:t>
      </w:r>
      <w:r>
        <w:rPr>
          <w:rFonts w:ascii="Times New Roman"/>
          <w:b w:val="false"/>
          <w:i w:val="false"/>
          <w:color w:val="000000"/>
          <w:sz w:val="28"/>
        </w:rPr>
        <w:t>1</w:t>
      </w:r>
      <w:r>
        <w:rPr>
          <w:rFonts w:ascii="Times New Roman"/>
          <w:b w:val="false"/>
          <w:i w:val="false"/>
          <w:color w:val="000000"/>
          <w:sz w:val="28"/>
        </w:rPr>
        <w:t xml:space="preserve">, 1-1, 1-2-қосымшаларға сәйкес нысан бойынша әлеуетті өнім беруші ұсынған, сақтаудың температуралық режимі бөлінісінде айына бір паллета-орынның, автокөліктің санатына қарай бір километр үшін жүк автокөлігімен тасымалдаудың бағаларын қамтитын коммерциялық ұсыныс;";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"7) бөлу орталығы – Астана, Алматы, Ақтөбе немесе Шымкент қалаларының немесе олардың агломерацияларының аумағындағы қызмет көрсетілетін өңірлерде дәрілік заттарды, медициналық бұйымдарды сақтау үшін пайдаланылатын дәріханалық қойма;";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"17) операциялық қойма – өзі орналасқан облыстың аумағында дәрілік заттарды, медициналық бұйымдарды қабылдау, сақтау және тасымалдау үшін пайдаланылатын облыс орталығының немесе оның агломерациясының аумағындағы дәріханалық қойма;"; </w:t>
      </w:r>
    </w:p>
    <w:bookmarkEnd w:id="5"/>
    <w:bookmarkStart w:name="z11" w:id="6"/>
    <w:p>
      <w:pPr>
        <w:spacing w:after="0"/>
        <w:ind w:left="0"/>
        <w:jc w:val="both"/>
      </w:pPr>
      <w:r>
        <w:rPr>
          <w:rFonts w:ascii="Times New Roman"/>
          <w:b w:val="false"/>
          <w:i w:val="false"/>
          <w:color w:val="000000"/>
          <w:sz w:val="28"/>
        </w:rPr>
        <w:t xml:space="preserve">
      мынадай мазмұндағы 17-1) тармақшамен толықтырылсын: </w:t>
      </w:r>
    </w:p>
    <w:bookmarkEnd w:id="6"/>
    <w:bookmarkStart w:name="z12" w:id="7"/>
    <w:p>
      <w:pPr>
        <w:spacing w:after="0"/>
        <w:ind w:left="0"/>
        <w:jc w:val="both"/>
      </w:pPr>
      <w:r>
        <w:rPr>
          <w:rFonts w:ascii="Times New Roman"/>
          <w:b w:val="false"/>
          <w:i w:val="false"/>
          <w:color w:val="000000"/>
          <w:sz w:val="28"/>
        </w:rPr>
        <w:t>
      "17-1) дәріханалық қойма – дәрілік заттардың, медициналық бұйымдардың айналысы саласындағы объект;";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"21) дәрілік заттар мен медициналық бұйымдарды сақтау және тасымалдау, дәрілік заттарды сақтау, медициналық бұйымдарды сақтау, дәрілік заттарды тасымалдау, медициналық бұйымдарды тасымалдау жөніндегі көрсетілетін қызметтің алдын ала құны – көрсетілетін қызметті сатып алу үшін тиісті қаржы жылына бөлінген, бірыңғай дистрибьютор қажеттілік көлемін және қызмет көрсету өңірі бөлінісінде баға ұсынысының ең аз мәнін ескере отырып қалыптастыратын сома; </w:t>
      </w:r>
    </w:p>
    <w:bookmarkEnd w:id="8"/>
    <w:bookmarkStart w:name="z15" w:id="9"/>
    <w:p>
      <w:pPr>
        <w:spacing w:after="0"/>
        <w:ind w:left="0"/>
        <w:jc w:val="both"/>
      </w:pPr>
      <w:r>
        <w:rPr>
          <w:rFonts w:ascii="Times New Roman"/>
          <w:b w:val="false"/>
          <w:i w:val="false"/>
          <w:color w:val="000000"/>
          <w:sz w:val="28"/>
        </w:rPr>
        <w:t xml:space="preserve">
      22) дәрілік заттар мен медициналық бұйымдарды сақтау және тасымалдау жөніндегі шарт, дәрілік заттарды сақтау жөніндегі шарт, медициналық бұйымдарды сақтау жөніндегі шарт, дәрілік заттарды тасымалдау жөніндегі шарт, медициналық бұйымдарды тасымалдау жөніндегі шарт (бұдан әрі – шарт) – осы Қағидалардың талаптарына сәйкес веб-порталда бірыңғай дистрибьютор өнім берушімен жасасатын қызметтер көрсетудің азаматтық-құқықтық шарты;";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"5. Бірыңғай дистрибьютор бір лот үшін:</w:t>
      </w:r>
    </w:p>
    <w:bookmarkEnd w:id="10"/>
    <w:p>
      <w:pPr>
        <w:spacing w:after="0"/>
        <w:ind w:left="0"/>
        <w:jc w:val="both"/>
      </w:pPr>
      <w:r>
        <w:rPr>
          <w:rFonts w:ascii="Times New Roman"/>
          <w:b w:val="false"/>
          <w:i w:val="false"/>
          <w:color w:val="000000"/>
          <w:sz w:val="28"/>
        </w:rPr>
        <w:t xml:space="preserve">
      1) дәрілік заттарды сақтау және тасымалдау жөніндегі көрсетілетін қызметтерді (операциялық қойма) сатып алу кезіндегі әкімшілік-аумақтық бірлікті (облысты); </w:t>
      </w:r>
    </w:p>
    <w:p>
      <w:pPr>
        <w:spacing w:after="0"/>
        <w:ind w:left="0"/>
        <w:jc w:val="both"/>
      </w:pPr>
      <w:r>
        <w:rPr>
          <w:rFonts w:ascii="Times New Roman"/>
          <w:b w:val="false"/>
          <w:i w:val="false"/>
          <w:color w:val="000000"/>
          <w:sz w:val="28"/>
        </w:rPr>
        <w:t xml:space="preserve">
      2) медициналық бұйымдарды сақтау және тасымалдау жөніндегі көрсетілетін қызметтерді (операциялық қойма) сатып алу кезіндегі әкімшілік-аумақтық бірлікті (облысты); </w:t>
      </w:r>
    </w:p>
    <w:p>
      <w:pPr>
        <w:spacing w:after="0"/>
        <w:ind w:left="0"/>
        <w:jc w:val="both"/>
      </w:pPr>
      <w:r>
        <w:rPr>
          <w:rFonts w:ascii="Times New Roman"/>
          <w:b w:val="false"/>
          <w:i w:val="false"/>
          <w:color w:val="000000"/>
          <w:sz w:val="28"/>
        </w:rPr>
        <w:t xml:space="preserve">
      3) дәрілік заттарды сақтау жөніндегі көрсетілетін қызметтерді сатып алу кезіндегі қызмет көрсету өңірін (бөлу орталығы); </w:t>
      </w:r>
    </w:p>
    <w:p>
      <w:pPr>
        <w:spacing w:after="0"/>
        <w:ind w:left="0"/>
        <w:jc w:val="both"/>
      </w:pPr>
      <w:r>
        <w:rPr>
          <w:rFonts w:ascii="Times New Roman"/>
          <w:b w:val="false"/>
          <w:i w:val="false"/>
          <w:color w:val="000000"/>
          <w:sz w:val="28"/>
        </w:rPr>
        <w:t xml:space="preserve">
      4) медициналық бұйымдарды сақтау жөніндегі көрсетілетін қызметтерді сатып алу кезіндегі қызмет көрсету өңірін (бөлу орталығы); </w:t>
      </w:r>
    </w:p>
    <w:p>
      <w:pPr>
        <w:spacing w:after="0"/>
        <w:ind w:left="0"/>
        <w:jc w:val="both"/>
      </w:pPr>
      <w:r>
        <w:rPr>
          <w:rFonts w:ascii="Times New Roman"/>
          <w:b w:val="false"/>
          <w:i w:val="false"/>
          <w:color w:val="000000"/>
          <w:sz w:val="28"/>
        </w:rPr>
        <w:t>
      5) дәрілік заттарды тасымалдау жөніндегі көрсетілетін қызметтерді сатып алу кезіндегі қызмет көрсету өңірін (бөлу орталығынан операциялық қоймаға дейін);</w:t>
      </w:r>
    </w:p>
    <w:p>
      <w:pPr>
        <w:spacing w:after="0"/>
        <w:ind w:left="0"/>
        <w:jc w:val="both"/>
      </w:pPr>
      <w:r>
        <w:rPr>
          <w:rFonts w:ascii="Times New Roman"/>
          <w:b w:val="false"/>
          <w:i w:val="false"/>
          <w:color w:val="000000"/>
          <w:sz w:val="28"/>
        </w:rPr>
        <w:t>
      6) дәрілік заттарды тасымалдау жөніндегі көрсетілетін қызметтерді сатып алу кезіндегі қызмет көрсету өңірін (бөлу орталығынан алушыға дейін, сондай-ақ бөлу орталықтарының арасында);</w:t>
      </w:r>
    </w:p>
    <w:p>
      <w:pPr>
        <w:spacing w:after="0"/>
        <w:ind w:left="0"/>
        <w:jc w:val="both"/>
      </w:pPr>
      <w:r>
        <w:rPr>
          <w:rFonts w:ascii="Times New Roman"/>
          <w:b w:val="false"/>
          <w:i w:val="false"/>
          <w:color w:val="000000"/>
          <w:sz w:val="28"/>
        </w:rPr>
        <w:t>
      7) медициналық бұйымдарды тасымалдау жөніндегі көрсетілетін қызметтерді сатып алу кезіндегі қызмет көрсету өңірін (бөлу орталығынан операциялық қоймаға дейін);</w:t>
      </w:r>
    </w:p>
    <w:p>
      <w:pPr>
        <w:spacing w:after="0"/>
        <w:ind w:left="0"/>
        <w:jc w:val="both"/>
      </w:pPr>
      <w:r>
        <w:rPr>
          <w:rFonts w:ascii="Times New Roman"/>
          <w:b w:val="false"/>
          <w:i w:val="false"/>
          <w:color w:val="000000"/>
          <w:sz w:val="28"/>
        </w:rPr>
        <w:t xml:space="preserve">
      8) медициналық бұйымдарды тасымалдау жөніндегі көрсетілетін қызметтерді сатып алу кезіндегі қызмет көрсету өңірін (бөлу орталығынан алушыға дейін, сондай-ақ бөлу орталықтарының арасында); </w:t>
      </w:r>
    </w:p>
    <w:p>
      <w:pPr>
        <w:spacing w:after="0"/>
        <w:ind w:left="0"/>
        <w:jc w:val="both"/>
      </w:pPr>
      <w:r>
        <w:rPr>
          <w:rFonts w:ascii="Times New Roman"/>
          <w:b w:val="false"/>
          <w:i w:val="false"/>
          <w:color w:val="000000"/>
          <w:sz w:val="28"/>
        </w:rPr>
        <w:t>
      9) ұзақ мерзімді шарт жасасу кезінде дәрілік заттар мен медициналық бұйымдарды сақтау және тасымалдау жөніндегі көрсетілетін қызметтерді сатып алу кезінде қызмет көрсету өңірін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"6. Бөлу орталығы қызмет көрсету өңірінде сақтау жөніндегі қызметті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"7. Көрсетілетін қызметтерді операциялық қойма арқылы сатып алу конкурсы немесе жеке лот өткізілмеді деп танылса: </w:t>
      </w:r>
    </w:p>
    <w:bookmarkEnd w:id="12"/>
    <w:p>
      <w:pPr>
        <w:spacing w:after="0"/>
        <w:ind w:left="0"/>
        <w:jc w:val="both"/>
      </w:pPr>
      <w:r>
        <w:rPr>
          <w:rFonts w:ascii="Times New Roman"/>
          <w:b w:val="false"/>
          <w:i w:val="false"/>
          <w:color w:val="000000"/>
          <w:sz w:val="28"/>
        </w:rPr>
        <w:t xml:space="preserve">
      1) бөлу орталығы сақтау жөніндегі қызметті көрсетеді; </w:t>
      </w:r>
    </w:p>
    <w:p>
      <w:pPr>
        <w:spacing w:after="0"/>
        <w:ind w:left="0"/>
        <w:jc w:val="both"/>
      </w:pPr>
      <w:r>
        <w:rPr>
          <w:rFonts w:ascii="Times New Roman"/>
          <w:b w:val="false"/>
          <w:i w:val="false"/>
          <w:color w:val="000000"/>
          <w:sz w:val="28"/>
        </w:rPr>
        <w:t xml:space="preserve">
      2) бөлу орталығынан алушыға дейін тасымалдау жөніндегі қызметті көрсететін өнім беруші, сондай-ақ бөлу орталықтарының арасында тасымалдау жөніндегі қызметті көрсетеді. </w:t>
      </w:r>
    </w:p>
    <w:p>
      <w:pPr>
        <w:spacing w:after="0"/>
        <w:ind w:left="0"/>
        <w:jc w:val="both"/>
      </w:pPr>
      <w:r>
        <w:rPr>
          <w:rFonts w:ascii="Times New Roman"/>
          <w:b w:val="false"/>
          <w:i w:val="false"/>
          <w:color w:val="000000"/>
          <w:sz w:val="28"/>
        </w:rPr>
        <w:t xml:space="preserve">
      Медициналық бұйымдарды тасымалдау жөніндегі көрсетілетін қызметтерді, дәрілік заттарды тасымалдау жөніндегі көрсетілетін қызметтерді (бөлу орталығынан операциялық қоймаға дейін) сатып алу өткізілмеді деп танылған кезде, мұндай көрсетілетін қызметтерді бөлу орталығынан алушыға дейін, сондай-ақ бөлу орталықтарының арасында тасымалдау жөніндегі қызметтерді көрсететін өнім беруші көрсетеді."; </w:t>
      </w:r>
    </w:p>
    <w:bookmarkStart w:name="z22" w:id="13"/>
    <w:p>
      <w:pPr>
        <w:spacing w:after="0"/>
        <w:ind w:left="0"/>
        <w:jc w:val="both"/>
      </w:pPr>
      <w:r>
        <w:rPr>
          <w:rFonts w:ascii="Times New Roman"/>
          <w:b w:val="false"/>
          <w:i w:val="false"/>
          <w:color w:val="000000"/>
          <w:sz w:val="28"/>
        </w:rPr>
        <w:t>
      мынадай мазмұндағы 7-1-тармақпен толықтырылсын:</w:t>
      </w:r>
    </w:p>
    <w:bookmarkEnd w:id="13"/>
    <w:bookmarkStart w:name="z23" w:id="14"/>
    <w:p>
      <w:pPr>
        <w:spacing w:after="0"/>
        <w:ind w:left="0"/>
        <w:jc w:val="both"/>
      </w:pPr>
      <w:r>
        <w:rPr>
          <w:rFonts w:ascii="Times New Roman"/>
          <w:b w:val="false"/>
          <w:i w:val="false"/>
          <w:color w:val="000000"/>
          <w:sz w:val="28"/>
        </w:rPr>
        <w:t xml:space="preserve">
      "7-1. Дәрілік заттарды тасымалдау жөніндегі қызметтерді, медициналық бұйымдарды тасымалдау жөніндегі қызметтерді көрсететін өнім беруші бөлу орталығының орналасқан жері бойынша бөлу орталықтарының арасында тауарларды тасымалдауды жүзеге асырады.";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5" w:id="15"/>
    <w:p>
      <w:pPr>
        <w:spacing w:after="0"/>
        <w:ind w:left="0"/>
        <w:jc w:val="both"/>
      </w:pPr>
      <w:r>
        <w:rPr>
          <w:rFonts w:ascii="Times New Roman"/>
          <w:b w:val="false"/>
          <w:i w:val="false"/>
          <w:color w:val="000000"/>
          <w:sz w:val="28"/>
        </w:rPr>
        <w:t>
      "13. Веб-порталдағы конкурс мынадай жүйелі кезеңдердің жиынтығы болып табылады:</w:t>
      </w:r>
    </w:p>
    <w:bookmarkEnd w:id="15"/>
    <w:p>
      <w:pPr>
        <w:spacing w:after="0"/>
        <w:ind w:left="0"/>
        <w:jc w:val="both"/>
      </w:pPr>
      <w:r>
        <w:rPr>
          <w:rFonts w:ascii="Times New Roman"/>
          <w:b w:val="false"/>
          <w:i w:val="false"/>
          <w:color w:val="000000"/>
          <w:sz w:val="28"/>
        </w:rPr>
        <w:t xml:space="preserve">
      1) конкурстық комиссия хатшысының көрсетілетін қызметті конкурс тәсілімен сатып алу туралы хабарландыруды орналастыруы; </w:t>
      </w:r>
    </w:p>
    <w:p>
      <w:pPr>
        <w:spacing w:after="0"/>
        <w:ind w:left="0"/>
        <w:jc w:val="both"/>
      </w:pPr>
      <w:r>
        <w:rPr>
          <w:rFonts w:ascii="Times New Roman"/>
          <w:b w:val="false"/>
          <w:i w:val="false"/>
          <w:color w:val="000000"/>
          <w:sz w:val="28"/>
        </w:rPr>
        <w:t xml:space="preserve">
      2) әлеуетті өнім берушілердің осы </w:t>
      </w:r>
      <w:r>
        <w:rPr>
          <w:rFonts w:ascii="Times New Roman"/>
          <w:b w:val="false"/>
          <w:i w:val="false"/>
          <w:color w:val="000000"/>
          <w:sz w:val="28"/>
        </w:rPr>
        <w:t>Қағидаларға</w:t>
      </w:r>
      <w:r>
        <w:rPr>
          <w:rFonts w:ascii="Times New Roman"/>
          <w:b w:val="false"/>
          <w:i w:val="false"/>
          <w:color w:val="000000"/>
          <w:sz w:val="28"/>
        </w:rPr>
        <w:t xml:space="preserve"> сәйкес өтінімдерді веб-портал және конкурстық өтінімнің кепілдігін қамтамасыз ету арқылы ұсынуы;</w:t>
      </w:r>
    </w:p>
    <w:p>
      <w:pPr>
        <w:spacing w:after="0"/>
        <w:ind w:left="0"/>
        <w:jc w:val="both"/>
      </w:pPr>
      <w:r>
        <w:rPr>
          <w:rFonts w:ascii="Times New Roman"/>
          <w:b w:val="false"/>
          <w:i w:val="false"/>
          <w:color w:val="000000"/>
          <w:sz w:val="28"/>
        </w:rPr>
        <w:t>
      3) веб-порталдың конкурстық өтінімдерді автоматты түрде ашуы, ашу хаттамасын жариялауы;</w:t>
      </w:r>
    </w:p>
    <w:p>
      <w:pPr>
        <w:spacing w:after="0"/>
        <w:ind w:left="0"/>
        <w:jc w:val="both"/>
      </w:pPr>
      <w:r>
        <w:rPr>
          <w:rFonts w:ascii="Times New Roman"/>
          <w:b w:val="false"/>
          <w:i w:val="false"/>
          <w:color w:val="000000"/>
          <w:sz w:val="28"/>
        </w:rPr>
        <w:t>
      4) конкурстық комиссияның конкурстық өтінімдерді қарауы және олардың хабарландырудың шарттарына және осы Қағидалардың ережелеріне сәйкестігі тұрғысынан дауыс беруі;</w:t>
      </w:r>
    </w:p>
    <w:p>
      <w:pPr>
        <w:spacing w:after="0"/>
        <w:ind w:left="0"/>
        <w:jc w:val="both"/>
      </w:pPr>
      <w:r>
        <w:rPr>
          <w:rFonts w:ascii="Times New Roman"/>
          <w:b w:val="false"/>
          <w:i w:val="false"/>
          <w:color w:val="000000"/>
          <w:sz w:val="28"/>
        </w:rPr>
        <w:t>
      5) конкурстық комиссия хатшысының алдын ала рұқсат хаттамасын жариялауы;</w:t>
      </w:r>
    </w:p>
    <w:p>
      <w:pPr>
        <w:spacing w:after="0"/>
        <w:ind w:left="0"/>
        <w:jc w:val="both"/>
      </w:pPr>
      <w:r>
        <w:rPr>
          <w:rFonts w:ascii="Times New Roman"/>
          <w:b w:val="false"/>
          <w:i w:val="false"/>
          <w:color w:val="000000"/>
          <w:sz w:val="28"/>
        </w:rPr>
        <w:t>
      6) әлеуетті өнім берушілердің конкурстық өтінімдерге қосымшаларды ұсынуы;</w:t>
      </w:r>
    </w:p>
    <w:p>
      <w:pPr>
        <w:spacing w:after="0"/>
        <w:ind w:left="0"/>
        <w:jc w:val="both"/>
      </w:pPr>
      <w:r>
        <w:rPr>
          <w:rFonts w:ascii="Times New Roman"/>
          <w:b w:val="false"/>
          <w:i w:val="false"/>
          <w:color w:val="000000"/>
          <w:sz w:val="28"/>
        </w:rPr>
        <w:t>
      7) конкурстық комиссияның конкурсқа өтінімдерге толықтыруларды қарауы және олардың хабарландырудың шарттарына және осы Қағидалардың ережелеріне сәйкестігі тұрғысынан дауыс беруі;</w:t>
      </w:r>
    </w:p>
    <w:p>
      <w:pPr>
        <w:spacing w:after="0"/>
        <w:ind w:left="0"/>
        <w:jc w:val="both"/>
      </w:pPr>
      <w:r>
        <w:rPr>
          <w:rFonts w:ascii="Times New Roman"/>
          <w:b w:val="false"/>
          <w:i w:val="false"/>
          <w:color w:val="000000"/>
          <w:sz w:val="28"/>
        </w:rPr>
        <w:t>
      8) конкурстық комиссия хатшысының рұқсат хаттамасын жариялауы;</w:t>
      </w:r>
    </w:p>
    <w:p>
      <w:pPr>
        <w:spacing w:after="0"/>
        <w:ind w:left="0"/>
        <w:jc w:val="both"/>
      </w:pPr>
      <w:r>
        <w:rPr>
          <w:rFonts w:ascii="Times New Roman"/>
          <w:b w:val="false"/>
          <w:i w:val="false"/>
          <w:color w:val="000000"/>
          <w:sz w:val="28"/>
        </w:rPr>
        <w:t>
      9) бәсекелес лоттар бойынша аукцион;</w:t>
      </w:r>
    </w:p>
    <w:p>
      <w:pPr>
        <w:spacing w:after="0"/>
        <w:ind w:left="0"/>
        <w:jc w:val="both"/>
      </w:pPr>
      <w:r>
        <w:rPr>
          <w:rFonts w:ascii="Times New Roman"/>
          <w:b w:val="false"/>
          <w:i w:val="false"/>
          <w:color w:val="000000"/>
          <w:sz w:val="28"/>
        </w:rPr>
        <w:t>
      10) веб-порталдың қорытындылар хаттамасын автоматты түрде жариялауы;</w:t>
      </w:r>
    </w:p>
    <w:p>
      <w:pPr>
        <w:spacing w:after="0"/>
        <w:ind w:left="0"/>
        <w:jc w:val="both"/>
      </w:pPr>
      <w:r>
        <w:rPr>
          <w:rFonts w:ascii="Times New Roman"/>
          <w:b w:val="false"/>
          <w:i w:val="false"/>
          <w:color w:val="000000"/>
          <w:sz w:val="28"/>
        </w:rPr>
        <w:t xml:space="preserve">
      11) бірыңғай дистрибьютор мен конкурс жеңімпаздарының электрондық цифрлық қолтаңбаның көмегімен веб-порталда ұзақ мерзімді шарт немесе шарт жасасуы.";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"14. Конкурс өткізу туралы хабарландыруда мыналар қамтылады:</w:t>
      </w:r>
    </w:p>
    <w:bookmarkEnd w:id="16"/>
    <w:p>
      <w:pPr>
        <w:spacing w:after="0"/>
        <w:ind w:left="0"/>
        <w:jc w:val="both"/>
      </w:pPr>
      <w:r>
        <w:rPr>
          <w:rFonts w:ascii="Times New Roman"/>
          <w:b w:val="false"/>
          <w:i w:val="false"/>
          <w:color w:val="000000"/>
          <w:sz w:val="28"/>
        </w:rPr>
        <w:t>
      1) бірыңғай дистрибьютордың атауы мен мекенжайы;</w:t>
      </w:r>
    </w:p>
    <w:p>
      <w:pPr>
        <w:spacing w:after="0"/>
        <w:ind w:left="0"/>
        <w:jc w:val="both"/>
      </w:pPr>
      <w:r>
        <w:rPr>
          <w:rFonts w:ascii="Times New Roman"/>
          <w:b w:val="false"/>
          <w:i w:val="false"/>
          <w:color w:val="000000"/>
          <w:sz w:val="28"/>
        </w:rPr>
        <w:t>
      2) бірыңғай дистрибьютордың банктік деректемелері;</w:t>
      </w:r>
    </w:p>
    <w:p>
      <w:pPr>
        <w:spacing w:after="0"/>
        <w:ind w:left="0"/>
        <w:jc w:val="both"/>
      </w:pPr>
      <w:r>
        <w:rPr>
          <w:rFonts w:ascii="Times New Roman"/>
          <w:b w:val="false"/>
          <w:i w:val="false"/>
          <w:color w:val="000000"/>
          <w:sz w:val="28"/>
        </w:rPr>
        <w:t>
      3) конкурстың атауы;</w:t>
      </w:r>
    </w:p>
    <w:p>
      <w:pPr>
        <w:spacing w:after="0"/>
        <w:ind w:left="0"/>
        <w:jc w:val="both"/>
      </w:pPr>
      <w:r>
        <w:rPr>
          <w:rFonts w:ascii="Times New Roman"/>
          <w:b w:val="false"/>
          <w:i w:val="false"/>
          <w:color w:val="000000"/>
          <w:sz w:val="28"/>
        </w:rPr>
        <w:t>
      4) лот бойынша: қызмет көрсету орны мен мерзімі, әрбір лот бойынша қызмет көрсетумен байланысты дәрілік заттардың, медициналық бұйымдардың атауы және көлемдері көрсетілген қызметтердің атауы;</w:t>
      </w:r>
    </w:p>
    <w:p>
      <w:pPr>
        <w:spacing w:after="0"/>
        <w:ind w:left="0"/>
        <w:jc w:val="both"/>
      </w:pPr>
      <w:r>
        <w:rPr>
          <w:rFonts w:ascii="Times New Roman"/>
          <w:b w:val="false"/>
          <w:i w:val="false"/>
          <w:color w:val="000000"/>
          <w:sz w:val="28"/>
        </w:rPr>
        <w:t xml:space="preserve">
      5) арнайы температуралық режимі бар және арнайы температуралық режимсіз паллета-орындардың жоспарлы саны, тасымалдау үшін километрмен өлшенетін болжамды арақашықтық, лот бойынша тиеу-түсіру жұмыстары үшін норма-сағаттардың болжамды саны, операциялық қойма арқылы сақтау және тасымалдау қызметтерін сатып алу кезіндегі денсаулық сақтау субъектілерінің тізбесі және мекенжайлары; </w:t>
      </w:r>
    </w:p>
    <w:p>
      <w:pPr>
        <w:spacing w:after="0"/>
        <w:ind w:left="0"/>
        <w:jc w:val="both"/>
      </w:pPr>
      <w:r>
        <w:rPr>
          <w:rFonts w:ascii="Times New Roman"/>
          <w:b w:val="false"/>
          <w:i w:val="false"/>
          <w:color w:val="000000"/>
          <w:sz w:val="28"/>
        </w:rPr>
        <w:t xml:space="preserve">
      6) бөлу орталығы арқылы сақтау жөніндегі көрсетілетін қызметтерді сатып алу кезінде арнайы температуралық режимі бар және арнайы температуралық режимсіз паллета-орындардың жоспарлы саны; </w:t>
      </w:r>
    </w:p>
    <w:p>
      <w:pPr>
        <w:spacing w:after="0"/>
        <w:ind w:left="0"/>
        <w:jc w:val="both"/>
      </w:pPr>
      <w:r>
        <w:rPr>
          <w:rFonts w:ascii="Times New Roman"/>
          <w:b w:val="false"/>
          <w:i w:val="false"/>
          <w:color w:val="000000"/>
          <w:sz w:val="28"/>
        </w:rPr>
        <w:t>
      7) тасымалдау жөніндегі көрсетілетін қызметтерді сатып алу кезіндегі километрдегі болжамды арақашықтық, денсаулық сақтау субъектілерінің тізбесі және мекенжайлары;</w:t>
      </w:r>
    </w:p>
    <w:p>
      <w:pPr>
        <w:spacing w:after="0"/>
        <w:ind w:left="0"/>
        <w:jc w:val="both"/>
      </w:pPr>
      <w:r>
        <w:rPr>
          <w:rFonts w:ascii="Times New Roman"/>
          <w:b w:val="false"/>
          <w:i w:val="false"/>
          <w:color w:val="000000"/>
          <w:sz w:val="28"/>
        </w:rPr>
        <w:t>
      8) өтінімдерді қабылдаудың аяқталатын күні мен уақыты;</w:t>
      </w:r>
    </w:p>
    <w:p>
      <w:pPr>
        <w:spacing w:after="0"/>
        <w:ind w:left="0"/>
        <w:jc w:val="both"/>
      </w:pPr>
      <w:r>
        <w:rPr>
          <w:rFonts w:ascii="Times New Roman"/>
          <w:b w:val="false"/>
          <w:i w:val="false"/>
          <w:color w:val="000000"/>
          <w:sz w:val="28"/>
        </w:rPr>
        <w:t xml:space="preserve">
      9) ұзақ мерзімді шарттың жобасы, шарттың жобасы; </w:t>
      </w:r>
    </w:p>
    <w:p>
      <w:pPr>
        <w:spacing w:after="0"/>
        <w:ind w:left="0"/>
        <w:jc w:val="both"/>
      </w:pPr>
      <w:r>
        <w:rPr>
          <w:rFonts w:ascii="Times New Roman"/>
          <w:b w:val="false"/>
          <w:i w:val="false"/>
          <w:color w:val="000000"/>
          <w:sz w:val="28"/>
        </w:rPr>
        <w:t>
      10) әрбір лот бойынша сатып алу үшін бөлінген көрсетілетін қызметтің алдын ала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"18. Бірыңғай дистрибьютордың жұмыскері комиссия хатшысы болып айқындалады, ол мыналарды уақтылы қамтамасыз етеді:</w:t>
      </w:r>
    </w:p>
    <w:bookmarkEnd w:id="17"/>
    <w:p>
      <w:pPr>
        <w:spacing w:after="0"/>
        <w:ind w:left="0"/>
        <w:jc w:val="both"/>
      </w:pPr>
      <w:r>
        <w:rPr>
          <w:rFonts w:ascii="Times New Roman"/>
          <w:b w:val="false"/>
          <w:i w:val="false"/>
          <w:color w:val="000000"/>
          <w:sz w:val="28"/>
        </w:rPr>
        <w:t>
      1) конкурс өтетіні туралы хабарландыруды веб-порталда жариялау;</w:t>
      </w:r>
    </w:p>
    <w:p>
      <w:pPr>
        <w:spacing w:after="0"/>
        <w:ind w:left="0"/>
        <w:jc w:val="both"/>
      </w:pPr>
      <w:r>
        <w:rPr>
          <w:rFonts w:ascii="Times New Roman"/>
          <w:b w:val="false"/>
          <w:i w:val="false"/>
          <w:color w:val="000000"/>
          <w:sz w:val="28"/>
        </w:rPr>
        <w:t>
      2) комиссияның дауыс беру қорытындылары бойынша алдын ала рұқсат беру хаттамасының, танысу үшін рұқсат беру хаттамасының жобасын жасау, ал комиссия мүшелерінің біреуінің хабарламасы бойынша – веб-порталда дауыс беруді қайта бастау;</w:t>
      </w:r>
    </w:p>
    <w:p>
      <w:pPr>
        <w:spacing w:after="0"/>
        <w:ind w:left="0"/>
        <w:jc w:val="both"/>
      </w:pPr>
      <w:r>
        <w:rPr>
          <w:rFonts w:ascii="Times New Roman"/>
          <w:b w:val="false"/>
          <w:i w:val="false"/>
          <w:color w:val="000000"/>
          <w:sz w:val="28"/>
        </w:rPr>
        <w:t>
      3) алдын ала рұқсат беру хаттамасын, рұқсат беру хаттамасын веб-порталда жариялау;</w:t>
      </w:r>
    </w:p>
    <w:p>
      <w:pPr>
        <w:spacing w:after="0"/>
        <w:ind w:left="0"/>
        <w:jc w:val="both"/>
      </w:pPr>
      <w:r>
        <w:rPr>
          <w:rFonts w:ascii="Times New Roman"/>
          <w:b w:val="false"/>
          <w:i w:val="false"/>
          <w:color w:val="000000"/>
          <w:sz w:val="28"/>
        </w:rPr>
        <w:t>
      4) комиссия мүшесінің болмауын растайтын ұсынылған құжаттың (бар болған жағдайда) электрондық көшірмесін веб-порталда орналастыру;</w:t>
      </w:r>
    </w:p>
    <w:p>
      <w:pPr>
        <w:spacing w:after="0"/>
        <w:ind w:left="0"/>
        <w:jc w:val="both"/>
      </w:pPr>
      <w:r>
        <w:rPr>
          <w:rFonts w:ascii="Times New Roman"/>
          <w:b w:val="false"/>
          <w:i w:val="false"/>
          <w:color w:val="000000"/>
          <w:sz w:val="28"/>
        </w:rPr>
        <w:t>
      5) жалпы немесе лоттың біреуі бойынша конкурс өткізілмейтіні туралы немесе жарамсыз деп тану туралы шешім қабылданған кезде оның көшірмесін орналастыра отырып, веб-порталда оны өткізбеу;</w:t>
      </w:r>
    </w:p>
    <w:p>
      <w:pPr>
        <w:spacing w:after="0"/>
        <w:ind w:left="0"/>
        <w:jc w:val="both"/>
      </w:pPr>
      <w:r>
        <w:rPr>
          <w:rFonts w:ascii="Times New Roman"/>
          <w:b w:val="false"/>
          <w:i w:val="false"/>
          <w:color w:val="000000"/>
          <w:sz w:val="28"/>
        </w:rPr>
        <w:t xml:space="preserve">
      6) конкурстың қорытындысы туралы хабардар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"20. Әлеуетті өнім берушінің конкурсқа қатысуға арналған өтінімінде мыналар (электрондық көшірмелері) қамтылады: </w:t>
      </w:r>
    </w:p>
    <w:bookmarkEnd w:id="18"/>
    <w:p>
      <w:pPr>
        <w:spacing w:after="0"/>
        <w:ind w:left="0"/>
        <w:jc w:val="both"/>
      </w:pPr>
      <w:r>
        <w:rPr>
          <w:rFonts w:ascii="Times New Roman"/>
          <w:b w:val="false"/>
          <w:i w:val="false"/>
          <w:color w:val="000000"/>
          <w:sz w:val="28"/>
        </w:rPr>
        <w:t>
      1) әлеуетті өнім берушінің атқарушы органының, директорлар кеңесінің, байқау кеңесінің шешімдер қабылдауына ықпалы бар қатысушылар немесе акционерлер туралы үзінді көшірме, веб-порталда көзделген нысан бойынша олардың жеке сәйкестендіру нөмірі (бұдан әрі – ЖСН) немесе бизнес-сәйкестендіру нөмірі (бұдан әрі – БСН);</w:t>
      </w:r>
    </w:p>
    <w:p>
      <w:pPr>
        <w:spacing w:after="0"/>
        <w:ind w:left="0"/>
        <w:jc w:val="both"/>
      </w:pPr>
      <w:r>
        <w:rPr>
          <w:rFonts w:ascii="Times New Roman"/>
          <w:b w:val="false"/>
          <w:i w:val="false"/>
          <w:color w:val="000000"/>
          <w:sz w:val="28"/>
        </w:rPr>
        <w:t>
      2)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w:t>
      </w:r>
    </w:p>
    <w:p>
      <w:pPr>
        <w:spacing w:after="0"/>
        <w:ind w:left="0"/>
        <w:jc w:val="both"/>
      </w:pPr>
      <w:r>
        <w:rPr>
          <w:rFonts w:ascii="Times New Roman"/>
          <w:b w:val="false"/>
          <w:i w:val="false"/>
          <w:color w:val="000000"/>
          <w:sz w:val="28"/>
        </w:rPr>
        <w:t>
      3) фармацевтикалық қызметке: дәрілік заттарды көтерме саудада өткізуге рұқсат және (немесе) медициналық бұйымдарды көтерме саудада өткізу бойынша қызметті бастау немесе тоқтату туралы хабарлама, ал денсаулық сақтау саласында есірткі мен прекурсорларды сақтауға және (немесе) тасымалдауға және (немесе) өткізуге байланысты қызмет көрсеткен жағдайда денсаулық сақтау саласында есірткі, психотроптық заттар мен прекурсорлардың айналымына байланысты қызметке рұқсат.";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"21. Қызметтерді көрсетуге арналған конкурстық өтінім лот бойынша қосымша мыналардан (электрондық көшірмелері) тұрады:</w:t>
      </w:r>
    </w:p>
    <w:bookmarkEnd w:id="19"/>
    <w:p>
      <w:pPr>
        <w:spacing w:after="0"/>
        <w:ind w:left="0"/>
        <w:jc w:val="both"/>
      </w:pPr>
      <w:r>
        <w:rPr>
          <w:rFonts w:ascii="Times New Roman"/>
          <w:b w:val="false"/>
          <w:i w:val="false"/>
          <w:color w:val="000000"/>
          <w:sz w:val="28"/>
        </w:rPr>
        <w:t xml:space="preserve">
      1) өтінім ашылатын күнге дейін берілгеніне күнтізбелік бір ай өтпеген "электрондық үкімет" веб-порталынан дәріханалық қоймаға тіркелген құқықтар туралы анықтама – сақтау жөніндегі көрсетілетін қызметтерді сатып алу кезінде; </w:t>
      </w:r>
    </w:p>
    <w:p>
      <w:pPr>
        <w:spacing w:after="0"/>
        <w:ind w:left="0"/>
        <w:jc w:val="both"/>
      </w:pPr>
      <w:r>
        <w:rPr>
          <w:rFonts w:ascii="Times New Roman"/>
          <w:b w:val="false"/>
          <w:i w:val="false"/>
          <w:color w:val="000000"/>
          <w:sz w:val="28"/>
        </w:rPr>
        <w:t xml:space="preserve">
      2) дәріханалық қоймаға техникалық құжат – сақтау жөніндегі көрсетілетін қызметтерді сатып алу кезінде; </w:t>
      </w:r>
    </w:p>
    <w:p>
      <w:pPr>
        <w:spacing w:after="0"/>
        <w:ind w:left="0"/>
        <w:jc w:val="both"/>
      </w:pPr>
      <w:r>
        <w:rPr>
          <w:rFonts w:ascii="Times New Roman"/>
          <w:b w:val="false"/>
          <w:i w:val="false"/>
          <w:color w:val="000000"/>
          <w:sz w:val="28"/>
        </w:rPr>
        <w:t>
      3) паллета-орындардың осы Қағидалардың ережелеріне сәйкестігін растайтын құжаттар – сақтау жөніндегі көрсетілетін қызметтерді сатып алу кезінде;</w:t>
      </w:r>
    </w:p>
    <w:p>
      <w:pPr>
        <w:spacing w:after="0"/>
        <w:ind w:left="0"/>
        <w:jc w:val="both"/>
      </w:pPr>
      <w:r>
        <w:rPr>
          <w:rFonts w:ascii="Times New Roman"/>
          <w:b w:val="false"/>
          <w:i w:val="false"/>
          <w:color w:val="000000"/>
          <w:sz w:val="28"/>
        </w:rPr>
        <w:t>
      4) тиісті дистрибьюторлық практика туралы сертификат (GDP) – дәрілік заттарды сақтау немесе тасымалдау жөніндегі көрсетілетін қызметтерді сатып алу кезінде;</w:t>
      </w:r>
    </w:p>
    <w:p>
      <w:pPr>
        <w:spacing w:after="0"/>
        <w:ind w:left="0"/>
        <w:jc w:val="both"/>
      </w:pPr>
      <w:r>
        <w:rPr>
          <w:rFonts w:ascii="Times New Roman"/>
          <w:b w:val="false"/>
          <w:i w:val="false"/>
          <w:color w:val="000000"/>
          <w:sz w:val="28"/>
        </w:rPr>
        <w:t>
      5) реттелетін температуралық режимді сақтай отырып, санаты әртүрлі автокөлік құралдарының бар екенін растайтын құжат. Көлік құралдарының санаттары: қоса алғанда 1,5 тоннаға дейін (сыйымдылығы 1-ден 4 паллета-орынға дейін) – 1-санат, қоса алғанда 5 тоннаға дейін (сыйымдылығы 5-тен 10 паллета-орынға дейін) – 2-санат, қоса алғанда 10 тоннаға дейін (сыйымдылығы 11-ден 20 паллета-орынға дейін) – 3-санат, 10 тоннадан астам (сыйымдылығы 21 паллета-орыннан астам) – 4-санат – тасымалдау жөніндегі көрсетілетін қызметтерді сатып алу кезінде);</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1-1 немесе 1-2-қосымшаларға сәйкес нысан бойынша баға ұсынысы; </w:t>
      </w:r>
    </w:p>
    <w:p>
      <w:pPr>
        <w:spacing w:after="0"/>
        <w:ind w:left="0"/>
        <w:jc w:val="both"/>
      </w:pPr>
      <w:r>
        <w:rPr>
          <w:rFonts w:ascii="Times New Roman"/>
          <w:b w:val="false"/>
          <w:i w:val="false"/>
          <w:color w:val="000000"/>
          <w:sz w:val="28"/>
        </w:rPr>
        <w:t>
      7) өтінімді кепілдікті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xml:space="preserve">
      "26. Өтінімді кепілдікті қамтамасыз ету әрбір лотқа жеке енгізіледі және (3) үш пайызды құрайды.";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xml:space="preserve">
      "29. Конкурстық өтінімнің, сондай-ақ оның кепілдігін қамтамасыз етудің қолданылу мерзімі кемінде күнтізбелік 45 (қырық бес) күнді құрайды. Әлеуетті өнім беруші өтінімінің кепілдігін қамтамасыз етудің қолданылу мерзімі рұқсат хаттамасына немесе қорытындыларға сәйкес оны қабылдамаған не сатып алу жеңімпазы жасалған шарт бойынша міндеттемелердің немесе ұзақ мерзімді шартқа қосымша келісімінің орындалуын қамтамасыз ету шараларын уақтылы ұсынған сәтте өтеді.";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"30. Кепілдікті қамтамасыз ету:</w:t>
      </w:r>
    </w:p>
    <w:bookmarkEnd w:id="22"/>
    <w:p>
      <w:pPr>
        <w:spacing w:after="0"/>
        <w:ind w:left="0"/>
        <w:jc w:val="both"/>
      </w:pPr>
      <w:r>
        <w:rPr>
          <w:rFonts w:ascii="Times New Roman"/>
          <w:b w:val="false"/>
          <w:i w:val="false"/>
          <w:color w:val="000000"/>
          <w:sz w:val="28"/>
        </w:rPr>
        <w:t>
      1) әлеуетті өнім берушінің өтінімі қабылданбаған;</w:t>
      </w:r>
    </w:p>
    <w:p>
      <w:pPr>
        <w:spacing w:after="0"/>
        <w:ind w:left="0"/>
        <w:jc w:val="both"/>
      </w:pPr>
      <w:r>
        <w:rPr>
          <w:rFonts w:ascii="Times New Roman"/>
          <w:b w:val="false"/>
          <w:i w:val="false"/>
          <w:color w:val="000000"/>
          <w:sz w:val="28"/>
        </w:rPr>
        <w:t>
      2) жеңімпаз конкурс қорытындылары бойынша жасалған шарт немесе ұзақ мерзімді шартқа қосымша келісім бойынша міндеттемелердің орындалуын қамтамасыз ету шарасын уақтылы ұсынған;</w:t>
      </w:r>
    </w:p>
    <w:p>
      <w:pPr>
        <w:spacing w:after="0"/>
        <w:ind w:left="0"/>
        <w:jc w:val="both"/>
      </w:pPr>
      <w:r>
        <w:rPr>
          <w:rFonts w:ascii="Times New Roman"/>
          <w:b w:val="false"/>
          <w:i w:val="false"/>
          <w:color w:val="000000"/>
          <w:sz w:val="28"/>
        </w:rPr>
        <w:t>
      3) конкурс немесе жеке лотты сатып алу тоқтатылған;</w:t>
      </w:r>
    </w:p>
    <w:p>
      <w:pPr>
        <w:spacing w:after="0"/>
        <w:ind w:left="0"/>
        <w:jc w:val="both"/>
      </w:pPr>
      <w:r>
        <w:rPr>
          <w:rFonts w:ascii="Times New Roman"/>
          <w:b w:val="false"/>
          <w:i w:val="false"/>
          <w:color w:val="000000"/>
          <w:sz w:val="28"/>
        </w:rPr>
        <w:t>
      4) конкурс немесе жеке лотты сатып алу жарамсыз деп танылған;</w:t>
      </w:r>
    </w:p>
    <w:p>
      <w:pPr>
        <w:spacing w:after="0"/>
        <w:ind w:left="0"/>
        <w:jc w:val="both"/>
      </w:pPr>
      <w:r>
        <w:rPr>
          <w:rFonts w:ascii="Times New Roman"/>
          <w:b w:val="false"/>
          <w:i w:val="false"/>
          <w:color w:val="000000"/>
          <w:sz w:val="28"/>
        </w:rPr>
        <w:t xml:space="preserve">
      5) енгізілген, бірақ тұлға конкурсқа қатыспаған; </w:t>
      </w:r>
    </w:p>
    <w:p>
      <w:pPr>
        <w:spacing w:after="0"/>
        <w:ind w:left="0"/>
        <w:jc w:val="both"/>
      </w:pPr>
      <w:r>
        <w:rPr>
          <w:rFonts w:ascii="Times New Roman"/>
          <w:b w:val="false"/>
          <w:i w:val="false"/>
          <w:color w:val="000000"/>
          <w:sz w:val="28"/>
        </w:rPr>
        <w:t>
      6) төтенше жағдайлар жарияланған жағдайларда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"33. Егер:</w:t>
      </w:r>
    </w:p>
    <w:bookmarkEnd w:id="23"/>
    <w:p>
      <w:pPr>
        <w:spacing w:after="0"/>
        <w:ind w:left="0"/>
        <w:jc w:val="both"/>
      </w:pPr>
      <w:r>
        <w:rPr>
          <w:rFonts w:ascii="Times New Roman"/>
          <w:b w:val="false"/>
          <w:i w:val="false"/>
          <w:color w:val="000000"/>
          <w:sz w:val="28"/>
        </w:rPr>
        <w:t>
      1) жеңімпаз ұзақ мерзімді шарт немесе шарт жасасудан бас тартса немесе жалтарса;</w:t>
      </w:r>
    </w:p>
    <w:p>
      <w:pPr>
        <w:spacing w:after="0"/>
        <w:ind w:left="0"/>
        <w:jc w:val="both"/>
      </w:pPr>
      <w:r>
        <w:rPr>
          <w:rFonts w:ascii="Times New Roman"/>
          <w:b w:val="false"/>
          <w:i w:val="false"/>
          <w:color w:val="000000"/>
          <w:sz w:val="28"/>
        </w:rPr>
        <w:t xml:space="preserve">
      2) жеңімпаз ұзақ мерзімді шартқа қосымша келісім немесе шарт бойынша міндеттемелердің орындалуын қамтамасыз ету шарасын ұсынбаса; </w:t>
      </w:r>
    </w:p>
    <w:p>
      <w:pPr>
        <w:spacing w:after="0"/>
        <w:ind w:left="0"/>
        <w:jc w:val="both"/>
      </w:pPr>
      <w:r>
        <w:rPr>
          <w:rFonts w:ascii="Times New Roman"/>
          <w:b w:val="false"/>
          <w:i w:val="false"/>
          <w:color w:val="000000"/>
          <w:sz w:val="28"/>
        </w:rPr>
        <w:t xml:space="preserve">
      3) әлеуетті өнім берушінің осы Қағидаларға сәйкестігі туралы дәйексіз ақпарат ұсынылса осы Қағидаларда көзделген мерзімдер бұзылса, өтінімді кепілдікті қамтамасыз ету ұстап қалынады.";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3" w:id="24"/>
    <w:p>
      <w:pPr>
        <w:spacing w:after="0"/>
        <w:ind w:left="0"/>
        <w:jc w:val="both"/>
      </w:pPr>
      <w:r>
        <w:rPr>
          <w:rFonts w:ascii="Times New Roman"/>
          <w:b w:val="false"/>
          <w:i w:val="false"/>
          <w:color w:val="000000"/>
          <w:sz w:val="28"/>
        </w:rPr>
        <w:t xml:space="preserve">
      "60. Конкурс қорытындылары бойынша жеңімпазбен әрбір лот бойынша ұзақ мерзімді шарт немесе шарт осы Қағидалардың 9-тарауының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келіссөздер жүргізуді талап ететін жағдайларды қоспағанда, қорытындылар шығарылғаннан кейін 5 (бес) жұмыс күні ішінде веб-портпалда жеке-жеке жасалады.</w:t>
      </w:r>
    </w:p>
    <w:bookmarkEnd w:id="24"/>
    <w:p>
      <w:pPr>
        <w:spacing w:after="0"/>
        <w:ind w:left="0"/>
        <w:jc w:val="both"/>
      </w:pPr>
      <w:r>
        <w:rPr>
          <w:rFonts w:ascii="Times New Roman"/>
          <w:b w:val="false"/>
          <w:i w:val="false"/>
          <w:color w:val="000000"/>
          <w:sz w:val="28"/>
        </w:rPr>
        <w:t xml:space="preserve">
      Конкурс қорытындылары бойынша, егер конкурс тәсілімен сатып алу немесе оның қандай да бір лоты өткізілмеді деп танылса, бірыңғай дистрибьютор мынадай шешімдердің бірін қабылдайды: </w:t>
      </w:r>
    </w:p>
    <w:p>
      <w:pPr>
        <w:spacing w:after="0"/>
        <w:ind w:left="0"/>
        <w:jc w:val="both"/>
      </w:pPr>
      <w:r>
        <w:rPr>
          <w:rFonts w:ascii="Times New Roman"/>
          <w:b w:val="false"/>
          <w:i w:val="false"/>
          <w:color w:val="000000"/>
          <w:sz w:val="28"/>
        </w:rPr>
        <w:t>
      1) конкурсты қайта өткізу туралы;</w:t>
      </w:r>
    </w:p>
    <w:p>
      <w:pPr>
        <w:spacing w:after="0"/>
        <w:ind w:left="0"/>
        <w:jc w:val="both"/>
      </w:pPr>
      <w:r>
        <w:rPr>
          <w:rFonts w:ascii="Times New Roman"/>
          <w:b w:val="false"/>
          <w:i w:val="false"/>
          <w:color w:val="000000"/>
          <w:sz w:val="28"/>
        </w:rPr>
        <w:t>
      2) қызмет көрсету мерзімі өзгерген кезде конкурс шарттарын өзгерту және жаңа конкурс өткізу туралы;</w:t>
      </w:r>
    </w:p>
    <w:p>
      <w:pPr>
        <w:spacing w:after="0"/>
        <w:ind w:left="0"/>
        <w:jc w:val="both"/>
      </w:pPr>
      <w:r>
        <w:rPr>
          <w:rFonts w:ascii="Times New Roman"/>
          <w:b w:val="false"/>
          <w:i w:val="false"/>
          <w:color w:val="000000"/>
          <w:sz w:val="28"/>
        </w:rPr>
        <w:t xml:space="preserve">
      3) бір көзден алу тәсілімен сатып алуды жүзеге асыру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45" w:id="25"/>
    <w:p>
      <w:pPr>
        <w:spacing w:after="0"/>
        <w:ind w:left="0"/>
        <w:jc w:val="both"/>
      </w:pPr>
      <w:r>
        <w:rPr>
          <w:rFonts w:ascii="Times New Roman"/>
          <w:b w:val="false"/>
          <w:i w:val="false"/>
          <w:color w:val="000000"/>
          <w:sz w:val="28"/>
        </w:rPr>
        <w:t xml:space="preserve">
      "61. Комиссия әлеуетті өнім берушінің конкурстық өтінімін мынадай жағдайларда қабылдамайды: </w:t>
      </w:r>
    </w:p>
    <w:bookmarkEnd w:id="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келмесе;</w:t>
      </w:r>
    </w:p>
    <w:p>
      <w:pPr>
        <w:spacing w:after="0"/>
        <w:ind w:left="0"/>
        <w:jc w:val="both"/>
      </w:pPr>
      <w:r>
        <w:rPr>
          <w:rFonts w:ascii="Times New Roman"/>
          <w:b w:val="false"/>
          <w:i w:val="false"/>
          <w:color w:val="000000"/>
          <w:sz w:val="28"/>
        </w:rPr>
        <w:t>
      2) әлеуетті өнім берушінің атқарушы органының, директорлар кеңесінің, байқау кеңесінің шешімдер қабылдауына ықпал ететін қатысушылар немесе акционерлер туралы веб-порталда көзделген нысан бойынша үзінді көшірме, олардың БСН (ЖСН) ұсынылмаса;</w:t>
      </w:r>
    </w:p>
    <w:p>
      <w:pPr>
        <w:spacing w:after="0"/>
        <w:ind w:left="0"/>
        <w:jc w:val="both"/>
      </w:pPr>
      <w:r>
        <w:rPr>
          <w:rFonts w:ascii="Times New Roman"/>
          <w:b w:val="false"/>
          <w:i w:val="false"/>
          <w:color w:val="000000"/>
          <w:sz w:val="28"/>
        </w:rPr>
        <w:t>
      3)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 ұсынылмаса;</w:t>
      </w:r>
    </w:p>
    <w:p>
      <w:pPr>
        <w:spacing w:after="0"/>
        <w:ind w:left="0"/>
        <w:jc w:val="both"/>
      </w:pPr>
      <w:r>
        <w:rPr>
          <w:rFonts w:ascii="Times New Roman"/>
          <w:b w:val="false"/>
          <w:i w:val="false"/>
          <w:color w:val="000000"/>
          <w:sz w:val="28"/>
        </w:rPr>
        <w:t>
      4) фармацевтикалық қызметке: дәрілік заттарды көтерме саудада өткізу және (немесе) медициналық бұйымдарды көтерме және (немесе) бөлшек саудада өткізу бойынша қызметті бастау немесе тоқтату туралы хабарлама және (немесе) бөлу орталықтарына арналған денсаулық сақтау саласындағы есірткі, психотроптық заттар мен прекурсорлардың айналымына байланысты қызметке рұқсат ұсынылмаса;</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шарттар сақталмаса; </w:t>
      </w:r>
    </w:p>
    <w:p>
      <w:pPr>
        <w:spacing w:after="0"/>
        <w:ind w:left="0"/>
        <w:jc w:val="both"/>
      </w:pPr>
      <w:r>
        <w:rPr>
          <w:rFonts w:ascii="Times New Roman"/>
          <w:b w:val="false"/>
          <w:i w:val="false"/>
          <w:color w:val="000000"/>
          <w:sz w:val="28"/>
        </w:rPr>
        <w:t>
      6) әлеуетті өнім берушінің сәйкестігі туралы дәйексіз ақпарат ұсынылса;</w:t>
      </w:r>
    </w:p>
    <w:p>
      <w:pPr>
        <w:spacing w:after="0"/>
        <w:ind w:left="0"/>
        <w:jc w:val="both"/>
      </w:pPr>
      <w:r>
        <w:rPr>
          <w:rFonts w:ascii="Times New Roman"/>
          <w:b w:val="false"/>
          <w:i w:val="false"/>
          <w:color w:val="000000"/>
          <w:sz w:val="28"/>
        </w:rPr>
        <w:t xml:space="preserve">
      7) әлеуетті өнім берушінің осы Қағидаларға сәйкес келмесе; </w:t>
      </w:r>
    </w:p>
    <w:p>
      <w:pPr>
        <w:spacing w:after="0"/>
        <w:ind w:left="0"/>
        <w:jc w:val="both"/>
      </w:pPr>
      <w:r>
        <w:rPr>
          <w:rFonts w:ascii="Times New Roman"/>
          <w:b w:val="false"/>
          <w:i w:val="false"/>
          <w:color w:val="000000"/>
          <w:sz w:val="28"/>
        </w:rPr>
        <w:t xml:space="preserve">
      8) хабарландыруға сәйкес келмесе. </w:t>
      </w:r>
    </w:p>
    <w:p>
      <w:pPr>
        <w:spacing w:after="0"/>
        <w:ind w:left="0"/>
        <w:jc w:val="both"/>
      </w:pPr>
      <w:r>
        <w:rPr>
          <w:rFonts w:ascii="Times New Roman"/>
          <w:b w:val="false"/>
          <w:i w:val="false"/>
          <w:color w:val="000000"/>
          <w:sz w:val="28"/>
        </w:rPr>
        <w:t xml:space="preserve">
      Әлеуетті өнім берушілердің банкроттық не тарату рәсіміне қатысы болмауы тұрғысынан нақтылау мақсатында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 </w:t>
      </w:r>
    </w:p>
    <w:bookmarkStart w:name="z47" w:id="26"/>
    <w:p>
      <w:pPr>
        <w:spacing w:after="0"/>
        <w:ind w:left="0"/>
        <w:jc w:val="both"/>
      </w:pPr>
      <w:r>
        <w:rPr>
          <w:rFonts w:ascii="Times New Roman"/>
          <w:b w:val="false"/>
          <w:i w:val="false"/>
          <w:color w:val="000000"/>
          <w:sz w:val="28"/>
        </w:rPr>
        <w:t xml:space="preserve">
      "62. Әлеуетті өнім берушінің лот бойынша конкурстық өтінімі мынадай жағдайларда қабылданбайды: </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1-1 немесе 1-2-қосымшаларға сәйкес нысан бойынша баға ұсынысы ұсынылмаса немесе тиісінше толтырылмаса;</w:t>
      </w:r>
    </w:p>
    <w:p>
      <w:pPr>
        <w:spacing w:after="0"/>
        <w:ind w:left="0"/>
        <w:jc w:val="both"/>
      </w:pPr>
      <w:r>
        <w:rPr>
          <w:rFonts w:ascii="Times New Roman"/>
          <w:b w:val="false"/>
          <w:i w:val="false"/>
          <w:color w:val="000000"/>
          <w:sz w:val="28"/>
        </w:rPr>
        <w:t xml:space="preserve">
      2) осы Қағидалардың және хабарландырудың ережелеріне сәйкестігін растайтын құжаттар ұсынылмаса; </w:t>
      </w:r>
    </w:p>
    <w:p>
      <w:pPr>
        <w:spacing w:after="0"/>
        <w:ind w:left="0"/>
        <w:jc w:val="both"/>
      </w:pPr>
      <w:r>
        <w:rPr>
          <w:rFonts w:ascii="Times New Roman"/>
          <w:b w:val="false"/>
          <w:i w:val="false"/>
          <w:color w:val="000000"/>
          <w:sz w:val="28"/>
        </w:rPr>
        <w:t>
      3) осы Қағидалардың ережелеріне сәйкес кепілдікті қамтамасыз ету ұсынылмаса;</w:t>
      </w:r>
    </w:p>
    <w:p>
      <w:pPr>
        <w:spacing w:after="0"/>
        <w:ind w:left="0"/>
        <w:jc w:val="both"/>
      </w:pPr>
      <w:r>
        <w:rPr>
          <w:rFonts w:ascii="Times New Roman"/>
          <w:b w:val="false"/>
          <w:i w:val="false"/>
          <w:color w:val="000000"/>
          <w:sz w:val="28"/>
        </w:rPr>
        <w:t xml:space="preserve">
      4) сақтау жөніндегі көрсетілетін қызметтерді сатып алу кезінде өтінімді ашу күніне дейін күнтізбелік бір ай бұрын берілген "электрондық үкімет" веб-порталынан алынған қоймаға тіркелген құқықтар туралы анықтама ұсынылмаса; </w:t>
      </w:r>
    </w:p>
    <w:p>
      <w:pPr>
        <w:spacing w:after="0"/>
        <w:ind w:left="0"/>
        <w:jc w:val="both"/>
      </w:pPr>
      <w:r>
        <w:rPr>
          <w:rFonts w:ascii="Times New Roman"/>
          <w:b w:val="false"/>
          <w:i w:val="false"/>
          <w:color w:val="000000"/>
          <w:sz w:val="28"/>
        </w:rPr>
        <w:t>
      5) сақтау жөніндегі көрсетілетін қызметтерді сатып алу кезінде қоймаға техникалық құжат ұсынылмаса;</w:t>
      </w:r>
    </w:p>
    <w:p>
      <w:pPr>
        <w:spacing w:after="0"/>
        <w:ind w:left="0"/>
        <w:jc w:val="both"/>
      </w:pPr>
      <w:r>
        <w:rPr>
          <w:rFonts w:ascii="Times New Roman"/>
          <w:b w:val="false"/>
          <w:i w:val="false"/>
          <w:color w:val="000000"/>
          <w:sz w:val="28"/>
        </w:rPr>
        <w:t>
      6) дәрілік заттарды сақтау жөніндегі көрсетілетін қызметтерді, тасымалдау жөніндегі көрсетілетін қызметтерді сатып алу кезінде объектінің тиісті дистрибьюторлық практика (GDP) талаптарына сәйкестігі туралы сертификат ұсынылмаса;</w:t>
      </w:r>
    </w:p>
    <w:p>
      <w:pPr>
        <w:spacing w:after="0"/>
        <w:ind w:left="0"/>
        <w:jc w:val="both"/>
      </w:pPr>
      <w:r>
        <w:rPr>
          <w:rFonts w:ascii="Times New Roman"/>
          <w:b w:val="false"/>
          <w:i w:val="false"/>
          <w:color w:val="000000"/>
          <w:sz w:val="28"/>
        </w:rPr>
        <w:t xml:space="preserve">
      7) сақтау жөніндегі көрсетілетін қызметтерді сатып алу кезінде паллета-орындардың осы Қағидалардың ережелеріне сәйкестігін растайтын құжаттар ұсынылмаса; </w:t>
      </w:r>
    </w:p>
    <w:p>
      <w:pPr>
        <w:spacing w:after="0"/>
        <w:ind w:left="0"/>
        <w:jc w:val="both"/>
      </w:pPr>
      <w:r>
        <w:rPr>
          <w:rFonts w:ascii="Times New Roman"/>
          <w:b w:val="false"/>
          <w:i w:val="false"/>
          <w:color w:val="000000"/>
          <w:sz w:val="28"/>
        </w:rPr>
        <w:t xml:space="preserve">
      8) тасымалдау жөніндегі көрсетілетін қызметтерді сатып алу кезінде осы Қағидалардың 21-тармағының 4) тармақшасында көрсетілген санаттар бойынша көлік құралдарына меншік құқығын және (немесе) пайдалану құқығын растайтын құжаттар ұсынылмаса.";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"81. Бір көзден алу тәсілімен сатып алуды бірыңғай дистрибьютор мынадай жағдайларда жүзеге асырады:</w:t>
      </w:r>
    </w:p>
    <w:bookmarkEnd w:id="27"/>
    <w:p>
      <w:pPr>
        <w:spacing w:after="0"/>
        <w:ind w:left="0"/>
        <w:jc w:val="both"/>
      </w:pPr>
      <w:r>
        <w:rPr>
          <w:rFonts w:ascii="Times New Roman"/>
          <w:b w:val="false"/>
          <w:i w:val="false"/>
          <w:color w:val="000000"/>
          <w:sz w:val="28"/>
        </w:rPr>
        <w:t>
      1) конкурс өткізілмеді деп танылған кезде. Шақыру алдыңғы қаржы жылында дәл сол әкімшілік-аумақтық бірлікте қызмет көрсеткен өнім берушіге жіберіледі. Алдыңғы қаржы жылында қызмет көрсететін өнім беруші болмаған немесе қызмет көрсетуден бас тартқан кезде шақыру осы Қағидаларға сәйкес келген кезде кез келген өзге әлеуетті өнім берушіге жіберіледі;</w:t>
      </w:r>
    </w:p>
    <w:p>
      <w:pPr>
        <w:spacing w:after="0"/>
        <w:ind w:left="0"/>
        <w:jc w:val="both"/>
      </w:pPr>
      <w:r>
        <w:rPr>
          <w:rFonts w:ascii="Times New Roman"/>
          <w:b w:val="false"/>
          <w:i w:val="false"/>
          <w:color w:val="000000"/>
          <w:sz w:val="28"/>
        </w:rPr>
        <w:t xml:space="preserve">
      2) өнім берушімен ұзақ мерзімді шарт, қосымша келісім немесе шарт бұзылса. Шақыру екінші орын алған әлеуетті өнім берушіге, ол болмаса осы Қағидаларға сәйкес келетін болса кез келген өзге әлеуетті өнім берушіге жіберіледі; </w:t>
      </w:r>
    </w:p>
    <w:p>
      <w:pPr>
        <w:spacing w:after="0"/>
        <w:ind w:left="0"/>
        <w:jc w:val="both"/>
      </w:pPr>
      <w:r>
        <w:rPr>
          <w:rFonts w:ascii="Times New Roman"/>
          <w:b w:val="false"/>
          <w:i w:val="false"/>
          <w:color w:val="000000"/>
          <w:sz w:val="28"/>
        </w:rPr>
        <w:t>
      3) бірыңғай дистрибьютор қорытынды жасағанға дейінгі кезеңге бірыңғай дистрибьютордың алпыс күндік қажеттілікке дейін көрсетілетін қызметтерді сатып алу қажеттілігі туындағанда. Шақыру ұзақ мерзімді шарт немесе шарт жасалған өнім берушіге жіберіледі. Алдыңғы қаржы жылында қызмет көрсететін өнім беруші болмаған немесе қызмет көрсетуден бас тартқан кезде шақыру осы Қағидаларға сәйкес келген кезде кез келген өзге әлеуетті өнім берушіге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51" w:id="28"/>
    <w:p>
      <w:pPr>
        <w:spacing w:after="0"/>
        <w:ind w:left="0"/>
        <w:jc w:val="both"/>
      </w:pPr>
      <w:r>
        <w:rPr>
          <w:rFonts w:ascii="Times New Roman"/>
          <w:b w:val="false"/>
          <w:i w:val="false"/>
          <w:color w:val="000000"/>
          <w:sz w:val="28"/>
        </w:rPr>
        <w:t>
      "90. Егер екінші орын алған әлеуетті өнім беруші (бар болған жағдайда) ұсынылған ұзақ мерзімді шарт немесе шарт жобасына белгіленген мерзімде қол қоймаса, бірыңғай дистрибьютор ұзақ мерзімді шарттың немесе шарттың жобасын үшінші орын алған әлеуетті өнім берушіге (бар болған жағдайда) қол қоюға жібереді.</w:t>
      </w:r>
    </w:p>
    <w:bookmarkEnd w:id="28"/>
    <w:p>
      <w:pPr>
        <w:spacing w:after="0"/>
        <w:ind w:left="0"/>
        <w:jc w:val="both"/>
      </w:pPr>
      <w:r>
        <w:rPr>
          <w:rFonts w:ascii="Times New Roman"/>
          <w:b w:val="false"/>
          <w:i w:val="false"/>
          <w:color w:val="000000"/>
          <w:sz w:val="28"/>
        </w:rPr>
        <w:t>
      Үшінші орын алған әлеуетті өнім беруші ұзақ мерзімді шартқа немесе шартқа қол қоюдан бас тартқан кезде бірыңғай дистрибьютор конкурсты қайта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53" w:id="29"/>
    <w:p>
      <w:pPr>
        <w:spacing w:after="0"/>
        <w:ind w:left="0"/>
        <w:jc w:val="both"/>
      </w:pPr>
      <w:r>
        <w:rPr>
          <w:rFonts w:ascii="Times New Roman"/>
          <w:b w:val="false"/>
          <w:i w:val="false"/>
          <w:color w:val="000000"/>
          <w:sz w:val="28"/>
        </w:rPr>
        <w:t>
      "91. Екінші орын немесе үшінші орын алған әлеуетті өнім берушімен ұзақ мерзімді шарт немесе шарт жасасу және келіссөздер жүргізу рәсімі конкурс жеңімпазымен өткен тәртіп бойынша жүргізіледі.";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xml:space="preserve">
      "93. Жасалған ұзақ мерзімді шартқа немесе шартқа өнім берушіні таңдау үшін негіз болып табылған сапаның өзгермеуі шартымен: </w:t>
      </w:r>
    </w:p>
    <w:bookmarkEnd w:id="30"/>
    <w:p>
      <w:pPr>
        <w:spacing w:after="0"/>
        <w:ind w:left="0"/>
        <w:jc w:val="both"/>
      </w:pPr>
      <w:r>
        <w:rPr>
          <w:rFonts w:ascii="Times New Roman"/>
          <w:b w:val="false"/>
          <w:i w:val="false"/>
          <w:color w:val="000000"/>
          <w:sz w:val="28"/>
        </w:rPr>
        <w:t>
      1) ұзақ мерзімді шартқа қосымша келісім немесе шарт бағасын төмендету бөлігінде тараптардың келісуі бойынша;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94</w:t>
      </w:r>
      <w:r>
        <w:rPr>
          <w:rFonts w:ascii="Times New Roman"/>
          <w:b w:val="false"/>
          <w:i w:val="false"/>
          <w:color w:val="000000"/>
          <w:sz w:val="28"/>
        </w:rPr>
        <w:t>, 94-1 немесе 94-2-тармақтарына сәйкес формула бойынша белгіленген бағаны өзгертпей көрсетілетін қызмет көлемін ұлғайту бөлігінде;</w:t>
      </w:r>
    </w:p>
    <w:p>
      <w:pPr>
        <w:spacing w:after="0"/>
        <w:ind w:left="0"/>
        <w:jc w:val="both"/>
      </w:pPr>
      <w:r>
        <w:rPr>
          <w:rFonts w:ascii="Times New Roman"/>
          <w:b w:val="false"/>
          <w:i w:val="false"/>
          <w:color w:val="000000"/>
          <w:sz w:val="28"/>
        </w:rPr>
        <w:t xml:space="preserve">
      3) өнім берушіге байланысты емес себептер бойынша бұрынғыны пайдалану мүмкін болмаған кезде онымен бірдей дәріханалық қоймаға ауыстырылған немесе неғұрлым сапалы дәріханалық қоймаға ауыстырылған кезде өзгерістер енгізуге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57" w:id="31"/>
    <w:p>
      <w:pPr>
        <w:spacing w:after="0"/>
        <w:ind w:left="0"/>
        <w:jc w:val="both"/>
      </w:pPr>
      <w:r>
        <w:rPr>
          <w:rFonts w:ascii="Times New Roman"/>
          <w:b w:val="false"/>
          <w:i w:val="false"/>
          <w:color w:val="000000"/>
          <w:sz w:val="28"/>
        </w:rPr>
        <w:t>
      "94. Ұзақ мерзімді шарт (ұзақ мерзімді шартқа қосымша келісім) немесе сақтау және тасымалдау шарты бойынша ақы төлеу (Х) көрсетілген қызметтер үшін іс жүзіндегі баға бойынша жүргізіледі, ол мынадай формула бойынша есептеледі:</w:t>
      </w:r>
    </w:p>
    <w:bookmarkEnd w:id="31"/>
    <w:p>
      <w:pPr>
        <w:spacing w:after="0"/>
        <w:ind w:left="0"/>
        <w:jc w:val="both"/>
      </w:pPr>
      <w:r>
        <w:rPr>
          <w:rFonts w:ascii="Times New Roman"/>
          <w:b w:val="false"/>
          <w:i w:val="false"/>
          <w:color w:val="000000"/>
          <w:sz w:val="28"/>
        </w:rPr>
        <w:t>
      Х = W+T+L, мұндағы</w:t>
      </w:r>
    </w:p>
    <w:p>
      <w:pPr>
        <w:spacing w:after="0"/>
        <w:ind w:left="0"/>
        <w:jc w:val="both"/>
      </w:pPr>
      <w:r>
        <w:rPr>
          <w:rFonts w:ascii="Times New Roman"/>
          <w:b w:val="false"/>
          <w:i w:val="false"/>
          <w:color w:val="000000"/>
          <w:sz w:val="28"/>
        </w:rPr>
        <w:t>
      W = Wj*(S1+S2), мұндағы</w:t>
      </w:r>
    </w:p>
    <w:p>
      <w:pPr>
        <w:spacing w:after="0"/>
        <w:ind w:left="0"/>
        <w:jc w:val="both"/>
      </w:pPr>
      <w:r>
        <w:rPr>
          <w:rFonts w:ascii="Times New Roman"/>
          <w:b w:val="false"/>
          <w:i w:val="false"/>
          <w:color w:val="000000"/>
          <w:sz w:val="28"/>
        </w:rPr>
        <w:t>
      W – сақтау жөнінде көрсетілетін қызмет;</w:t>
      </w:r>
    </w:p>
    <w:p>
      <w:pPr>
        <w:spacing w:after="0"/>
        <w:ind w:left="0"/>
        <w:jc w:val="both"/>
      </w:pPr>
      <w:r>
        <w:rPr>
          <w:rFonts w:ascii="Times New Roman"/>
          <w:b w:val="false"/>
          <w:i w:val="false"/>
          <w:color w:val="000000"/>
          <w:sz w:val="28"/>
        </w:rPr>
        <w:t xml:space="preserve">
      Wj – 1 паллета-орынның өңірге байланысты құны (j), S1 – арнайы температуралық режимі бар паллета-орындардың саны (суық +2 – +8 Цельсий градусы, мұздату – 15 – 20 Цельсий градусы, салқын +8 – +15 Цельсий градусы) паллета-орындардың саны; S2 – арнайы температуралық режимсіз паллета-орындардың саны (+15 – +25 Цельсий градусы); </w:t>
      </w:r>
    </w:p>
    <w:p>
      <w:pPr>
        <w:spacing w:after="0"/>
        <w:ind w:left="0"/>
        <w:jc w:val="both"/>
      </w:pPr>
      <w:r>
        <w:rPr>
          <w:rFonts w:ascii="Times New Roman"/>
          <w:b w:val="false"/>
          <w:i w:val="false"/>
          <w:color w:val="000000"/>
          <w:sz w:val="28"/>
        </w:rPr>
        <w:t>
      T – тасымалдау жөнінде көрсетілетін қызмет;</w:t>
      </w:r>
    </w:p>
    <w:p>
      <w:pPr>
        <w:spacing w:after="0"/>
        <w:ind w:left="0"/>
        <w:jc w:val="both"/>
      </w:pPr>
      <w:r>
        <w:rPr>
          <w:rFonts w:ascii="Times New Roman"/>
          <w:b w:val="false"/>
          <w:i w:val="false"/>
          <w:color w:val="000000"/>
          <w:sz w:val="28"/>
        </w:rPr>
        <w:t>
      Т = Cij,</w:t>
      </w:r>
    </w:p>
    <w:p>
      <w:pPr>
        <w:spacing w:after="0"/>
        <w:ind w:left="0"/>
        <w:jc w:val="both"/>
      </w:pPr>
      <w:r>
        <w:rPr>
          <w:rFonts w:ascii="Times New Roman"/>
          <w:b w:val="false"/>
          <w:i w:val="false"/>
          <w:color w:val="000000"/>
          <w:sz w:val="28"/>
        </w:rPr>
        <w:t xml:space="preserve">
      Cij – көлік құралымен тасымалдаудың 1 км үшін қалыптасқан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көлік құралының санатына (i) және өңірге (j) байланысты құны;</w:t>
      </w:r>
    </w:p>
    <w:p>
      <w:pPr>
        <w:spacing w:after="0"/>
        <w:ind w:left="0"/>
        <w:jc w:val="both"/>
      </w:pPr>
      <w:r>
        <w:rPr>
          <w:rFonts w:ascii="Times New Roman"/>
          <w:b w:val="false"/>
          <w:i w:val="false"/>
          <w:color w:val="000000"/>
          <w:sz w:val="28"/>
        </w:rPr>
        <w:t>
      L – тиеу-түсіру жұмыстары</w:t>
      </w:r>
    </w:p>
    <w:p>
      <w:pPr>
        <w:spacing w:after="0"/>
        <w:ind w:left="0"/>
        <w:jc w:val="both"/>
      </w:pPr>
      <w:r>
        <w:rPr>
          <w:rFonts w:ascii="Times New Roman"/>
          <w:b w:val="false"/>
          <w:i w:val="false"/>
          <w:color w:val="000000"/>
          <w:sz w:val="28"/>
        </w:rPr>
        <w:t>
      L = Lj * Lki,</w:t>
      </w:r>
    </w:p>
    <w:p>
      <w:pPr>
        <w:spacing w:after="0"/>
        <w:ind w:left="0"/>
        <w:jc w:val="both"/>
      </w:pPr>
      <w:r>
        <w:rPr>
          <w:rFonts w:ascii="Times New Roman"/>
          <w:b w:val="false"/>
          <w:i w:val="false"/>
          <w:color w:val="000000"/>
          <w:sz w:val="28"/>
        </w:rPr>
        <w:t>
      Lj – өңірге (j) байланысты тиеу-түсіру жұмыстарының 1 норма сағатының қалыптасқан құны;</w:t>
      </w:r>
    </w:p>
    <w:p>
      <w:pPr>
        <w:spacing w:after="0"/>
        <w:ind w:left="0"/>
        <w:jc w:val="both"/>
      </w:pPr>
      <w:r>
        <w:rPr>
          <w:rFonts w:ascii="Times New Roman"/>
          <w:b w:val="false"/>
          <w:i w:val="false"/>
          <w:color w:val="000000"/>
          <w:sz w:val="28"/>
        </w:rPr>
        <w:t>
      Lki – көлік құралдарының санаттарына сәйкес көлік құралына (i) тиеу немесе одан түсіру үшін жұмсалатын норма-сағаттардың саны: сыйымдылығы 1-ден 4 паллета-орынға дейін 1-санат, сыйымдылығы 5-тен 10 паллета-орынға дейін 2-санат, сыйымдылығы 11-ден 20 паллета-орынға дейін 3-санат, сыйымдылығы 21 паллета-орыннан астам 4-санат;</w:t>
      </w:r>
    </w:p>
    <w:p>
      <w:pPr>
        <w:spacing w:after="0"/>
        <w:ind w:left="0"/>
        <w:jc w:val="both"/>
      </w:pPr>
      <w:r>
        <w:rPr>
          <w:rFonts w:ascii="Times New Roman"/>
          <w:b w:val="false"/>
          <w:i w:val="false"/>
          <w:color w:val="000000"/>
          <w:sz w:val="28"/>
        </w:rPr>
        <w:t>
      Бұл ретте норма-сағат – бұл жұмыстарды орындау уақытының бірлігі, тиеу-түсіру жұмыстары үшін есептік бірлік, олар мыналарды қамтиды: көлік құралынан қабылдау, түсіру және дәрілік заттар мен медициналық бұйымдарды қайта есептеу, дәрілік заттар мен медициналық бұйымдарды сақтауға орналастыру, қажет болған кезде – дәрілік заттар мен медициналық бұйымдардың қаптамасын стикерлеу және қаптамаға медициналық қолдану жөніндегі нұсқаулықты салу, дәрілік заттар мен медициналық бұйымдарды тиеуге немесе орнын ауыстыруға арналған жиынтық (құрастыру), палеттеу (палеттаға орналастыру және қаптау материалымен орау), көлік құралына тиеу, жеткізу орнында түсіру, тауарға ілеспе құжаттарды ресімдеу (қол қою).</w:t>
      </w:r>
    </w:p>
    <w:p>
      <w:pPr>
        <w:spacing w:after="0"/>
        <w:ind w:left="0"/>
        <w:jc w:val="both"/>
      </w:pPr>
      <w:r>
        <w:rPr>
          <w:rFonts w:ascii="Times New Roman"/>
          <w:b w:val="false"/>
          <w:i w:val="false"/>
          <w:color w:val="000000"/>
          <w:sz w:val="28"/>
        </w:rPr>
        <w:t>
      Денсаулыққа келетін елеулі зиянның алдын алу және (немесе) өмірге төнген қауіпті жою үшін шұғыл медициналық көмек көрсетілген кезде денсаулық сақтау ұйымының жазбаша өтініші және бірыңғай дистрибьютордың өтінімі бойынша іс жүзіндегі бағаға әуе тасымалдаушысының бағасы бойынша дәрілік заттар мен медициналық бұйымдарды әуемен жеткізу қызметтері үшін жұмсалған шығыстар қосылады.";</w:t>
      </w:r>
    </w:p>
    <w:bookmarkStart w:name="z58" w:id="32"/>
    <w:p>
      <w:pPr>
        <w:spacing w:after="0"/>
        <w:ind w:left="0"/>
        <w:jc w:val="both"/>
      </w:pPr>
      <w:r>
        <w:rPr>
          <w:rFonts w:ascii="Times New Roman"/>
          <w:b w:val="false"/>
          <w:i w:val="false"/>
          <w:color w:val="000000"/>
          <w:sz w:val="28"/>
        </w:rPr>
        <w:t>
      мынадай мазмұндағы 94-1-тармақпен толықтырылсын:</w:t>
      </w:r>
    </w:p>
    <w:bookmarkEnd w:id="32"/>
    <w:bookmarkStart w:name="z59" w:id="33"/>
    <w:p>
      <w:pPr>
        <w:spacing w:after="0"/>
        <w:ind w:left="0"/>
        <w:jc w:val="both"/>
      </w:pPr>
      <w:r>
        <w:rPr>
          <w:rFonts w:ascii="Times New Roman"/>
          <w:b w:val="false"/>
          <w:i w:val="false"/>
          <w:color w:val="000000"/>
          <w:sz w:val="28"/>
        </w:rPr>
        <w:t>
      "94-1. Дәрілік заттарды тасымалдау, медициналық бұйымдарды тасымалдау жөніндегі көрсетілетін қызметтер шарты бойынша ақы төлеу (Х) көрсетілген қызметтер үшін іс жүзіндегі баға бойынша жүргізіледі, ол мынадай формула бойынша есептеледі:</w:t>
      </w:r>
    </w:p>
    <w:bookmarkEnd w:id="33"/>
    <w:p>
      <w:pPr>
        <w:spacing w:after="0"/>
        <w:ind w:left="0"/>
        <w:jc w:val="both"/>
      </w:pPr>
      <w:r>
        <w:rPr>
          <w:rFonts w:ascii="Times New Roman"/>
          <w:b w:val="false"/>
          <w:i w:val="false"/>
          <w:color w:val="000000"/>
          <w:sz w:val="28"/>
        </w:rPr>
        <w:t>
      Х = T, мұндағы</w:t>
      </w:r>
    </w:p>
    <w:p>
      <w:pPr>
        <w:spacing w:after="0"/>
        <w:ind w:left="0"/>
        <w:jc w:val="both"/>
      </w:pPr>
      <w:r>
        <w:rPr>
          <w:rFonts w:ascii="Times New Roman"/>
          <w:b w:val="false"/>
          <w:i w:val="false"/>
          <w:color w:val="000000"/>
          <w:sz w:val="28"/>
        </w:rPr>
        <w:t>
      T – тасымалдау жөнінде көрсетілетін қызмет;</w:t>
      </w:r>
    </w:p>
    <w:p>
      <w:pPr>
        <w:spacing w:after="0"/>
        <w:ind w:left="0"/>
        <w:jc w:val="both"/>
      </w:pPr>
      <w:r>
        <w:rPr>
          <w:rFonts w:ascii="Times New Roman"/>
          <w:b w:val="false"/>
          <w:i w:val="false"/>
          <w:color w:val="000000"/>
          <w:sz w:val="28"/>
        </w:rPr>
        <w:t>
      Т = Cij,</w:t>
      </w:r>
    </w:p>
    <w:p>
      <w:pPr>
        <w:spacing w:after="0"/>
        <w:ind w:left="0"/>
        <w:jc w:val="both"/>
      </w:pPr>
      <w:r>
        <w:rPr>
          <w:rFonts w:ascii="Times New Roman"/>
          <w:b w:val="false"/>
          <w:i w:val="false"/>
          <w:color w:val="000000"/>
          <w:sz w:val="28"/>
        </w:rPr>
        <w:t>
      Cij –көлік құралымен тасымалдаудың 1 км үшін қалыптасқан көлік құралының санатына (i) және өңірге (j) байланысты құны.";</w:t>
      </w:r>
    </w:p>
    <w:bookmarkStart w:name="z60" w:id="34"/>
    <w:p>
      <w:pPr>
        <w:spacing w:after="0"/>
        <w:ind w:left="0"/>
        <w:jc w:val="both"/>
      </w:pPr>
      <w:r>
        <w:rPr>
          <w:rFonts w:ascii="Times New Roman"/>
          <w:b w:val="false"/>
          <w:i w:val="false"/>
          <w:color w:val="000000"/>
          <w:sz w:val="28"/>
        </w:rPr>
        <w:t>
      мынадай мазмұндағы 94-2-тармақпен толықтырылсын</w:t>
      </w:r>
    </w:p>
    <w:bookmarkEnd w:id="34"/>
    <w:bookmarkStart w:name="z61" w:id="35"/>
    <w:p>
      <w:pPr>
        <w:spacing w:after="0"/>
        <w:ind w:left="0"/>
        <w:jc w:val="both"/>
      </w:pPr>
      <w:r>
        <w:rPr>
          <w:rFonts w:ascii="Times New Roman"/>
          <w:b w:val="false"/>
          <w:i w:val="false"/>
          <w:color w:val="000000"/>
          <w:sz w:val="28"/>
        </w:rPr>
        <w:t>
      "94-2. Дәрілік заттарды сақтау, медициналық бұйымдарды сақтау жөніндегі көрсетілетін қызметтер шарты бойынша ақы төлеу (Х) көрсетілген қызметтер үшін іс жүзіндегі баға бойынша жүргізіледі, ол мынадай формула бойынша есептеледі: ДЗ сақтау:</w:t>
      </w:r>
    </w:p>
    <w:bookmarkEnd w:id="35"/>
    <w:p>
      <w:pPr>
        <w:spacing w:after="0"/>
        <w:ind w:left="0"/>
        <w:jc w:val="both"/>
      </w:pPr>
      <w:r>
        <w:rPr>
          <w:rFonts w:ascii="Times New Roman"/>
          <w:b w:val="false"/>
          <w:i w:val="false"/>
          <w:color w:val="000000"/>
          <w:sz w:val="28"/>
        </w:rPr>
        <w:t>
      X = W, мұндағы</w:t>
      </w:r>
    </w:p>
    <w:p>
      <w:pPr>
        <w:spacing w:after="0"/>
        <w:ind w:left="0"/>
        <w:jc w:val="both"/>
      </w:pPr>
      <w:r>
        <w:rPr>
          <w:rFonts w:ascii="Times New Roman"/>
          <w:b w:val="false"/>
          <w:i w:val="false"/>
          <w:color w:val="000000"/>
          <w:sz w:val="28"/>
        </w:rPr>
        <w:t>
      W = Wj*S1, мұндағы</w:t>
      </w:r>
    </w:p>
    <w:p>
      <w:pPr>
        <w:spacing w:after="0"/>
        <w:ind w:left="0"/>
        <w:jc w:val="both"/>
      </w:pPr>
      <w:r>
        <w:rPr>
          <w:rFonts w:ascii="Times New Roman"/>
          <w:b w:val="false"/>
          <w:i w:val="false"/>
          <w:color w:val="000000"/>
          <w:sz w:val="28"/>
        </w:rPr>
        <w:t xml:space="preserve">
      W – сақтау жөнінде көрсетілетін қызмет; </w:t>
      </w:r>
    </w:p>
    <w:p>
      <w:pPr>
        <w:spacing w:after="0"/>
        <w:ind w:left="0"/>
        <w:jc w:val="both"/>
      </w:pPr>
      <w:r>
        <w:rPr>
          <w:rFonts w:ascii="Times New Roman"/>
          <w:b w:val="false"/>
          <w:i w:val="false"/>
          <w:color w:val="000000"/>
          <w:sz w:val="28"/>
        </w:rPr>
        <w:t>
      Wj – 1 паллета-орынның өңірге байланысты құны (j), S1 – арнайы температуралық режимі бар паллета-орындардың саны (суық +2 – +8 Цельсий градусы, мұздату – 15 – 20 Цельсий градусы, салқын +8 – +15, +15 – +25 Цельсий градусы);</w:t>
      </w:r>
    </w:p>
    <w:p>
      <w:pPr>
        <w:spacing w:after="0"/>
        <w:ind w:left="0"/>
        <w:jc w:val="both"/>
      </w:pPr>
      <w:r>
        <w:rPr>
          <w:rFonts w:ascii="Times New Roman"/>
          <w:b w:val="false"/>
          <w:i w:val="false"/>
          <w:color w:val="000000"/>
          <w:sz w:val="28"/>
        </w:rPr>
        <w:t>
      МБ сақтау:</w:t>
      </w:r>
    </w:p>
    <w:p>
      <w:pPr>
        <w:spacing w:after="0"/>
        <w:ind w:left="0"/>
        <w:jc w:val="both"/>
      </w:pPr>
      <w:r>
        <w:rPr>
          <w:rFonts w:ascii="Times New Roman"/>
          <w:b w:val="false"/>
          <w:i w:val="false"/>
          <w:color w:val="000000"/>
          <w:sz w:val="28"/>
        </w:rPr>
        <w:t>
      X = W, мұндағы</w:t>
      </w:r>
    </w:p>
    <w:p>
      <w:pPr>
        <w:spacing w:after="0"/>
        <w:ind w:left="0"/>
        <w:jc w:val="both"/>
      </w:pPr>
      <w:r>
        <w:rPr>
          <w:rFonts w:ascii="Times New Roman"/>
          <w:b w:val="false"/>
          <w:i w:val="false"/>
          <w:color w:val="000000"/>
          <w:sz w:val="28"/>
        </w:rPr>
        <w:t xml:space="preserve">
      W = Wj*S2, мұндағы </w:t>
      </w:r>
    </w:p>
    <w:p>
      <w:pPr>
        <w:spacing w:after="0"/>
        <w:ind w:left="0"/>
        <w:jc w:val="both"/>
      </w:pPr>
      <w:r>
        <w:rPr>
          <w:rFonts w:ascii="Times New Roman"/>
          <w:b w:val="false"/>
          <w:i w:val="false"/>
          <w:color w:val="000000"/>
          <w:sz w:val="28"/>
        </w:rPr>
        <w:t xml:space="preserve">
      W – сақтау жөнінде көрсетілетін қызмет; </w:t>
      </w:r>
    </w:p>
    <w:p>
      <w:pPr>
        <w:spacing w:after="0"/>
        <w:ind w:left="0"/>
        <w:jc w:val="both"/>
      </w:pPr>
      <w:r>
        <w:rPr>
          <w:rFonts w:ascii="Times New Roman"/>
          <w:b w:val="false"/>
          <w:i w:val="false"/>
          <w:color w:val="000000"/>
          <w:sz w:val="28"/>
        </w:rPr>
        <w:t>
      Wj – 1 паллета-орынның өңірге байланысты құны (j), S2 – арнайы температуралық режимсіз паллета-орындардың саны (+15 – +25 Цельсий градусы).";</w:t>
      </w:r>
    </w:p>
    <w:bookmarkStart w:name="z62"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жазылсын;</w:t>
      </w:r>
    </w:p>
    <w:bookmarkEnd w:id="36"/>
    <w:bookmarkStart w:name="z63"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1-1 және 1-2-қосымшалармен толықтырылсын;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66" w:id="38"/>
    <w:p>
      <w:pPr>
        <w:spacing w:after="0"/>
        <w:ind w:left="0"/>
        <w:jc w:val="both"/>
      </w:pPr>
      <w:r>
        <w:rPr>
          <w:rFonts w:ascii="Times New Roman"/>
          <w:b w:val="false"/>
          <w:i w:val="false"/>
          <w:color w:val="000000"/>
          <w:sz w:val="28"/>
        </w:rPr>
        <w:t xml:space="preserve">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немесе медициналық бұйымдарды сақтау және тасымалдау жөніндегі көрсетілетін қызметке №______ үлгі шарт"; </w:t>
      </w:r>
    </w:p>
    <w:bookmarkEnd w:id="38"/>
    <w:p>
      <w:pPr>
        <w:spacing w:after="0"/>
        <w:ind w:left="0"/>
        <w:jc w:val="both"/>
      </w:pPr>
      <w:r>
        <w:rPr>
          <w:rFonts w:ascii="Times New Roman"/>
          <w:b w:val="false"/>
          <w:i w:val="false"/>
          <w:color w:val="000000"/>
          <w:sz w:val="28"/>
        </w:rPr>
        <w:t xml:space="preserve">
      "СҚ-Фармация" жауапкершілігі шектеулі серіктестігі, бұдан әрі "Бірыңғай дистрибьютор" деп аталатын _________________ негізінде әрекет ететін ______________ тұлғасында, бір тараптан, және "_________________" бұдан әрі "Орындаушы" деп аталатын ____________ негізінде әрекет ететін _____________ тұлғасында, екінші тараптан, бұдан әрі бірлесіп "Тараптар" деп аталып, ал жеке-жеке "Тарап" деп аталып, Қазақстан Республикасы Денсаулық сақтау министрінің 2023 жылғы 11 шілдедегі № 127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қағидаларына (Нормативтік құқықтық актілерді мемлекеттік тіркеу тізілімінде № 33071 болып тіркелген) сәйкес __________ жыл(дарға) арналған _____________ 20__ жылғы "____" _________ конкурстың қорытындысы туралы хаттаманың негізінде, ____ жылға арналған Дәрілік заттарды немесе медициналық бұйымдарды сақтау және тасымалдау жөніндегі қызмет көрсетудің осы шартын (бұдан әрі – Шарт) төмендегілер туралы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9" w:id="39"/>
    <w:p>
      <w:pPr>
        <w:spacing w:after="0"/>
        <w:ind w:left="0"/>
        <w:jc w:val="both"/>
      </w:pPr>
      <w:r>
        <w:rPr>
          <w:rFonts w:ascii="Times New Roman"/>
          <w:b w:val="false"/>
          <w:i w:val="false"/>
          <w:color w:val="000000"/>
          <w:sz w:val="28"/>
        </w:rPr>
        <w:t>
      "2) тауар – дәрілік заттар (ДЗ), оның ішінде құрамында есірткі құралдары мен психотроптық заттар, медициналық бұйымдар (МБ), Шарт бойынша Орындаушы көрсететін қызмет шеңберінде сақтауға және тасымалдауға жататын гуманитарлық көмек түріндегі ДЗ, МБ;";</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сақтау – Орындаушының тауарды операциялық қоймада және Орындаушының көлік құралдарында тауардың сақталуын, тұтастығын, қауіпсіздігін, тиімділігін, сапасын, қоршаған ортаның зиянды факторларының әсерінен қорғалуын, қажетті температуралық режимнің сақталуын, Қазақстан Республикасының заңнамасында тауарды сақтау шарттарына қойылатын талаптардың сақталуын, Шартта көзделген жағдайларда тауарды Орындаушыға берген сәттен бастап және Орындаушы оны Алушыларға немесе Орындаушыларға немесе Бірыңғай дистрибьюторға немесе Өнім берушілерге берген сәтке дейін контаминацияны, айқаспалы контаминацияны, қайта сұрыптауды болдырмауды қамтамасыз ететін жағдайларда сақтау. Арнайы температуралық режимде сақтау: суық +2 - +8 С</w:t>
      </w:r>
      <w:r>
        <w:rPr>
          <w:rFonts w:ascii="Times New Roman"/>
          <w:b w:val="false"/>
          <w:i w:val="false"/>
          <w:color w:val="000000"/>
          <w:vertAlign w:val="superscript"/>
        </w:rPr>
        <w:t>о</w:t>
      </w:r>
      <w:r>
        <w:rPr>
          <w:rFonts w:ascii="Times New Roman"/>
          <w:b w:val="false"/>
          <w:i w:val="false"/>
          <w:color w:val="000000"/>
          <w:sz w:val="28"/>
        </w:rPr>
        <w:t>, мұздату -15 -20 С</w:t>
      </w:r>
      <w:r>
        <w:rPr>
          <w:rFonts w:ascii="Times New Roman"/>
          <w:b w:val="false"/>
          <w:i w:val="false"/>
          <w:color w:val="000000"/>
          <w:vertAlign w:val="superscript"/>
        </w:rPr>
        <w:t>о</w:t>
      </w:r>
      <w:r>
        <w:rPr>
          <w:rFonts w:ascii="Times New Roman"/>
          <w:b w:val="false"/>
          <w:i w:val="false"/>
          <w:color w:val="000000"/>
          <w:sz w:val="28"/>
        </w:rPr>
        <w:t>, салқын +8 - +15 С</w:t>
      </w:r>
      <w:r>
        <w:rPr>
          <w:rFonts w:ascii="Times New Roman"/>
          <w:b w:val="false"/>
          <w:i w:val="false"/>
          <w:color w:val="000000"/>
          <w:vertAlign w:val="superscript"/>
        </w:rPr>
        <w:t>о</w:t>
      </w:r>
      <w:r>
        <w:rPr>
          <w:rFonts w:ascii="Times New Roman"/>
          <w:b w:val="false"/>
          <w:i w:val="false"/>
          <w:color w:val="000000"/>
          <w:sz w:val="28"/>
        </w:rPr>
        <w:t>; арнайы температуралық режимсіз +15 - +25 С</w:t>
      </w:r>
      <w:r>
        <w:rPr>
          <w:rFonts w:ascii="Times New Roman"/>
          <w:b w:val="false"/>
          <w:i w:val="false"/>
          <w:color w:val="000000"/>
          <w:vertAlign w:val="superscript"/>
        </w:rPr>
        <w:t>о</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3" w:id="40"/>
    <w:p>
      <w:pPr>
        <w:spacing w:after="0"/>
        <w:ind w:left="0"/>
        <w:jc w:val="both"/>
      </w:pPr>
      <w:r>
        <w:rPr>
          <w:rFonts w:ascii="Times New Roman"/>
          <w:b w:val="false"/>
          <w:i w:val="false"/>
          <w:color w:val="000000"/>
          <w:sz w:val="28"/>
        </w:rPr>
        <w:t xml:space="preserve">
      "4) тасымалдау – Орындаушының тауарды олардың сақталуын және тұтастығын, қоршаған орта факторларының әсерінен қорғалуын, қажетті температуралық режімді (сақтау шарттарын) сақтауды, сондай-ақ контаминацияны, қайта сұрыптауды, бұрмалауды болдырмауды қамтамасыз ететін жағдайларда көлік құралдарының көмегімен Шартқа сәйкес тасуы, орналастыруы және жеткізуі. Автокөлікпен тасымалдау үшін есептік бірлік ретінде рейс қашықтығы жүкпен бірге километрмен қолданылады. Көлік құралдарының санаттары: қоса алғанда 1,5 тоннаға дейін (сыйымдылығы 1-ден 4 паллета-орынға дейін) – 1-санат, қоса алғанда 5 тоннаға дейін (сыйымдылығы 5-тен 10 паллета-орынға дейін) – 2-санат, қоса алғанда 10 тоннаға дейін (сыйымдылығы 11-ден 20 паллета-орынға дейін) – 3-санат, қоса алғанда 10 тоннадан астам (сыйымдылығы 21 паллета-орыннан астам) – 4-санат – тасымалдау жөніндегі көрсетілетін қызметтерді сатып алу кезінде);";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6" w:id="41"/>
    <w:p>
      <w:pPr>
        <w:spacing w:after="0"/>
        <w:ind w:left="0"/>
        <w:jc w:val="both"/>
      </w:pPr>
      <w:r>
        <w:rPr>
          <w:rFonts w:ascii="Times New Roman"/>
          <w:b w:val="false"/>
          <w:i w:val="false"/>
          <w:color w:val="000000"/>
          <w:sz w:val="28"/>
        </w:rPr>
        <w:t xml:space="preserve">
      "2. Орындаушы Орындаушының операциялық қоймасын пайдалана отырып, Бірыңғай дистрибьюторға, Шартқа 2-қосымшада аталған Бірыңғай дистрибьютордың алушыларына, басқа Орындаушыларға Шартқа 1-қосымшада аталған тауарды сақтау және тасымалдау жөніндегі қызметті Бірыңғай дистрибьюторға көрсетеді, ал Бірыңғай дистрибьютор сақтау және тасымалдау жөніндегі қызметті (бұдан әрі – Қызмет) қабылдайды және оны Орындаушыға Шартта көзделген тәртіппен төлейді.";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8" w:id="42"/>
    <w:p>
      <w:pPr>
        <w:spacing w:after="0"/>
        <w:ind w:left="0"/>
        <w:jc w:val="both"/>
      </w:pPr>
      <w:r>
        <w:rPr>
          <w:rFonts w:ascii="Times New Roman"/>
          <w:b w:val="false"/>
          <w:i w:val="false"/>
          <w:color w:val="000000"/>
          <w:sz w:val="28"/>
        </w:rPr>
        <w:t xml:space="preserve">
      "4. Орындаушының операциялық қоймасы Шарттың қолданылу мерзімі ішінде дәрілік заттарды, медициналық бұйымдарды сақтау және тасымалдау саласындағы Қазақстан Республикасы заңнамасының ережелеріне, GDP тиісті дистрибьюторлық практика стандартына, сондай-ақ Қағидалардың ережелеріне сәйкес келуі тиіс.";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0" w:id="43"/>
    <w:p>
      <w:pPr>
        <w:spacing w:after="0"/>
        <w:ind w:left="0"/>
        <w:jc w:val="both"/>
      </w:pPr>
      <w:r>
        <w:rPr>
          <w:rFonts w:ascii="Times New Roman"/>
          <w:b w:val="false"/>
          <w:i w:val="false"/>
          <w:color w:val="000000"/>
          <w:sz w:val="28"/>
        </w:rPr>
        <w:t>
      "5. Қосылған құн салығын есепке ала отырып Шарттың Бағасы _________ (жазбаша) теңге _________ (жазбаша) тиынды құрайды. Шарттың Бағасы қызметтің нақты көрсетілген көлемін ескере отырып, тоқсанына кемінде бір рет түзетілуге тиіс.</w:t>
      </w:r>
    </w:p>
    <w:bookmarkEnd w:id="43"/>
    <w:p>
      <w:pPr>
        <w:spacing w:after="0"/>
        <w:ind w:left="0"/>
        <w:jc w:val="both"/>
      </w:pPr>
      <w:r>
        <w:rPr>
          <w:rFonts w:ascii="Times New Roman"/>
          <w:b w:val="false"/>
          <w:i w:val="false"/>
          <w:color w:val="000000"/>
          <w:sz w:val="28"/>
        </w:rPr>
        <w:t>
      Қызметтің нақты құны шартқа 3-қосымшаға сәйкес айқындалады.</w:t>
      </w:r>
    </w:p>
    <w:p>
      <w:pPr>
        <w:spacing w:after="0"/>
        <w:ind w:left="0"/>
        <w:jc w:val="both"/>
      </w:pPr>
      <w:r>
        <w:rPr>
          <w:rFonts w:ascii="Times New Roman"/>
          <w:b w:val="false"/>
          <w:i w:val="false"/>
          <w:color w:val="000000"/>
          <w:sz w:val="28"/>
        </w:rPr>
        <w:t>
      Сақтау үшін нақты ақы төлеу күнтізбелік айдағы паллета-орындардың күнделікті санының орташа мәні бойынша паллета-орындардың жоспарлы санының кемінде 70% мөлшерінде төмендемейтін паллета-орын резервін ескере отырып жүзеге асырылады.</w:t>
      </w:r>
    </w:p>
    <w:p>
      <w:pPr>
        <w:spacing w:after="0"/>
        <w:ind w:left="0"/>
        <w:jc w:val="both"/>
      </w:pPr>
      <w:r>
        <w:rPr>
          <w:rFonts w:ascii="Times New Roman"/>
          <w:b w:val="false"/>
          <w:i w:val="false"/>
          <w:color w:val="000000"/>
          <w:sz w:val="28"/>
        </w:rPr>
        <w:t>
      Күнтізбелік айда паллета-орындардың санын есептеуді Орындаушы тауарды күнделікті сақтау көлемінің негізінде мынадай формула бойынша қалыптастырады: S1 = саны (қаптама) * қайталама қаптаманың көлемі, м</w:t>
      </w:r>
      <w:r>
        <w:rPr>
          <w:rFonts w:ascii="Times New Roman"/>
          <w:b w:val="false"/>
          <w:i w:val="false"/>
          <w:color w:val="000000"/>
          <w:vertAlign w:val="superscript"/>
        </w:rPr>
        <w:t>3</w:t>
      </w:r>
      <w:r>
        <w:rPr>
          <w:rFonts w:ascii="Times New Roman"/>
          <w:b w:val="false"/>
          <w:i w:val="false"/>
          <w:color w:val="000000"/>
          <w:sz w:val="28"/>
        </w:rPr>
        <w:t xml:space="preserve"> * 125% *125%*/ 0,96 м</w:t>
      </w:r>
      <w:r>
        <w:rPr>
          <w:rFonts w:ascii="Times New Roman"/>
          <w:b w:val="false"/>
          <w:i w:val="false"/>
          <w:color w:val="000000"/>
          <w:vertAlign w:val="superscript"/>
        </w:rPr>
        <w:t>3</w:t>
      </w:r>
      <w:r>
        <w:rPr>
          <w:rFonts w:ascii="Times New Roman"/>
          <w:b w:val="false"/>
          <w:i w:val="false"/>
          <w:color w:val="000000"/>
          <w:sz w:val="28"/>
        </w:rPr>
        <w:t>; S2 = саны (қаптама) * қайталама қаптаманың көлемі, м</w:t>
      </w:r>
      <w:r>
        <w:rPr>
          <w:rFonts w:ascii="Times New Roman"/>
          <w:b w:val="false"/>
          <w:i w:val="false"/>
          <w:color w:val="000000"/>
          <w:vertAlign w:val="superscript"/>
        </w:rPr>
        <w:t>3</w:t>
      </w:r>
      <w:r>
        <w:rPr>
          <w:rFonts w:ascii="Times New Roman"/>
          <w:b w:val="false"/>
          <w:i w:val="false"/>
          <w:color w:val="000000"/>
          <w:sz w:val="28"/>
        </w:rPr>
        <w:t xml:space="preserve"> * 125%/ 0,96 м</w:t>
      </w:r>
      <w:r>
        <w:rPr>
          <w:rFonts w:ascii="Times New Roman"/>
          <w:b w:val="false"/>
          <w:i w:val="false"/>
          <w:color w:val="000000"/>
          <w:vertAlign w:val="superscript"/>
        </w:rPr>
        <w:t>3</w:t>
      </w:r>
      <w:r>
        <w:rPr>
          <w:rFonts w:ascii="Times New Roman"/>
          <w:b w:val="false"/>
          <w:i w:val="false"/>
          <w:color w:val="000000"/>
          <w:sz w:val="28"/>
        </w:rPr>
        <w:t>; мұндағы S1 – арнайы температуралық режимі бар паллета-орындардың саны (+2+8 Со; +8+15 Со; -15 Со және одан төмен), S2 – арнайы температуралық режимсіз паллета-орындар (+15+25 Со). Стандартты паллетаның өлшемдері 0,8 м х 1,2 м, жүктеу биіктігі 1 метр сақтау көлемі 0,96 м</w:t>
      </w:r>
      <w:r>
        <w:rPr>
          <w:rFonts w:ascii="Times New Roman"/>
          <w:b w:val="false"/>
          <w:i w:val="false"/>
          <w:color w:val="000000"/>
          <w:vertAlign w:val="superscript"/>
        </w:rPr>
        <w:t>3</w:t>
      </w:r>
      <w:r>
        <w:rPr>
          <w:rFonts w:ascii="Times New Roman"/>
          <w:b w:val="false"/>
          <w:i w:val="false"/>
          <w:color w:val="000000"/>
          <w:sz w:val="28"/>
        </w:rPr>
        <w:t xml:space="preserve"> құрайды; стандартты көліктік қаптамаға үстеме – 125%, термолабильді өнім үшін салқындататын кейстерге үстеме – 125%.</w:t>
      </w:r>
    </w:p>
    <w:p>
      <w:pPr>
        <w:spacing w:after="0"/>
        <w:ind w:left="0"/>
        <w:jc w:val="both"/>
      </w:pPr>
      <w:r>
        <w:rPr>
          <w:rFonts w:ascii="Times New Roman"/>
          <w:b w:val="false"/>
          <w:i w:val="false"/>
          <w:color w:val="000000"/>
          <w:sz w:val="28"/>
        </w:rPr>
        <w:t xml:space="preserve">
      Күнтізбелік айдағы паллета-орындардың санын есептеуді Орындаушы БФАЖ-бен интеграцияланғаннан кейін қойманы басқару жүйесінің көмегімен қалыптастырады. </w:t>
      </w:r>
    </w:p>
    <w:p>
      <w:pPr>
        <w:spacing w:after="0"/>
        <w:ind w:left="0"/>
        <w:jc w:val="both"/>
      </w:pPr>
      <w:r>
        <w:rPr>
          <w:rFonts w:ascii="Times New Roman"/>
          <w:b w:val="false"/>
          <w:i w:val="false"/>
          <w:color w:val="000000"/>
          <w:sz w:val="28"/>
        </w:rPr>
        <w:t xml:space="preserve">
      Норма-сағаттарды және автокөлік құралдарымен жүріп өткен қашықтықты анықтау үшін Орындаушының рейстерін есептеуді Орындаушы БФАЖ-бен интеграцияланғаннан кейін көлікті басқару жүйесінің көмегімен қалыптастырады.";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3" w:id="44"/>
    <w:p>
      <w:pPr>
        <w:spacing w:after="0"/>
        <w:ind w:left="0"/>
        <w:jc w:val="both"/>
      </w:pPr>
      <w:r>
        <w:rPr>
          <w:rFonts w:ascii="Times New Roman"/>
          <w:b w:val="false"/>
          <w:i w:val="false"/>
          <w:color w:val="000000"/>
          <w:sz w:val="28"/>
        </w:rPr>
        <w:t xml:space="preserve">
      "1) Бірыңғай дистрибьютор атынан Өнім берушіден/ басқа Орындаушыдан/ Алушыдан операциялық қоймаға тауарды қабылдауды жүзеге асыруға;";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5" w:id="45"/>
    <w:p>
      <w:pPr>
        <w:spacing w:after="0"/>
        <w:ind w:left="0"/>
        <w:jc w:val="both"/>
      </w:pPr>
      <w:r>
        <w:rPr>
          <w:rFonts w:ascii="Times New Roman"/>
          <w:b w:val="false"/>
          <w:i w:val="false"/>
          <w:color w:val="000000"/>
          <w:sz w:val="28"/>
        </w:rPr>
        <w:t xml:space="preserve">
      "3) тауарды сериялық есепке алуды, оның ішінде БФАЖ-да: тауардың кірісі мен шығысын тұрақты есепке алу, Орындаушының операциялық қоймасында тауарды тоқсан сайын түгендеуді жүзеге асыруға;";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7" w:id="46"/>
    <w:p>
      <w:pPr>
        <w:spacing w:after="0"/>
        <w:ind w:left="0"/>
        <w:jc w:val="both"/>
      </w:pPr>
      <w:r>
        <w:rPr>
          <w:rFonts w:ascii="Times New Roman"/>
          <w:b w:val="false"/>
          <w:i w:val="false"/>
          <w:color w:val="000000"/>
          <w:sz w:val="28"/>
        </w:rPr>
        <w:t xml:space="preserve">
      "4) операциялық қоймадан тауарды тасымалдауды: тиеу үшін жинақтау мен жиынтықтауды, тиеу-түсіру жұмыстарын, жеткізу пункттеріне жеткізуді және қабылдау-беру актілері бойынша Алушыларға немесе басқа Орындаушыларға беруді, қажет болған кезде – Алушылардан тауарды бөлу орталығына қайтаруды жүзеге асыруға;";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90" w:id="47"/>
    <w:p>
      <w:pPr>
        <w:spacing w:after="0"/>
        <w:ind w:left="0"/>
        <w:jc w:val="both"/>
      </w:pPr>
      <w:r>
        <w:rPr>
          <w:rFonts w:ascii="Times New Roman"/>
          <w:b w:val="false"/>
          <w:i w:val="false"/>
          <w:color w:val="000000"/>
          <w:sz w:val="28"/>
        </w:rPr>
        <w:t xml:space="preserve">
      "15) уәкілетті ұйыммен берілген тауардың сапасы және қауіпсіздігі туралы қорытындылардың қолданылу мерзімін бақылауды жүзеге асыруға. Күнтізбелік 45 (қырық бес) күн бұрын Бірыңғай дистрибьюторға тауардың жарамдылық мерзімінің және тауардың қауіпсіздігі мен сапасы туралы қорытындылардың қолданылу мерзімінің өтуі туралы хабардар етуге, сондай-ақ Өнім берушіге тауардың қауіпсіздігі туралы қорытындының қолданылу мерзімінің аяқталуы туралы ақпаратты Өнім берушілермен беру шарттарында және тиісінше Шартта көрсетілген олардың электронды мекенжайларына жіберуге;";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92" w:id="48"/>
    <w:p>
      <w:pPr>
        <w:spacing w:after="0"/>
        <w:ind w:left="0"/>
        <w:jc w:val="both"/>
      </w:pPr>
      <w:r>
        <w:rPr>
          <w:rFonts w:ascii="Times New Roman"/>
          <w:b w:val="false"/>
          <w:i w:val="false"/>
          <w:color w:val="000000"/>
          <w:sz w:val="28"/>
        </w:rPr>
        <w:t>
      "16) бірыңғай дистрибьюторға операциялық қоймаға кедергісіз кіруді, сондай-ақ Шарттың орындалуын қадағалау үшін Қызмет көрсетумен байланысты құжаттарға кедергісіз қол жеткізуді ұсынуға;";</w:t>
      </w:r>
    </w:p>
    <w:bookmarkEnd w:id="48"/>
    <w:bookmarkStart w:name="z93" w:id="49"/>
    <w:p>
      <w:pPr>
        <w:spacing w:after="0"/>
        <w:ind w:left="0"/>
        <w:jc w:val="both"/>
      </w:pPr>
      <w:r>
        <w:rPr>
          <w:rFonts w:ascii="Times New Roman"/>
          <w:b w:val="false"/>
          <w:i w:val="false"/>
          <w:color w:val="000000"/>
          <w:sz w:val="28"/>
        </w:rPr>
        <w:t xml:space="preserve">
      30) тармақша алып тасталсын; </w:t>
      </w:r>
    </w:p>
    <w:bookmarkEnd w:id="49"/>
    <w:bookmarkStart w:name="z94" w:id="5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0"/>
    <w:bookmarkStart w:name="z95" w:id="51"/>
    <w:p>
      <w:pPr>
        <w:spacing w:after="0"/>
        <w:ind w:left="0"/>
        <w:jc w:val="both"/>
      </w:pPr>
      <w:r>
        <w:rPr>
          <w:rFonts w:ascii="Times New Roman"/>
          <w:b w:val="false"/>
          <w:i w:val="false"/>
          <w:color w:val="000000"/>
          <w:sz w:val="28"/>
        </w:rPr>
        <w:t xml:space="preserve">
      "7) Орындаушыға кемінде Шарттың орындалуын қадағалау басталардан 8 (сегіз) жұмыс сағаты бұрын Бірыңғай дистрибьютордың қадағалауды жүзеге асыруға уәкілетті жұмыскерлерінің тізімін бере отырып, операциялық қоймада қадағалау жүргізу туралы жазбаша хабарлама беруге міндеттенеді."; </w:t>
      </w:r>
    </w:p>
    <w:bookmarkEnd w:id="51"/>
    <w:bookmarkStart w:name="z96" w:id="5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
    <w:bookmarkStart w:name="z97" w:id="53"/>
    <w:p>
      <w:pPr>
        <w:spacing w:after="0"/>
        <w:ind w:left="0"/>
        <w:jc w:val="both"/>
      </w:pPr>
      <w:r>
        <w:rPr>
          <w:rFonts w:ascii="Times New Roman"/>
          <w:b w:val="false"/>
          <w:i w:val="false"/>
          <w:color w:val="000000"/>
          <w:sz w:val="28"/>
        </w:rPr>
        <w:t xml:space="preserve">
      "1) Орындаушының Шарт талаптарын, оның ішінде тауардың болуын, оны Орындаушының операциялық қоймада және көлік құралдарында сақтау талаптарын орындауына қадағалауды жүзеге асыруға;";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9" w:id="54"/>
    <w:p>
      <w:pPr>
        <w:spacing w:after="0"/>
        <w:ind w:left="0"/>
        <w:jc w:val="both"/>
      </w:pPr>
      <w:r>
        <w:rPr>
          <w:rFonts w:ascii="Times New Roman"/>
          <w:b w:val="false"/>
          <w:i w:val="false"/>
          <w:color w:val="000000"/>
          <w:sz w:val="28"/>
        </w:rPr>
        <w:t>
      "12. Орындаушы Шартқа, Бірыңғай дистрибьютор мен Өнім берушілер немесе басқа Орындаушылар арасында жасалған шарттарға сәйкес операциялық қоймада Өнім берушілерден, басқа Орындаушылардан тауарды қабылдауды жүзеге асырады. Егер беру шартында тауарды өз күшімен әкету немесе кеден қоймасына, астананың немесе республикалық маңызы бар қалалардың халықаралық әуежайына жеткізу көзделсе, Орындаушы тауарды Өнім берушінің қоймасында немесе кеден қоймасында немесе халықаралық әуежайда қабылдауды, Орындаушының көлік құралына тиеуді және Орындаушының қоймасына тасымалдауды жүзеге асырады.";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1" w:id="55"/>
    <w:p>
      <w:pPr>
        <w:spacing w:after="0"/>
        <w:ind w:left="0"/>
        <w:jc w:val="both"/>
      </w:pPr>
      <w:r>
        <w:rPr>
          <w:rFonts w:ascii="Times New Roman"/>
          <w:b w:val="false"/>
          <w:i w:val="false"/>
          <w:color w:val="000000"/>
          <w:sz w:val="28"/>
        </w:rPr>
        <w:t xml:space="preserve">
      "14. Орындаушы тауарды Өнім берушілерден қабылдайды және оны Орындаушының қоймасына түсірген (ТЖЖ жүктің келгені туралы белгі қойылған күн) және өнім беруші/басқа Орындаушы тауарға бастапқы құжаттарды ұсынған сәттен бастап 2 (екі) жұмыс күні ішінде қабылдау-беру актісіне қол қояды.";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04" w:id="56"/>
    <w:p>
      <w:pPr>
        <w:spacing w:after="0"/>
        <w:ind w:left="0"/>
        <w:jc w:val="both"/>
      </w:pPr>
      <w:r>
        <w:rPr>
          <w:rFonts w:ascii="Times New Roman"/>
          <w:b w:val="false"/>
          <w:i w:val="false"/>
          <w:color w:val="000000"/>
          <w:sz w:val="28"/>
        </w:rPr>
        <w:t xml:space="preserve">
      "40. Қажет болған кезде Бірыңғай дистрибьютор Бірыңғай дистрибьютордың жұмыскерлерін операциялық қоймаға қадағалау жүргізуге уәкілетті Бірыңғай дистрибьютор жұмыскерлерінің лауазымын, тегін және атын көрсете отырып, жіберу арқылы Орындаушының Шарт талаптарын орындауын қадағалайды, мұндай қадағалау туралы Орындаушыны кемінде 8 (сегіз) жұмыс сағаты бұрын алдын ала жазбаша хабардар етеді. Қадағалау қорытындылары бойынша Тараптар қадағалау нәтижелері сипатталған акт жасайды және қол қояды, оның 1 (бір) данасы Орындаушыға тапсырылады.". </w:t>
      </w:r>
    </w:p>
    <w:bookmarkEnd w:id="56"/>
    <w:bookmarkStart w:name="z105" w:id="57"/>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заңнамада белгіленген тәртіппен:</w:t>
      </w:r>
    </w:p>
    <w:bookmarkEnd w:id="57"/>
    <w:bookmarkStart w:name="z106" w:id="5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8"/>
    <w:bookmarkStart w:name="z107" w:id="5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9"/>
    <w:bookmarkStart w:name="z108" w:id="6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0"/>
    <w:bookmarkStart w:name="z109" w:id="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1"/>
    <w:bookmarkStart w:name="z110" w:id="62"/>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25 желтоқсандағы</w:t>
            </w:r>
            <w:r>
              <w:br/>
            </w:r>
            <w:r>
              <w:rPr>
                <w:rFonts w:ascii="Times New Roman"/>
                <w:b w:val="false"/>
                <w:i w:val="false"/>
                <w:color w:val="000000"/>
                <w:sz w:val="20"/>
              </w:rPr>
              <w:t xml:space="preserve">№ 111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есепке алу және </w:t>
            </w:r>
            <w:r>
              <w:br/>
            </w:r>
            <w:r>
              <w:rPr>
                <w:rFonts w:ascii="Times New Roman"/>
                <w:b w:val="false"/>
                <w:i w:val="false"/>
                <w:color w:val="000000"/>
                <w:sz w:val="20"/>
              </w:rPr>
              <w:t xml:space="preserve">өткізу жөніндегі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63"/>
    <w:p>
      <w:pPr>
        <w:spacing w:after="0"/>
        <w:ind w:left="0"/>
        <w:jc w:val="left"/>
      </w:pPr>
      <w:r>
        <w:rPr>
          <w:rFonts w:ascii="Times New Roman"/>
          <w:b/>
          <w:i w:val="false"/>
          <w:color w:val="000000"/>
        </w:rPr>
        <w:t xml:space="preserve"> Баға ұсынысының нысаны (дәрілік заттарды, медициналық бұйымдарды сақтау және тасымалдау бойынша)</w:t>
      </w:r>
    </w:p>
    <w:bookmarkEnd w:id="63"/>
    <w:p>
      <w:pPr>
        <w:spacing w:after="0"/>
        <w:ind w:left="0"/>
        <w:jc w:val="both"/>
      </w:pPr>
      <w:r>
        <w:rPr>
          <w:rFonts w:ascii="Times New Roman"/>
          <w:b w:val="false"/>
          <w:i w:val="false"/>
          <w:color w:val="000000"/>
          <w:sz w:val="28"/>
        </w:rPr>
        <w:t xml:space="preserve">
      Сақтау паллета-орындардың жоспарлы саны, тасымалдау үшін километрлердің болжамды саны, тиеу-түсіру жұмыстарының норма-сағаттарының болжамды саны. </w:t>
      </w:r>
    </w:p>
    <w:p>
      <w:pPr>
        <w:spacing w:after="0"/>
        <w:ind w:left="0"/>
        <w:jc w:val="both"/>
      </w:pPr>
      <w:r>
        <w:rPr>
          <w:rFonts w:ascii="Times New Roman"/>
          <w:b w:val="false"/>
          <w:i w:val="false"/>
          <w:color w:val="000000"/>
          <w:sz w:val="28"/>
        </w:rPr>
        <w:t>
      Лот №</w:t>
      </w:r>
    </w:p>
    <w:p>
      <w:pPr>
        <w:spacing w:after="0"/>
        <w:ind w:left="0"/>
        <w:jc w:val="both"/>
      </w:pPr>
      <w:r>
        <w:rPr>
          <w:rFonts w:ascii="Times New Roman"/>
          <w:b w:val="false"/>
          <w:i w:val="false"/>
          <w:color w:val="000000"/>
          <w:sz w:val="28"/>
        </w:rPr>
        <w:t xml:space="preserve">
      Өңір: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арақашықтық,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жоспарлы баға теңге/километр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 сыйымдылығы 1-ден 4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 сыйымдылығы 5-тен 10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 сыйымдылығы 11-ден 20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4-санат, сыйымдылығы 21 паллета-орыннан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Паллета-орындардың жоспарлы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баға теңге/паллета-орындар/айда ҚҚС есебінсіз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режимсіз сақтау (+15+25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(+2+8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(+8+15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(-15 -20 Цельсий градусы және одан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Норма-сағаттар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норма-сағаттар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баға теңге/ҚҚС есебінсіз норма-сағат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- 0,5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 - 1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 - 1,5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 - 3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Мен (Біз) Сіздің төлем шарттарыңызбен келісемін(міз). Әлеуетті өнім беруші: _______________________________ ҚҚС төлеуші болып табылады.</w:t>
      </w:r>
    </w:p>
    <w:p>
      <w:pPr>
        <w:spacing w:after="0"/>
        <w:ind w:left="0"/>
        <w:jc w:val="both"/>
      </w:pPr>
      <w:r>
        <w:rPr>
          <w:rFonts w:ascii="Times New Roman"/>
          <w:b w:val="false"/>
          <w:i w:val="false"/>
          <w:color w:val="000000"/>
          <w:sz w:val="28"/>
        </w:rPr>
        <w:t>
      Ескертпе: әлеуетті өнім беруші жалпы бағаның құрамдас бөліктерін көрсетпейді, бұл ретте осы жолда көрсетілген бағаны Комиссия әлеуетті өнім берушінің барлық шығындарын ескере отырып айқындалған ретінде қарайды.</w:t>
      </w:r>
    </w:p>
    <w:p>
      <w:pPr>
        <w:spacing w:after="0"/>
        <w:ind w:left="0"/>
        <w:jc w:val="both"/>
      </w:pPr>
      <w:r>
        <w:rPr>
          <w:rFonts w:ascii="Times New Roman"/>
          <w:b w:val="false"/>
          <w:i w:val="false"/>
          <w:color w:val="000000"/>
          <w:sz w:val="28"/>
        </w:rPr>
        <w:t xml:space="preserve">
      *ҚҚС – қосылған құн салығы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есепке алу және </w:t>
            </w:r>
            <w:r>
              <w:br/>
            </w:r>
            <w:r>
              <w:rPr>
                <w:rFonts w:ascii="Times New Roman"/>
                <w:b w:val="false"/>
                <w:i w:val="false"/>
                <w:color w:val="000000"/>
                <w:sz w:val="20"/>
              </w:rPr>
              <w:t xml:space="preserve">өткізу жөніндегі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16" w:id="64"/>
    <w:p>
      <w:pPr>
        <w:spacing w:after="0"/>
        <w:ind w:left="0"/>
        <w:jc w:val="left"/>
      </w:pPr>
      <w:r>
        <w:rPr>
          <w:rFonts w:ascii="Times New Roman"/>
          <w:b/>
          <w:i w:val="false"/>
          <w:color w:val="000000"/>
        </w:rPr>
        <w:t xml:space="preserve"> Баға ұсынысының нысаны (дәрілік заттарды тасымалдау, медициналық бұйымдарды тасымалдау бойынша)</w:t>
      </w:r>
    </w:p>
    <w:bookmarkEnd w:id="64"/>
    <w:p>
      <w:pPr>
        <w:spacing w:after="0"/>
        <w:ind w:left="0"/>
        <w:jc w:val="both"/>
      </w:pPr>
      <w:r>
        <w:rPr>
          <w:rFonts w:ascii="Times New Roman"/>
          <w:b w:val="false"/>
          <w:i w:val="false"/>
          <w:color w:val="000000"/>
          <w:sz w:val="28"/>
        </w:rPr>
        <w:t>
      Лот №</w:t>
      </w:r>
    </w:p>
    <w:p>
      <w:pPr>
        <w:spacing w:after="0"/>
        <w:ind w:left="0"/>
        <w:jc w:val="both"/>
      </w:pPr>
      <w:r>
        <w:rPr>
          <w:rFonts w:ascii="Times New Roman"/>
          <w:b w:val="false"/>
          <w:i w:val="false"/>
          <w:color w:val="000000"/>
          <w:sz w:val="28"/>
        </w:rPr>
        <w:t xml:space="preserve">
      Өңір: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арақашықтық,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жоспарлы баға теңге/км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 (≤1,5 тонна, сыйымдылығы 1-ден 4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 (≤5 тоннаға дейін, сыйымдылығы 5-тен 10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 (≤10 тонна, сыйымдылығы 11-ден 20 паллета-орынға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4-санат 10 тоннадан астам, сыйымдылығы 21 паллета-орыннан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both"/>
      </w:pPr>
      <w:r>
        <w:rPr>
          <w:rFonts w:ascii="Times New Roman"/>
          <w:b w:val="false"/>
          <w:i w:val="false"/>
          <w:color w:val="000000"/>
          <w:sz w:val="28"/>
        </w:rPr>
        <w:t>
      Мен (Біз) Сіздің төлем шарттарыңызбен келісемін(міз). Әлеуетті өнім беруші: _______________________________ ҚҚС төлеуші болып табылады.</w:t>
      </w:r>
    </w:p>
    <w:p>
      <w:pPr>
        <w:spacing w:after="0"/>
        <w:ind w:left="0"/>
        <w:jc w:val="both"/>
      </w:pPr>
      <w:r>
        <w:rPr>
          <w:rFonts w:ascii="Times New Roman"/>
          <w:b w:val="false"/>
          <w:i w:val="false"/>
          <w:color w:val="000000"/>
          <w:sz w:val="28"/>
        </w:rPr>
        <w:t>
      Ескертпе: әлеуетті өнім беруші жалпы бағаның құрамдас бөліктерін көрсетпейді, бұл ретте осы жолда көрсетілген бағаны Комиссия әлеуетті өнім берушінің барлық шығындарын ескере отырып айқындалған ретінде қарайды.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дистрибьютордың </w:t>
            </w:r>
            <w:r>
              <w:br/>
            </w: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бюджет қаражаты </w:t>
            </w:r>
            <w:r>
              <w:br/>
            </w:r>
            <w:r>
              <w:rPr>
                <w:rFonts w:ascii="Times New Roman"/>
                <w:b w:val="false"/>
                <w:i w:val="false"/>
                <w:color w:val="000000"/>
                <w:sz w:val="20"/>
              </w:rPr>
              <w:t xml:space="preserve">есебінен медициналық көмектің </w:t>
            </w:r>
            <w:r>
              <w:br/>
            </w:r>
            <w:r>
              <w:rPr>
                <w:rFonts w:ascii="Times New Roman"/>
                <w:b w:val="false"/>
                <w:i w:val="false"/>
                <w:color w:val="000000"/>
                <w:sz w:val="20"/>
              </w:rPr>
              <w:t xml:space="preserve">қосымша көлемі шеңберінде </w:t>
            </w:r>
            <w:r>
              <w:br/>
            </w:r>
            <w:r>
              <w:rPr>
                <w:rFonts w:ascii="Times New Roman"/>
                <w:b w:val="false"/>
                <w:i w:val="false"/>
                <w:color w:val="000000"/>
                <w:sz w:val="20"/>
              </w:rPr>
              <w:t xml:space="preserve">және (немесе)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дәрілік </w:t>
            </w:r>
            <w:r>
              <w:br/>
            </w:r>
            <w:r>
              <w:rPr>
                <w:rFonts w:ascii="Times New Roman"/>
                <w:b w:val="false"/>
                <w:i w:val="false"/>
                <w:color w:val="000000"/>
                <w:sz w:val="20"/>
              </w:rPr>
              <w:t xml:space="preserve">заттар мен медициналық </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есепке алу және </w:t>
            </w:r>
            <w:r>
              <w:br/>
            </w:r>
            <w:r>
              <w:rPr>
                <w:rFonts w:ascii="Times New Roman"/>
                <w:b w:val="false"/>
                <w:i w:val="false"/>
                <w:color w:val="000000"/>
                <w:sz w:val="20"/>
              </w:rPr>
              <w:t xml:space="preserve">өткізу жөніндегі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19" w:id="65"/>
    <w:p>
      <w:pPr>
        <w:spacing w:after="0"/>
        <w:ind w:left="0"/>
        <w:jc w:val="left"/>
      </w:pPr>
      <w:r>
        <w:rPr>
          <w:rFonts w:ascii="Times New Roman"/>
          <w:b/>
          <w:i w:val="false"/>
          <w:color w:val="000000"/>
        </w:rPr>
        <w:t xml:space="preserve"> Баға ұсынысының нысаны (дәрілік заттарды сақтау, медициналық бұйымдарды сақтау бойынша)</w:t>
      </w:r>
    </w:p>
    <w:bookmarkEnd w:id="65"/>
    <w:p>
      <w:pPr>
        <w:spacing w:after="0"/>
        <w:ind w:left="0"/>
        <w:jc w:val="both"/>
      </w:pPr>
      <w:r>
        <w:rPr>
          <w:rFonts w:ascii="Times New Roman"/>
          <w:b w:val="false"/>
          <w:i w:val="false"/>
          <w:color w:val="000000"/>
          <w:sz w:val="28"/>
        </w:rPr>
        <w:t>
      Лот №</w:t>
      </w:r>
    </w:p>
    <w:p>
      <w:pPr>
        <w:spacing w:after="0"/>
        <w:ind w:left="0"/>
        <w:jc w:val="both"/>
      </w:pPr>
      <w:r>
        <w:rPr>
          <w:rFonts w:ascii="Times New Roman"/>
          <w:b w:val="false"/>
          <w:i w:val="false"/>
          <w:color w:val="000000"/>
          <w:sz w:val="28"/>
        </w:rPr>
        <w:t xml:space="preserve">
      Өңір: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Паллета-орындардың жоспарлы саны,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есебінсіз теңге/паллета-орындар/ай жоспарлы баға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ҚҚС есебінсіз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температуралық режимсіз сақтау </w:t>
            </w:r>
          </w:p>
          <w:p>
            <w:pPr>
              <w:spacing w:after="20"/>
              <w:ind w:left="20"/>
              <w:jc w:val="both"/>
            </w:pPr>
            <w:r>
              <w:rPr>
                <w:rFonts w:ascii="Times New Roman"/>
                <w:b w:val="false"/>
                <w:i w:val="false"/>
                <w:color w:val="000000"/>
                <w:sz w:val="20"/>
              </w:rPr>
              <w:t>
(+15+25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(+2+8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(+8+15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температуралық режимде сақтау (-15 -20 Цельсий градусы және одан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both"/>
      </w:pPr>
      <w:r>
        <w:rPr>
          <w:rFonts w:ascii="Times New Roman"/>
          <w:b w:val="false"/>
          <w:i w:val="false"/>
          <w:color w:val="000000"/>
          <w:sz w:val="28"/>
        </w:rPr>
        <w:t>
      Мен (Біз) Сіздің төлем шарттарыңызбен келісемін(міз). Әлеуетті өнім беруші: _______________________________ ҚҚС төлеуші болып табылады.</w:t>
      </w:r>
    </w:p>
    <w:p>
      <w:pPr>
        <w:spacing w:after="0"/>
        <w:ind w:left="0"/>
        <w:jc w:val="both"/>
      </w:pPr>
      <w:r>
        <w:rPr>
          <w:rFonts w:ascii="Times New Roman"/>
          <w:b w:val="false"/>
          <w:i w:val="false"/>
          <w:color w:val="000000"/>
          <w:sz w:val="28"/>
        </w:rPr>
        <w:t>
      Ескертпе: әлеуетті өнім беруші жалпы бағаның құрамдас бөліктерін көрсетпейді, бұл ретте осы жолда көрсетілген бағаны Комиссия әлеуетті өнім берушінің барлық шығындарын ескере отырып айқындалған ретінде қарайды.</w:t>
      </w:r>
    </w:p>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