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35cd" w14:textId="f1a3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28 қарашадағы № 104 бұйрығы. Қазақстан Республикасының Әділет министрлігінде 2024 жылғы 29 қарашада № 35429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мен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Бюджет кодексінің 151-бабының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16-тармақтарына</w:t>
      </w:r>
      <w:r>
        <w:rPr>
          <w:rFonts w:ascii="Times New Roman"/>
          <w:b w:val="false"/>
          <w:i w:val="false"/>
          <w:color w:val="000000"/>
          <w:sz w:val="28"/>
        </w:rPr>
        <w:t xml:space="preserve">, 152-бабының </w:t>
      </w:r>
      <w:r>
        <w:rPr>
          <w:rFonts w:ascii="Times New Roman"/>
          <w:b w:val="false"/>
          <w:i w:val="false"/>
          <w:color w:val="000000"/>
          <w:sz w:val="28"/>
        </w:rPr>
        <w:t>6-тармағына</w:t>
      </w:r>
      <w:r>
        <w:rPr>
          <w:rFonts w:ascii="Times New Roman"/>
          <w:b w:val="false"/>
          <w:i w:val="false"/>
          <w:color w:val="000000"/>
          <w:sz w:val="28"/>
        </w:rPr>
        <w:t xml:space="preserve">, 153-бабының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154-бабының </w:t>
      </w:r>
      <w:r>
        <w:rPr>
          <w:rFonts w:ascii="Times New Roman"/>
          <w:b w:val="false"/>
          <w:i w:val="false"/>
          <w:color w:val="000000"/>
          <w:sz w:val="28"/>
        </w:rPr>
        <w:t>13-тармағына</w:t>
      </w:r>
      <w:r>
        <w:rPr>
          <w:rFonts w:ascii="Times New Roman"/>
          <w:b w:val="false"/>
          <w:i w:val="false"/>
          <w:color w:val="000000"/>
          <w:sz w:val="28"/>
        </w:rPr>
        <w:t xml:space="preserve">, 157-бабының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159-бабының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187-бабының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барлау және қарсы барлау қызметін жүзеге асыратын арнаулы мемлекеттік органдардың бюджеттік инвестицияларын жоспарлау және іске асыру тәртібін, білім беру саласындағы пилоттық ұлттық жоба шеңберінде бюджеттік инвестицияларын жоспарлау және іске асыру тәртібін қоспағанда, мемлекеттік инвестициялық жобаның инвестициялық ұсынысын әзірлеу немесе түзету, оған қажетті сараптамалар жүргізу, сондай-ақ бюджеттік инвестицияларды жоспарлау, қарау, іріктеу, іске асырылуын мониторингтеу және бағалау және бюджеттік кредиттеудiң орындылығын айқындау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"184. БИЖ-ді іске асыру мониторингі нақты алынатын нәтижелерді БИЖ-ді тиімді басқаруды қамтамасыз ету мақсатында ықтимал ауытқуларды уақтылы анықтау үшін экономикалық қорытындыға/инвестициялық ұсынысқа/БИЖ ТЭН/ Инвестициялардың ҚЭН сәйкес есепті күнге жоспарланған нәтижелермен салыстыру жолымен жүргізіледі.</w:t>
      </w:r>
    </w:p>
    <w:bookmarkEnd w:id="5"/>
    <w:p>
      <w:pPr>
        <w:spacing w:after="0"/>
        <w:ind w:left="0"/>
        <w:jc w:val="both"/>
      </w:pPr>
      <w:r>
        <w:rPr>
          <w:rFonts w:ascii="Times New Roman"/>
          <w:b w:val="false"/>
          <w:i w:val="false"/>
          <w:color w:val="000000"/>
          <w:sz w:val="28"/>
        </w:rPr>
        <w:t>
      ББӘ БИЖ-дің іске асырылу мониторингінің қорытындылары бойынша жылдық есептің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"186. Республикалық бюджеттен берілетін нысаналы даму трансферттері есебінен іске асырылатын республикалық БИЖ-ді және жергілікті БИЖ-ді іске асыру мониторингін республикалық бюджеттік бағдарламалардың әкімшілері жүзеге асырады.</w:t>
      </w:r>
    </w:p>
    <w:bookmarkEnd w:id="6"/>
    <w:p>
      <w:pPr>
        <w:spacing w:after="0"/>
        <w:ind w:left="0"/>
        <w:jc w:val="both"/>
      </w:pPr>
      <w:r>
        <w:rPr>
          <w:rFonts w:ascii="Times New Roman"/>
          <w:b w:val="false"/>
          <w:i w:val="false"/>
          <w:color w:val="000000"/>
          <w:sz w:val="28"/>
        </w:rPr>
        <w:t>
      Жергілікті БИЖ-ді іске асыру мониторингін мемлекеттік жоспарлау жөніндегі жергілікті уәкілетті орган жергілікті бюджеттік бағдарламалар әкімшілерінің есептері негізінде жүзеге асырады.</w:t>
      </w:r>
    </w:p>
    <w:p>
      <w:pPr>
        <w:spacing w:after="0"/>
        <w:ind w:left="0"/>
        <w:jc w:val="both"/>
      </w:pPr>
      <w:r>
        <w:rPr>
          <w:rFonts w:ascii="Times New Roman"/>
          <w:b w:val="false"/>
          <w:i w:val="false"/>
          <w:color w:val="000000"/>
          <w:sz w:val="28"/>
        </w:rPr>
        <w:t>
      Республикалық және жергілікті бюджеттік бағдарламалардың әкімшілері республикалық және жергілікті БИЖ-ді іске асыру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"191. Республикалық бюджеттік бағдарламалардың әкімшілері және жергілікті бюджеттік бағдарламалардың әкімшілері қажетті ақпаратты тоқсан сайын есепті кезеңнен кейінгі айдың 10 (оны) күніне дейін қазақ және орыс тілдерінде электрондық жеткізгіште дайындайды және мыналарды: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инвестициялық жобаларды дайындау және іске асыру жоспар-кестесін;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жобаның паспортын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"197. ББӘ республикалық БИЖ-ді, жергілікті БИЖ-ді, сондай-ақ тиісті бюджетті жоспарлау (нақтылау) кезінде республикалық бюджеттен берілетін нысаналы даму трансферттері мен кредиттер есебінен іске асырылатын жобалардың іске асыру мониторингі нәтижелерін БИЖ-ді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пайдаланады.</w:t>
      </w:r>
    </w:p>
    <w:bookmarkEnd w:id="8"/>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БИЖ-ді іске асыру мониторингін мемлекеттік жоспарлау жөніндегі орталық уәкілетті органға осы Қағидалардың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және </w:t>
      </w:r>
      <w:r>
        <w:rPr>
          <w:rFonts w:ascii="Times New Roman"/>
          <w:b w:val="false"/>
          <w:i w:val="false"/>
          <w:color w:val="000000"/>
          <w:sz w:val="28"/>
        </w:rPr>
        <w:t>194-тармақтарында</w:t>
      </w:r>
      <w:r>
        <w:rPr>
          <w:rFonts w:ascii="Times New Roman"/>
          <w:b w:val="false"/>
          <w:i w:val="false"/>
          <w:color w:val="000000"/>
          <w:sz w:val="28"/>
        </w:rPr>
        <w:t xml:space="preserve"> көрсетілген мерзімдерде жүргізуді және оның нәтижелерін уақтылы ұсынуды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201-тармақтар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"199. БИЖ және Инвестициялардың іске асырылуын бағалау объект пайдалануға енгізілгеннен және/немесе сәйкесінше ҚЭН-де көзделген іс-шаралар аяқталғаннан кейін келесі жылы жүргізіледі.</w:t>
      </w:r>
    </w:p>
    <w:bookmarkEnd w:id="9"/>
    <w:p>
      <w:pPr>
        <w:spacing w:after="0"/>
        <w:ind w:left="0"/>
        <w:jc w:val="both"/>
      </w:pPr>
      <w:r>
        <w:rPr>
          <w:rFonts w:ascii="Times New Roman"/>
          <w:b w:val="false"/>
          <w:i w:val="false"/>
          <w:color w:val="000000"/>
          <w:sz w:val="28"/>
        </w:rPr>
        <w:t>
      Егер БИЖ белгіленген мерзімдерде пайдалануға енгізілмеген жағдайда республикалық бюджеттік бағдарламалар әкімшілері немесе жергілікті бюджеттік бағдарламалар әкімшілері БИЖ-дің іске асырылуын бағалау бойынша ақпаратты кейінгі жылдары объекті пайдалануға берілгеннен соң мемлекеттік жоспарлау жөніндегі орталық немесе жергілікті уәкілетті органға ұсынады.</w:t>
      </w:r>
    </w:p>
    <w:p>
      <w:pPr>
        <w:spacing w:after="0"/>
        <w:ind w:left="0"/>
        <w:jc w:val="both"/>
      </w:pPr>
      <w:r>
        <w:rPr>
          <w:rFonts w:ascii="Times New Roman"/>
          <w:b w:val="false"/>
          <w:i w:val="false"/>
          <w:color w:val="000000"/>
          <w:sz w:val="28"/>
        </w:rPr>
        <w:t>
      Егер ҚЭН-де көзделген іс-шаралар белгіленген мерзімдерде аяқталмаған жағдайда, республикалық бюджеттік бағдарламалардың әкімшілері немесе жергілікті бюджеттік бағдарламалардың әкімшілері Инвестициялардың іске асырылуын бағалау жөніндегі ақпаратты кейінгі жылдары ҚЭН-де көзделген іс-шаралар аяқталғаннан соң ұсынады.</w:t>
      </w:r>
    </w:p>
    <w:p>
      <w:pPr>
        <w:spacing w:after="0"/>
        <w:ind w:left="0"/>
        <w:jc w:val="both"/>
      </w:pPr>
      <w:r>
        <w:rPr>
          <w:rFonts w:ascii="Times New Roman"/>
          <w:b w:val="false"/>
          <w:i w:val="false"/>
          <w:color w:val="000000"/>
          <w:sz w:val="28"/>
        </w:rPr>
        <w:t>
      Бұл ретте республикалық бюджеттік бағдарламалардың әкімшілері және жергілікті бюджеттік бағдарламалардың әкімшілері объектіні уақтылы пайдалануға бермеудің және ҚЭН-де көзделген іс-шаралардың уақтылы аяқталмауының себептері туралы ақпаратты мемлекеттік жоспарлау жөніндегі орталық немесе жергілікті уәкілетті органға ұсынады.";</w:t>
      </w:r>
    </w:p>
    <w:bookmarkStart w:name="z18" w:id="10"/>
    <w:p>
      <w:pPr>
        <w:spacing w:after="0"/>
        <w:ind w:left="0"/>
        <w:jc w:val="both"/>
      </w:pPr>
      <w:r>
        <w:rPr>
          <w:rFonts w:ascii="Times New Roman"/>
          <w:b w:val="false"/>
          <w:i w:val="false"/>
          <w:color w:val="000000"/>
          <w:sz w:val="28"/>
        </w:rPr>
        <w:t>
      200. БИЖ-дің және Инвестициялардың іске асырылуын бағалау мыналарды:</w:t>
      </w:r>
    </w:p>
    <w:bookmarkEnd w:id="10"/>
    <w:p>
      <w:pPr>
        <w:spacing w:after="0"/>
        <w:ind w:left="0"/>
        <w:jc w:val="both"/>
      </w:pPr>
      <w:r>
        <w:rPr>
          <w:rFonts w:ascii="Times New Roman"/>
          <w:b w:val="false"/>
          <w:i w:val="false"/>
          <w:color w:val="000000"/>
          <w:sz w:val="28"/>
        </w:rPr>
        <w:t xml:space="preserve">
      1) ББӘ-ден осы Қағидаларға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31-қосымшаларға</w:t>
      </w:r>
      <w:r>
        <w:rPr>
          <w:rFonts w:ascii="Times New Roman"/>
          <w:b w:val="false"/>
          <w:i w:val="false"/>
          <w:color w:val="000000"/>
          <w:sz w:val="28"/>
        </w:rPr>
        <w:t xml:space="preserve"> сәйкес бюджеттік инвестицияларды дайындау мен іске асырудың жоспар-кестесін және жобаның паспортын қамтитын ақпарат жинауды;</w:t>
      </w:r>
    </w:p>
    <w:p>
      <w:pPr>
        <w:spacing w:after="0"/>
        <w:ind w:left="0"/>
        <w:jc w:val="both"/>
      </w:pPr>
      <w:r>
        <w:rPr>
          <w:rFonts w:ascii="Times New Roman"/>
          <w:b w:val="false"/>
          <w:i w:val="false"/>
          <w:color w:val="000000"/>
          <w:sz w:val="28"/>
        </w:rPr>
        <w:t>
      2) БИЖ және Инвестициялардың қол жеткізілген тікелей нәтижелерін (өнім шығару, қызмет көрсету) Мемлекеттік жоспарлау жүйесінің құжаттарында және/немесе БИЖ ТЭН/Инвестициялардың ҚЭН/инвестициялық ұсыныста көзделген көрсеткіштермен салыстыру арқылы оларды талдауды;</w:t>
      </w:r>
    </w:p>
    <w:p>
      <w:pPr>
        <w:spacing w:after="0"/>
        <w:ind w:left="0"/>
        <w:jc w:val="both"/>
      </w:pPr>
      <w:r>
        <w:rPr>
          <w:rFonts w:ascii="Times New Roman"/>
          <w:b w:val="false"/>
          <w:i w:val="false"/>
          <w:color w:val="000000"/>
          <w:sz w:val="28"/>
        </w:rPr>
        <w:t>
      3) БИЖ-дің және Инвестициялардың іске асырылуын бағалау бойынша жиынтық есепті дайындауды көздейді.</w:t>
      </w:r>
    </w:p>
    <w:p>
      <w:pPr>
        <w:spacing w:after="0"/>
        <w:ind w:left="0"/>
        <w:jc w:val="both"/>
      </w:pPr>
      <w:r>
        <w:rPr>
          <w:rFonts w:ascii="Times New Roman"/>
          <w:b w:val="false"/>
          <w:i w:val="false"/>
          <w:color w:val="000000"/>
          <w:sz w:val="28"/>
        </w:rPr>
        <w:t>
      Нақты көрсеткіштердің Мемлекеттік жоспарлау жүйесінің құжаттарында және/немесе БИЖ ТЭН-інде және Инвестициялардың ҚЭН-інде бұдан бұрын жоспарланған көрсеткіштерден ауытқуы анықталған БИЖ бен Инвестицияларды тиімді басқару мақсатында жүйелі және жедел шаралар бойынша ұсынымдар қалыптастырылады.";</w:t>
      </w:r>
    </w:p>
    <w:bookmarkStart w:name="z19" w:id="11"/>
    <w:p>
      <w:pPr>
        <w:spacing w:after="0"/>
        <w:ind w:left="0"/>
        <w:jc w:val="both"/>
      </w:pPr>
      <w:r>
        <w:rPr>
          <w:rFonts w:ascii="Times New Roman"/>
          <w:b w:val="false"/>
          <w:i w:val="false"/>
          <w:color w:val="000000"/>
          <w:sz w:val="28"/>
        </w:rPr>
        <w:t>
      201. БИЖ-дің іске асырылуына бағалау жүргізу үшін ақпарат қазақ және орыс тілдерінде мынадай есептілік құрамында ұсынылады:</w:t>
      </w:r>
    </w:p>
    <w:bookmarkEnd w:id="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бюджеттік инвестицияларды дайындау және іске асыру жоспар-кестесі;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республикалық бюджеттік инвестициялық жобалар мен республикалық бюджеттен берілетін нысаналы даму трансферттері мен кредиттер есебінен іске асырылатын жобалардың іске асырылу мониторингі бойынша есептер;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жоба паспорты;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есептері.";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"214. Инвестициялар мониторингі мыналарды:</w:t>
      </w:r>
    </w:p>
    <w:bookmarkEnd w:id="12"/>
    <w:p>
      <w:pPr>
        <w:spacing w:after="0"/>
        <w:ind w:left="0"/>
        <w:jc w:val="both"/>
      </w:pPr>
      <w:r>
        <w:rPr>
          <w:rFonts w:ascii="Times New Roman"/>
          <w:b w:val="false"/>
          <w:i w:val="false"/>
          <w:color w:val="000000"/>
          <w:sz w:val="28"/>
        </w:rPr>
        <w:t>
      1) республикалық немесе жергiлiктi бюджеттен тартылған Инвестициялар есебінен іске асырылатын іс-шараның барысы туралы ақпарат жинауды;</w:t>
      </w:r>
    </w:p>
    <w:p>
      <w:pPr>
        <w:spacing w:after="0"/>
        <w:ind w:left="0"/>
        <w:jc w:val="both"/>
      </w:pPr>
      <w:r>
        <w:rPr>
          <w:rFonts w:ascii="Times New Roman"/>
          <w:b w:val="false"/>
          <w:i w:val="false"/>
          <w:color w:val="000000"/>
          <w:sz w:val="28"/>
        </w:rPr>
        <w:t>
      2) заңды тұлға Инвестициялар есебінен іске асыратын іс-шаралар нәтижелерінің нақты қол жеткізілген көрсеткіштерін және Инвестициялар ҚЭН-інде және (немесе) мемлекеттік органдардың даму жоспарларында және (немесе) заңды тұлғалардың стратегиялық даму құжаттарында жоспарланған тиісті нәтижелерді салыстыру арқылы әрбір кезеңде қол жеткізілген өткізу көлемдері мен шығындарды, сондай-ақ оларға қол жеткізбеу себептерін талдауды;</w:t>
      </w:r>
    </w:p>
    <w:p>
      <w:pPr>
        <w:spacing w:after="0"/>
        <w:ind w:left="0"/>
        <w:jc w:val="both"/>
      </w:pPr>
      <w:r>
        <w:rPr>
          <w:rFonts w:ascii="Times New Roman"/>
          <w:b w:val="false"/>
          <w:i w:val="false"/>
          <w:color w:val="000000"/>
          <w:sz w:val="28"/>
        </w:rPr>
        <w:t>
      3) есепті кезең ішінде орындалған жұмыстардың нақты және жоспарлы көлемдері мен қаржы қаражатын игеру сомасы туралы ақпаратты қамтитын Инвестициялардың іске асырылуын мониторингілеу нәтижелері туралы есеп дайындауды қамтиды.</w:t>
      </w:r>
    </w:p>
    <w:p>
      <w:pPr>
        <w:spacing w:after="0"/>
        <w:ind w:left="0"/>
        <w:jc w:val="both"/>
      </w:pPr>
      <w:r>
        <w:rPr>
          <w:rFonts w:ascii="Times New Roman"/>
          <w:b w:val="false"/>
          <w:i w:val="false"/>
          <w:color w:val="000000"/>
          <w:sz w:val="28"/>
        </w:rPr>
        <w:t>
      ББӘ Инвестициялардың іске асырылу мониторингінің нәтижелерін қалыптастырады және мемлекеттік жоспарлау жөніндегі орталық немесе жергілікті уәкілетті органға МЖАЖ арқылы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"217. ББӘ-нің республикалық Инвестициялар және республикалық бюджеттен берілетін нысаналы даму трансферттері мен кредиттер есебінен іске асырылатын Инвестициялар бойынша есебін республикалық бюджеттік бағдарламалардың әкімшілері жүргізеді.</w:t>
      </w:r>
    </w:p>
    <w:bookmarkEnd w:id="13"/>
    <w:p>
      <w:pPr>
        <w:spacing w:after="0"/>
        <w:ind w:left="0"/>
        <w:jc w:val="both"/>
      </w:pPr>
      <w:r>
        <w:rPr>
          <w:rFonts w:ascii="Times New Roman"/>
          <w:b w:val="false"/>
          <w:i w:val="false"/>
          <w:color w:val="000000"/>
          <w:sz w:val="28"/>
        </w:rPr>
        <w:t>
      ББӘ-нің жергілікті Инвестициялар бойынша есебін жергілікті бюджеттік бағдарламалардың әкімшілері жүргізеді.</w:t>
      </w:r>
    </w:p>
    <w:p>
      <w:pPr>
        <w:spacing w:after="0"/>
        <w:ind w:left="0"/>
        <w:jc w:val="both"/>
      </w:pPr>
      <w:r>
        <w:rPr>
          <w:rFonts w:ascii="Times New Roman"/>
          <w:b w:val="false"/>
          <w:i w:val="false"/>
          <w:color w:val="000000"/>
          <w:sz w:val="28"/>
        </w:rPr>
        <w:t>
      ББӘ республикалық және жергілікті Инвестициялардың іске асырылу мониторингі бойынша есептерді мемлекеттік органның ресми интернет-ресурстарында тоқсан сайын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"224. ББӘ Инвестицияларды іске асырудан экономикалық және әлеуметтік қайтарымдылықтың ұзақ мерзімді көрсеткіштеріне қол жеткізу бойынша ағымдағы жағдай туралы ақпаратты ескере отырып, республикалық Инвестициялардың, жергілікті Инвестициялардың және тиісті бюджетті жоспарлаған (нақтылаған) кезде республикалық бюджеттен берілетін нысаналы даму трансферттері мен кредиттер есебінен іске асырылатын Инвестициялардың іске асырылу мониторингінің нәтижелерін қолданады.</w:t>
      </w:r>
    </w:p>
    <w:bookmarkEnd w:id="14"/>
    <w:p>
      <w:pPr>
        <w:spacing w:after="0"/>
        <w:ind w:left="0"/>
        <w:jc w:val="both"/>
      </w:pPr>
      <w:r>
        <w:rPr>
          <w:rFonts w:ascii="Times New Roman"/>
          <w:b w:val="false"/>
          <w:i w:val="false"/>
          <w:color w:val="000000"/>
          <w:sz w:val="28"/>
        </w:rPr>
        <w:t xml:space="preserve">
      Бюджеттік бағдарлама басшысы республикалық және жергілікті Инвестициялардың іске асырылу мониторингін уақтылы жүргізуді және оның нәтижелерін мемлекеттік жоспарлау жөніндегі орталық уәкілетті органға немесе тиісті орталық мемлекеттік органға осы Қағидалардың </w:t>
      </w:r>
      <w:r>
        <w:rPr>
          <w:rFonts w:ascii="Times New Roman"/>
          <w:b w:val="false"/>
          <w:i w:val="false"/>
          <w:color w:val="000000"/>
          <w:sz w:val="28"/>
        </w:rPr>
        <w:t>220</w:t>
      </w:r>
      <w:r>
        <w:rPr>
          <w:rFonts w:ascii="Times New Roman"/>
          <w:b w:val="false"/>
          <w:i w:val="false"/>
          <w:color w:val="000000"/>
          <w:sz w:val="28"/>
        </w:rPr>
        <w:t xml:space="preserve"> және </w:t>
      </w:r>
      <w:r>
        <w:rPr>
          <w:rFonts w:ascii="Times New Roman"/>
          <w:b w:val="false"/>
          <w:i w:val="false"/>
          <w:color w:val="000000"/>
          <w:sz w:val="28"/>
        </w:rPr>
        <w:t>221-тармақтарында</w:t>
      </w:r>
      <w:r>
        <w:rPr>
          <w:rFonts w:ascii="Times New Roman"/>
          <w:b w:val="false"/>
          <w:i w:val="false"/>
          <w:color w:val="000000"/>
          <w:sz w:val="28"/>
        </w:rPr>
        <w:t xml:space="preserve"> көрсетілген мерзімдерде ұсынуды қамтамасыз етеді.</w:t>
      </w:r>
    </w:p>
    <w:p>
      <w:pPr>
        <w:spacing w:after="0"/>
        <w:ind w:left="0"/>
        <w:jc w:val="both"/>
      </w:pPr>
      <w:r>
        <w:rPr>
          <w:rFonts w:ascii="Times New Roman"/>
          <w:b w:val="false"/>
          <w:i w:val="false"/>
          <w:color w:val="000000"/>
          <w:sz w:val="28"/>
        </w:rPr>
        <w:t xml:space="preserve">
      Квазимемлекеттік сектор субъектілерінің бірінші басшылары республикалық және жергілікті Инвестициялардың іске асырылу мониторингін уақтылы жүргізуді және оның нәтижелерін осы Қағидалардың </w:t>
      </w:r>
      <w:r>
        <w:rPr>
          <w:rFonts w:ascii="Times New Roman"/>
          <w:b w:val="false"/>
          <w:i w:val="false"/>
          <w:color w:val="000000"/>
          <w:sz w:val="28"/>
        </w:rPr>
        <w:t>215-тармағында</w:t>
      </w:r>
      <w:r>
        <w:rPr>
          <w:rFonts w:ascii="Times New Roman"/>
          <w:b w:val="false"/>
          <w:i w:val="false"/>
          <w:color w:val="000000"/>
          <w:sz w:val="28"/>
        </w:rPr>
        <w:t xml:space="preserve"> көрсетілген мерзімдерде бюджеттік бағдарламаның әкімшісіне ұсынуды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w:t>
      </w:r>
      <w:r>
        <w:rPr>
          <w:rFonts w:ascii="Times New Roman"/>
          <w:b w:val="false"/>
          <w:i w:val="false"/>
          <w:color w:val="000000"/>
          <w:sz w:val="28"/>
        </w:rPr>
        <w:t xml:space="preserve"> алып тасталсын.</w:t>
      </w:r>
    </w:p>
    <w:bookmarkStart w:name="z28" w:id="15"/>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Инвестициялық саясат департаменті осы бұйрықтың Қазақстан Республикасы Әділет министрлігінде заңнамада белгіленген тәртіппен мемлекеттік тіркелуін және Қазақстан Республикасы Ұлттық экономика министрлігінің интернет-ресурсында орналастырылуын қамтамасыз етсін. </w:t>
      </w:r>
    </w:p>
    <w:bookmarkEnd w:id="15"/>
    <w:bookmarkStart w:name="z29"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16"/>
    <w:bookmarkStart w:name="z30"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33" w:id="18"/>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bookmarkEnd w:id="18"/>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ең аз шығындарын талдау көрсеткіштері___________________.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1-ЖЕАШТК.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n-нұсқасы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ең аз шығындарын талдау көрсеткіштері_________" әкімшілік деректер нысанын толтыру бойынша түсініктеме</w:t>
      </w:r>
    </w:p>
    <w:p>
      <w:pPr>
        <w:spacing w:after="0"/>
        <w:ind w:left="0"/>
        <w:jc w:val="both"/>
      </w:pPr>
      <w:r>
        <w:rPr>
          <w:rFonts w:ascii="Times New Roman"/>
          <w:b w:val="false"/>
          <w:i w:val="false"/>
          <w:color w:val="000000"/>
          <w:sz w:val="28"/>
        </w:rPr>
        <w:t>
      1- ЖЕАШТК (біржолғы)</w:t>
      </w:r>
    </w:p>
    <w:p>
      <w:pPr>
        <w:spacing w:after="0"/>
        <w:ind w:left="0"/>
        <w:jc w:val="both"/>
      </w:pPr>
      <w:r>
        <w:rPr>
          <w:rFonts w:ascii="Times New Roman"/>
          <w:b w:val="false"/>
          <w:i w:val="false"/>
          <w:color w:val="000000"/>
          <w:sz w:val="28"/>
        </w:rPr>
        <w:t>
      - бағанда нұсқа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xml:space="preserve">
      4-жолда шығындардың ағымдағы құны көрсетіледі. </w:t>
      </w:r>
    </w:p>
    <w:p>
      <w:pPr>
        <w:spacing w:after="0"/>
        <w:ind w:left="0"/>
        <w:jc w:val="both"/>
      </w:pPr>
      <w:r>
        <w:rPr>
          <w:rFonts w:ascii="Times New Roman"/>
          <w:b w:val="false"/>
          <w:i w:val="false"/>
          <w:color w:val="000000"/>
          <w:sz w:val="28"/>
        </w:rPr>
        <w:t>
      Ең аз шығындарды талдаудың барлық нұсқалары жоғарыда көрсетілген сипаттамаға сәйкесресімделеді.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36" w:id="19"/>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bookmarkEnd w:id="19"/>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 шығындарының тиімділігін талдауға арналған көрсеткіштер 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2-ЖШТТАК.</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Ңұсқалар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шығасылар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n-нұсқа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нұсқа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ағымдағы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бір бірлігіне шаққандағы үлестік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____________" әкімшілік деректерді жинауға арналған нысанға қосымша</w:t>
      </w:r>
    </w:p>
    <w:p>
      <w:pPr>
        <w:spacing w:after="0"/>
        <w:ind w:left="0"/>
        <w:jc w:val="both"/>
      </w:pPr>
      <w:r>
        <w:rPr>
          <w:rFonts w:ascii="Times New Roman"/>
          <w:b w:val="false"/>
          <w:i w:val="false"/>
          <w:color w:val="000000"/>
          <w:sz w:val="28"/>
        </w:rPr>
        <w:t>
      "Жоба шығындарының тиімділігін талдауға арналған көрсеткіштер 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2- ЖШТТАК (біржолғы)</w:t>
      </w:r>
    </w:p>
    <w:p>
      <w:pPr>
        <w:spacing w:after="0"/>
        <w:ind w:left="0"/>
        <w:jc w:val="both"/>
      </w:pPr>
      <w:r>
        <w:rPr>
          <w:rFonts w:ascii="Times New Roman"/>
          <w:b w:val="false"/>
          <w:i w:val="false"/>
          <w:color w:val="000000"/>
          <w:sz w:val="28"/>
        </w:rPr>
        <w:t>
      1-бағанда нұсқа көрсетіледі;</w:t>
      </w:r>
    </w:p>
    <w:p>
      <w:pPr>
        <w:spacing w:after="0"/>
        <w:ind w:left="0"/>
        <w:jc w:val="both"/>
      </w:pPr>
      <w:r>
        <w:rPr>
          <w:rFonts w:ascii="Times New Roman"/>
          <w:b w:val="false"/>
          <w:i w:val="false"/>
          <w:color w:val="000000"/>
          <w:sz w:val="28"/>
        </w:rPr>
        <w:t>
      2-бағанда көрсеткіштің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xml:space="preserve">
      соңғы бағанда жиынтық қосынды мәндері көрсетіледі. </w:t>
      </w:r>
    </w:p>
    <w:p>
      <w:pPr>
        <w:spacing w:after="0"/>
        <w:ind w:left="0"/>
        <w:jc w:val="both"/>
      </w:pPr>
      <w:r>
        <w:rPr>
          <w:rFonts w:ascii="Times New Roman"/>
          <w:b w:val="false"/>
          <w:i w:val="false"/>
          <w:color w:val="000000"/>
          <w:sz w:val="28"/>
        </w:rPr>
        <w:t>
      1-жолда инвестициялық шығындар көрсетіледі;</w:t>
      </w:r>
    </w:p>
    <w:p>
      <w:pPr>
        <w:spacing w:after="0"/>
        <w:ind w:left="0"/>
        <w:jc w:val="both"/>
      </w:pPr>
      <w:r>
        <w:rPr>
          <w:rFonts w:ascii="Times New Roman"/>
          <w:b w:val="false"/>
          <w:i w:val="false"/>
          <w:color w:val="000000"/>
          <w:sz w:val="28"/>
        </w:rPr>
        <w:t xml:space="preserve">
      2-жолда пайдалану шығындары көрсетіледі; </w:t>
      </w:r>
    </w:p>
    <w:p>
      <w:pPr>
        <w:spacing w:after="0"/>
        <w:ind w:left="0"/>
        <w:jc w:val="both"/>
      </w:pPr>
      <w:r>
        <w:rPr>
          <w:rFonts w:ascii="Times New Roman"/>
          <w:b w:val="false"/>
          <w:i w:val="false"/>
          <w:color w:val="000000"/>
          <w:sz w:val="28"/>
        </w:rPr>
        <w:t>
      3-жолда бірінші нұсқа бойынша жиынтық мән көрсетіледі;</w:t>
      </w:r>
    </w:p>
    <w:p>
      <w:pPr>
        <w:spacing w:after="0"/>
        <w:ind w:left="0"/>
        <w:jc w:val="both"/>
      </w:pPr>
      <w:r>
        <w:rPr>
          <w:rFonts w:ascii="Times New Roman"/>
          <w:b w:val="false"/>
          <w:i w:val="false"/>
          <w:color w:val="000000"/>
          <w:sz w:val="28"/>
        </w:rPr>
        <w:t>
      4-жолда шығындардың ағымдағы құны көрсетіледі;</w:t>
      </w:r>
    </w:p>
    <w:p>
      <w:pPr>
        <w:spacing w:after="0"/>
        <w:ind w:left="0"/>
        <w:jc w:val="both"/>
      </w:pPr>
      <w:r>
        <w:rPr>
          <w:rFonts w:ascii="Times New Roman"/>
          <w:b w:val="false"/>
          <w:i w:val="false"/>
          <w:color w:val="000000"/>
          <w:sz w:val="28"/>
        </w:rPr>
        <w:t>
      5-жолда тауарларды, жұмыстарды, көрсетілетін қызметтерді өткізу көлемінің көрсеткіштері көрсетіледі;</w:t>
      </w:r>
    </w:p>
    <w:p>
      <w:pPr>
        <w:spacing w:after="0"/>
        <w:ind w:left="0"/>
        <w:jc w:val="both"/>
      </w:pPr>
      <w:r>
        <w:rPr>
          <w:rFonts w:ascii="Times New Roman"/>
          <w:b w:val="false"/>
          <w:i w:val="false"/>
          <w:color w:val="000000"/>
          <w:sz w:val="28"/>
        </w:rPr>
        <w:t xml:space="preserve">
      6-жолда тауардың, жұмыстардың, көрсетілетін қызметтердің бір бірлігіне шаққандағы үлестік шығасылар көрсетіледі. </w:t>
      </w:r>
    </w:p>
    <w:p>
      <w:pPr>
        <w:spacing w:after="0"/>
        <w:ind w:left="0"/>
        <w:jc w:val="both"/>
      </w:pPr>
      <w:r>
        <w:rPr>
          <w:rFonts w:ascii="Times New Roman"/>
          <w:b w:val="false"/>
          <w:i w:val="false"/>
          <w:color w:val="000000"/>
          <w:sz w:val="28"/>
        </w:rPr>
        <w:t>
      Шығындардың тиімділігін талдаудың барлық нұсқалары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39" w:id="20"/>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bookmarkEnd w:id="20"/>
    <w:p>
      <w:pPr>
        <w:spacing w:after="0"/>
        <w:ind w:left="0"/>
        <w:jc w:val="both"/>
      </w:pPr>
      <w:r>
        <w:rPr>
          <w:rFonts w:ascii="Times New Roman"/>
          <w:b w:val="false"/>
          <w:i w:val="false"/>
          <w:color w:val="000000"/>
          <w:sz w:val="28"/>
        </w:rPr>
        <w:t>
      Әкімшілік деректер нысаны интернет- 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тиімділігі көрсеткіштерін есептеу 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3-ЖЭТКЕ.</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(негіздеме, техникалық-экономикалық негіздемеге сілтеме, сараптамалар)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ақша ағындары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пайда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экономикалық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шығындар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экономикалық ағын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 (ЕNPV)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ішкі кірістілік нормасы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экономикалық тиімділігі көрсеткіштерін есептеу _______"</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"Жобаның экономикалық тиімділік көрсеткіштерін есептеу 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3- ЖЭТКЕ (біржолғы)</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параметрдің атауы көрсетіледі;</w:t>
      </w:r>
    </w:p>
    <w:p>
      <w:pPr>
        <w:spacing w:after="0"/>
        <w:ind w:left="0"/>
        <w:jc w:val="both"/>
      </w:pPr>
      <w:r>
        <w:rPr>
          <w:rFonts w:ascii="Times New Roman"/>
          <w:b w:val="false"/>
          <w:i w:val="false"/>
          <w:color w:val="000000"/>
          <w:sz w:val="28"/>
        </w:rPr>
        <w:t>
      3-бағанда ескертпе (негіздеме техникалық-экономикалық негіздемеге сілтеме, сараптама) көрсетіледі;</w:t>
      </w:r>
    </w:p>
    <w:p>
      <w:pPr>
        <w:spacing w:after="0"/>
        <w:ind w:left="0"/>
        <w:jc w:val="both"/>
      </w:pPr>
      <w:r>
        <w:rPr>
          <w:rFonts w:ascii="Times New Roman"/>
          <w:b w:val="false"/>
          <w:i w:val="false"/>
          <w:color w:val="000000"/>
          <w:sz w:val="28"/>
        </w:rPr>
        <w:t>
      4-n -бағандарында параметрлердің мәндері іске асыру жылдары бойынша көрсетіледі;</w:t>
      </w:r>
    </w:p>
    <w:p>
      <w:pPr>
        <w:spacing w:after="0"/>
        <w:ind w:left="0"/>
        <w:jc w:val="both"/>
      </w:pPr>
      <w:r>
        <w:rPr>
          <w:rFonts w:ascii="Times New Roman"/>
          <w:b w:val="false"/>
          <w:i w:val="false"/>
          <w:color w:val="000000"/>
          <w:sz w:val="28"/>
        </w:rPr>
        <w:t>
      1-жолда инвестициядан кейінгі кезең ішінде жобаны іске асыруға байланысты барлық ақшалай түсімдер мен төлемдер көрсетіледі.</w:t>
      </w:r>
    </w:p>
    <w:p>
      <w:pPr>
        <w:spacing w:after="0"/>
        <w:ind w:left="0"/>
        <w:jc w:val="both"/>
      </w:pPr>
      <w:r>
        <w:rPr>
          <w:rFonts w:ascii="Times New Roman"/>
          <w:b w:val="false"/>
          <w:i w:val="false"/>
          <w:color w:val="000000"/>
          <w:sz w:val="28"/>
        </w:rPr>
        <w:t>
      2-жолда жобаны іске асыруға байланысты барлық пайда, оның ішінде инвестициядан кейінгі барлық кезең үшін айқындалатын экономиканың аралас салаларындағы (аяларындағы) қосымша әлеуметтік-экономикалық, экологиялық әсерлер көрсетіледі. Барлық пайда ақшалай баламада (мың теңге) келтіріледі.</w:t>
      </w:r>
    </w:p>
    <w:p>
      <w:pPr>
        <w:spacing w:after="0"/>
        <w:ind w:left="0"/>
        <w:jc w:val="both"/>
      </w:pPr>
      <w:r>
        <w:rPr>
          <w:rFonts w:ascii="Times New Roman"/>
          <w:b w:val="false"/>
          <w:i w:val="false"/>
          <w:color w:val="000000"/>
          <w:sz w:val="28"/>
        </w:rPr>
        <w:t>
      3-жолда тікелей ақшалай түсімдердің және жанама экономикалық пайданың жиынтық құны көрсетіледі.</w:t>
      </w:r>
    </w:p>
    <w:p>
      <w:pPr>
        <w:spacing w:after="0"/>
        <w:ind w:left="0"/>
        <w:jc w:val="both"/>
      </w:pPr>
      <w:r>
        <w:rPr>
          <w:rFonts w:ascii="Times New Roman"/>
          <w:b w:val="false"/>
          <w:i w:val="false"/>
          <w:color w:val="000000"/>
          <w:sz w:val="28"/>
        </w:rPr>
        <w:t>
      4-жолда инвестициялық кезеңдегі барлық ақшалай салымдарды ескере отырып, жобаның құны, оның ішінде жобалау-іздестіру жұмыстарының, жер учаскесін сатып алу немесе жалға алу, оны құрылысқа бөлу және игеру құны, аумақты құрылысқа және құрылыс-монтаждау жұмыстарына, жабдықтарға дайындау жөніндегі жұмыстардың құны және т.б. көрсетіледі.</w:t>
      </w:r>
    </w:p>
    <w:p>
      <w:pPr>
        <w:spacing w:after="0"/>
        <w:ind w:left="0"/>
        <w:jc w:val="both"/>
      </w:pPr>
      <w:r>
        <w:rPr>
          <w:rFonts w:ascii="Times New Roman"/>
          <w:b w:val="false"/>
          <w:i w:val="false"/>
          <w:color w:val="000000"/>
          <w:sz w:val="28"/>
        </w:rPr>
        <w:t>
      5-жолда объектіні пайдалануға берілген сәттен бастап оны сүйемелдеуге және/немесе күтіп-ұстауға бағытталған барлық ақшалай шығындар көрсетіледі.</w:t>
      </w:r>
    </w:p>
    <w:p>
      <w:pPr>
        <w:spacing w:after="0"/>
        <w:ind w:left="0"/>
        <w:jc w:val="both"/>
      </w:pPr>
      <w:r>
        <w:rPr>
          <w:rFonts w:ascii="Times New Roman"/>
          <w:b w:val="false"/>
          <w:i w:val="false"/>
          <w:color w:val="000000"/>
          <w:sz w:val="28"/>
        </w:rPr>
        <w:t>
      6-жолда пайдалану шығындарын қоспағанда, жобаны іске асыру салдарымен байланысты барлық болжанатын шығындар, оның ішінде әлеуметтік-экономикалық, экологиялық және экономиканың аралас салаларында (салаларында) көрсетіледі. Барлық шығындар ақшалай баламада (мың теңге) келтіріледі.</w:t>
      </w:r>
    </w:p>
    <w:p>
      <w:pPr>
        <w:spacing w:after="0"/>
        <w:ind w:left="0"/>
        <w:jc w:val="both"/>
      </w:pPr>
      <w:r>
        <w:rPr>
          <w:rFonts w:ascii="Times New Roman"/>
          <w:b w:val="false"/>
          <w:i w:val="false"/>
          <w:color w:val="000000"/>
          <w:sz w:val="28"/>
        </w:rPr>
        <w:t>
      7-жолда 9-қосымшада келтірілген тәуекел құнының шамаларын жиынтықтау арқылы айқындалған ақшалай баламадағы (мың теңге) жоба тәуекелдерінің жиынтық құны көрсетіледі.</w:t>
      </w:r>
    </w:p>
    <w:p>
      <w:pPr>
        <w:spacing w:after="0"/>
        <w:ind w:left="0"/>
        <w:jc w:val="both"/>
      </w:pPr>
      <w:r>
        <w:rPr>
          <w:rFonts w:ascii="Times New Roman"/>
          <w:b w:val="false"/>
          <w:i w:val="false"/>
          <w:color w:val="000000"/>
          <w:sz w:val="28"/>
        </w:rPr>
        <w:t>
      8-жолда инвестициялық және пайдалану шығындарының, жанама экономикалық шығындар мен жобаның тәуекелдерінің жиынтық құны көрсетіледі.</w:t>
      </w:r>
    </w:p>
    <w:p>
      <w:pPr>
        <w:spacing w:after="0"/>
        <w:ind w:left="0"/>
        <w:jc w:val="both"/>
      </w:pPr>
      <w:r>
        <w:rPr>
          <w:rFonts w:ascii="Times New Roman"/>
          <w:b w:val="false"/>
          <w:i w:val="false"/>
          <w:color w:val="000000"/>
          <w:sz w:val="28"/>
        </w:rPr>
        <w:t>
      9-жолда экономикалық пайда мен шығындар арасындағы айырмашылық көрсетіледі.</w:t>
      </w:r>
    </w:p>
    <w:p>
      <w:pPr>
        <w:spacing w:after="0"/>
        <w:ind w:left="0"/>
        <w:jc w:val="both"/>
      </w:pPr>
      <w:r>
        <w:rPr>
          <w:rFonts w:ascii="Times New Roman"/>
          <w:b w:val="false"/>
          <w:i w:val="false"/>
          <w:color w:val="000000"/>
          <w:sz w:val="28"/>
        </w:rPr>
        <w:t>
      10-жолда таза экономикалық ағынды келесі формула бойынша есептелетін коэффициентке көбейту арқылы алынған шамалар көрсетіледі: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7-қосымшада келтірілген дисконттау мөлшерлемесі;</w:t>
      </w:r>
    </w:p>
    <w:p>
      <w:pPr>
        <w:spacing w:after="0"/>
        <w:ind w:left="0"/>
        <w:jc w:val="both"/>
      </w:pPr>
      <w:r>
        <w:rPr>
          <w:rFonts w:ascii="Times New Roman"/>
          <w:b w:val="false"/>
          <w:i w:val="false"/>
          <w:color w:val="000000"/>
          <w:sz w:val="28"/>
        </w:rPr>
        <w:t>
      І – жобаны іске асыру жылының реттік нөмірі (1-ден n-ге дейін).</w:t>
      </w:r>
    </w:p>
    <w:p>
      <w:pPr>
        <w:spacing w:after="0"/>
        <w:ind w:left="0"/>
        <w:jc w:val="both"/>
      </w:pPr>
      <w:r>
        <w:rPr>
          <w:rFonts w:ascii="Times New Roman"/>
          <w:b w:val="false"/>
          <w:i w:val="false"/>
          <w:color w:val="000000"/>
          <w:sz w:val="28"/>
        </w:rPr>
        <w:t>
      11-жолда 10-жолда келтірілген таза дисконтталған экономикалық ағынның қосындысы арқылы алынған шама көрсетіледі.</w:t>
      </w:r>
    </w:p>
    <w:p>
      <w:pPr>
        <w:spacing w:after="0"/>
        <w:ind w:left="0"/>
        <w:jc w:val="both"/>
      </w:pPr>
      <w:r>
        <w:rPr>
          <w:rFonts w:ascii="Times New Roman"/>
          <w:b w:val="false"/>
          <w:i w:val="false"/>
          <w:color w:val="000000"/>
          <w:sz w:val="28"/>
        </w:rPr>
        <w:t>
      12-жолда экономикалық таза дисконтталған табыс нөлге тең болатын дисконттау мөлшерлемесін табу арқылы алынған шама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бағалау және бюджеттік</w:t>
            </w:r>
            <w:r>
              <w:br/>
            </w:r>
            <w:r>
              <w:rPr>
                <w:rFonts w:ascii="Times New Roman"/>
                <w:b w:val="false"/>
                <w:i w:val="false"/>
                <w:color w:val="000000"/>
                <w:sz w:val="20"/>
              </w:rPr>
              <w:t>кредиттеудiң орындылығын</w:t>
            </w:r>
            <w:r>
              <w:br/>
            </w:r>
            <w:r>
              <w:rPr>
                <w:rFonts w:ascii="Times New Roman"/>
                <w:b w:val="false"/>
                <w:i w:val="false"/>
                <w:color w:val="000000"/>
                <w:sz w:val="20"/>
              </w:rPr>
              <w:t>айқындау қағидаларына</w:t>
            </w:r>
            <w:r>
              <w:br/>
            </w:r>
            <w:r>
              <w:rPr>
                <w:rFonts w:ascii="Times New Roman"/>
                <w:b w:val="false"/>
                <w:i w:val="false"/>
                <w:color w:val="000000"/>
                <w:sz w:val="20"/>
              </w:rPr>
              <w:t>13-қосымша</w:t>
            </w:r>
          </w:p>
        </w:tc>
      </w:tr>
    </w:tbl>
    <w:bookmarkStart w:name="z42" w:id="21"/>
    <w:p>
      <w:pPr>
        <w:spacing w:after="0"/>
        <w:ind w:left="0"/>
        <w:jc w:val="both"/>
      </w:pPr>
      <w:r>
        <w:rPr>
          <w:rFonts w:ascii="Times New Roman"/>
          <w:b w:val="false"/>
          <w:i w:val="false"/>
          <w:color w:val="000000"/>
          <w:sz w:val="28"/>
        </w:rPr>
        <w:t>
      Әкімшілік деректерді жинауға арналған нысан</w:t>
      </w:r>
    </w:p>
    <w:bookmarkEnd w:id="21"/>
    <w:p>
      <w:pPr>
        <w:spacing w:after="0"/>
        <w:ind w:left="0"/>
        <w:jc w:val="both"/>
      </w:pPr>
      <w:r>
        <w:rPr>
          <w:rFonts w:ascii="Times New Roman"/>
          <w:b w:val="false"/>
          <w:i w:val="false"/>
          <w:color w:val="000000"/>
          <w:sz w:val="28"/>
        </w:rPr>
        <w:t>
      Ұсынылады: Қазақстан Республикасының Ұлттық экономика министрлігі.</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https://www.gov.kz/memleket/entities/economy.</w:t>
      </w:r>
    </w:p>
    <w:p>
      <w:pPr>
        <w:spacing w:after="0"/>
        <w:ind w:left="0"/>
        <w:jc w:val="both"/>
      </w:pPr>
      <w:r>
        <w:rPr>
          <w:rFonts w:ascii="Times New Roman"/>
          <w:b w:val="false"/>
          <w:i w:val="false"/>
          <w:color w:val="000000"/>
          <w:sz w:val="28"/>
        </w:rPr>
        <w:t>
      Әкімшілік деректер нысанының атауы: Жобаның экономикалық таза дисконтталған кірістің (ENPV) және экономикалық ішкі кірістілік нормасының (EIRR) сезімталдығын талдау нәтижелері ___________________.</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4-ЖЭТДКЭІКНСТН.</w:t>
      </w:r>
    </w:p>
    <w:p>
      <w:pPr>
        <w:spacing w:after="0"/>
        <w:ind w:left="0"/>
        <w:jc w:val="both"/>
      </w:pPr>
      <w:r>
        <w:rPr>
          <w:rFonts w:ascii="Times New Roman"/>
          <w:b w:val="false"/>
          <w:i w:val="false"/>
          <w:color w:val="000000"/>
          <w:sz w:val="28"/>
        </w:rPr>
        <w:t>
      Жиілік: біржолғы.</w:t>
      </w:r>
    </w:p>
    <w:p>
      <w:pPr>
        <w:spacing w:after="0"/>
        <w:ind w:left="0"/>
        <w:jc w:val="both"/>
      </w:pPr>
      <w:r>
        <w:rPr>
          <w:rFonts w:ascii="Times New Roman"/>
          <w:b w:val="false"/>
          <w:i w:val="false"/>
          <w:color w:val="000000"/>
          <w:sz w:val="28"/>
        </w:rPr>
        <w:t>
      Есепті кезең: __ күні ___ айы __ жыл.</w:t>
      </w:r>
    </w:p>
    <w:p>
      <w:pPr>
        <w:spacing w:after="0"/>
        <w:ind w:left="0"/>
        <w:jc w:val="both"/>
      </w:pPr>
      <w:r>
        <w:rPr>
          <w:rFonts w:ascii="Times New Roman"/>
          <w:b w:val="false"/>
          <w:i w:val="false"/>
          <w:color w:val="000000"/>
          <w:sz w:val="28"/>
        </w:rPr>
        <w:t>
      Ақпаратты ұсынатын адамдар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қажеттілігіне қарай.</w:t>
      </w:r>
    </w:p>
    <w:p>
      <w:pPr>
        <w:spacing w:after="0"/>
        <w:ind w:left="0"/>
        <w:jc w:val="both"/>
      </w:pPr>
      <w:r>
        <w:rPr>
          <w:rFonts w:ascii="Times New Roman"/>
          <w:b w:val="false"/>
          <w:i w:val="false"/>
          <w:color w:val="000000"/>
          <w:sz w:val="28"/>
        </w:rPr>
        <w:t>
      "Өткізу көлемі" көрсеткіші бойынша (сұраныс)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"Инвестициялық шығасылар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"Пайдалану шығасыларының көлемі" көрсеткіші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дисконтталған кіріс (NPV),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кірістілік нормасы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 әкімшілік деректерді жинауға арналған нысанға қосымша</w:t>
      </w:r>
    </w:p>
    <w:p>
      <w:pPr>
        <w:spacing w:after="0"/>
        <w:ind w:left="0"/>
        <w:jc w:val="both"/>
      </w:pPr>
      <w:r>
        <w:rPr>
          <w:rFonts w:ascii="Times New Roman"/>
          <w:b w:val="false"/>
          <w:i w:val="false"/>
          <w:color w:val="000000"/>
          <w:sz w:val="28"/>
        </w:rPr>
        <w:t>
      "Экономикалық таза дисконтталған кірістің (ENPV) сезімталдығын және жобаның экономикалық ішкі кірістілік нормасын (EIRR) талдау нәтижелері _______________" әкімшілік деректер нысанын толтыру бойынша түсініктеме</w:t>
      </w:r>
    </w:p>
    <w:p>
      <w:pPr>
        <w:spacing w:after="0"/>
        <w:ind w:left="0"/>
        <w:jc w:val="both"/>
      </w:pPr>
      <w:r>
        <w:rPr>
          <w:rFonts w:ascii="Times New Roman"/>
          <w:b w:val="false"/>
          <w:i w:val="false"/>
          <w:color w:val="000000"/>
          <w:sz w:val="28"/>
        </w:rPr>
        <w:t>
      4- ЖЭТДКЭІКНСТН (біржолғы)</w:t>
      </w:r>
    </w:p>
    <w:p>
      <w:pPr>
        <w:spacing w:after="0"/>
        <w:ind w:left="0"/>
        <w:jc w:val="both"/>
      </w:pPr>
      <w:r>
        <w:rPr>
          <w:rFonts w:ascii="Times New Roman"/>
          <w:b w:val="false"/>
          <w:i w:val="false"/>
          <w:color w:val="000000"/>
          <w:sz w:val="28"/>
        </w:rPr>
        <w:t>
      1-бағанда көрсеткіштің атауы көрсетіледі;</w:t>
      </w:r>
    </w:p>
    <w:p>
      <w:pPr>
        <w:spacing w:after="0"/>
        <w:ind w:left="0"/>
        <w:jc w:val="both"/>
      </w:pPr>
      <w:r>
        <w:rPr>
          <w:rFonts w:ascii="Times New Roman"/>
          <w:b w:val="false"/>
          <w:i w:val="false"/>
          <w:color w:val="000000"/>
          <w:sz w:val="28"/>
        </w:rPr>
        <w:t>
      2-n бағанында сезімталдықты талдау үшін мәндер көрсетіледі;</w:t>
      </w:r>
    </w:p>
    <w:p>
      <w:pPr>
        <w:spacing w:after="0"/>
        <w:ind w:left="0"/>
        <w:jc w:val="both"/>
      </w:pPr>
      <w:r>
        <w:rPr>
          <w:rFonts w:ascii="Times New Roman"/>
          <w:b w:val="false"/>
          <w:i w:val="false"/>
          <w:color w:val="000000"/>
          <w:sz w:val="28"/>
        </w:rPr>
        <w:t>
      1-жолда таза дисконтталған табыс (NPV) көрсеткішінің мәні мың теңгемен көрсетіледі;</w:t>
      </w:r>
    </w:p>
    <w:p>
      <w:pPr>
        <w:spacing w:after="0"/>
        <w:ind w:left="0"/>
        <w:jc w:val="both"/>
      </w:pPr>
      <w:r>
        <w:rPr>
          <w:rFonts w:ascii="Times New Roman"/>
          <w:b w:val="false"/>
          <w:i w:val="false"/>
          <w:color w:val="000000"/>
          <w:sz w:val="28"/>
        </w:rPr>
        <w:t>
      2-жолда кірістіліктің ішкі нормасының мәні (IRR) %-бен көрсетіледі.</w:t>
      </w:r>
    </w:p>
    <w:p>
      <w:pPr>
        <w:spacing w:after="0"/>
        <w:ind w:left="0"/>
        <w:jc w:val="both"/>
      </w:pPr>
      <w:r>
        <w:rPr>
          <w:rFonts w:ascii="Times New Roman"/>
          <w:b w:val="false"/>
          <w:i w:val="false"/>
          <w:color w:val="000000"/>
          <w:sz w:val="28"/>
        </w:rPr>
        <w:t>
      Сезімталдықты талдаудың барлық көрсеткіштері жоғарыда көрсетілген сипаттамаға сәйкес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bl>
    <w:bookmarkStart w:name="z45" w:id="22"/>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bookmarkEnd w:id="22"/>
    <w:p>
      <w:pPr>
        <w:spacing w:after="0"/>
        <w:ind w:left="0"/>
        <w:jc w:val="both"/>
      </w:pPr>
      <w:r>
        <w:rPr>
          <w:rFonts w:ascii="Times New Roman"/>
          <w:b w:val="false"/>
          <w:i w:val="false"/>
          <w:color w:val="000000"/>
          <w:sz w:val="28"/>
        </w:rPr>
        <w:t>
      Әкімшілік деректер нысанының атауы: Іріктелген инвестициялық ұсыныстар тізбесі</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РУ-Мониторинг-26</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әзірлеуге немесе түзетуге, сондай-ақ жоба техникалық-экономикалық негіздеменіне қажетті сараптамалар жүргізуге арналған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кезінде игерілген ақша қаражатының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техникалық-экономикалық негіздеменін әзірлеу немесе түзету, сондай-ақ жоба техникалық-экономикалық негіздеменіне қажетті сараптамалар жүргізу барысы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 </w:t>
      </w:r>
    </w:p>
    <w:p>
      <w:pPr>
        <w:spacing w:after="0"/>
        <w:ind w:left="0"/>
        <w:jc w:val="both"/>
      </w:pPr>
      <w:r>
        <w:rPr>
          <w:rFonts w:ascii="Times New Roman"/>
          <w:b w:val="false"/>
          <w:i w:val="false"/>
          <w:color w:val="000000"/>
          <w:sz w:val="28"/>
        </w:rPr>
        <w:t xml:space="preserve">
      Электрондық пошта мекенжайы_________________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Әкімшілік деректерді жинауға арналған нысанға қосымша</w:t>
      </w:r>
    </w:p>
    <w:p>
      <w:pPr>
        <w:spacing w:after="0"/>
        <w:ind w:left="0"/>
        <w:jc w:val="both"/>
      </w:pPr>
      <w:r>
        <w:rPr>
          <w:rFonts w:ascii="Times New Roman"/>
          <w:b w:val="false"/>
          <w:i w:val="false"/>
          <w:color w:val="000000"/>
          <w:sz w:val="28"/>
        </w:rPr>
        <w:t>
      Іріктелген инвестициялық ұсыныстар тізбесі әкімшілік деректер нысанын толтыру бойынша түсініктеме (РУ-Мониторинг - 26 (индексі) және тоқсан сайын (нысанның жиілігі)</w:t>
      </w:r>
    </w:p>
    <w:p>
      <w:pPr>
        <w:spacing w:after="0"/>
        <w:ind w:left="0"/>
        <w:jc w:val="both"/>
      </w:pPr>
      <w:r>
        <w:rPr>
          <w:rFonts w:ascii="Times New Roman"/>
          <w:b w:val="false"/>
          <w:i w:val="false"/>
          <w:color w:val="000000"/>
          <w:sz w:val="28"/>
        </w:rPr>
        <w:t>
      Бағандарда мыналар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3-бағанда бюджеттік бағдарламалар әкімшісінің атауы көрсетіледі;</w:t>
      </w:r>
    </w:p>
    <w:p>
      <w:pPr>
        <w:spacing w:after="0"/>
        <w:ind w:left="0"/>
        <w:jc w:val="both"/>
      </w:pPr>
      <w:r>
        <w:rPr>
          <w:rFonts w:ascii="Times New Roman"/>
          <w:b w:val="false"/>
          <w:i w:val="false"/>
          <w:color w:val="000000"/>
          <w:sz w:val="28"/>
        </w:rPr>
        <w:t>
      4-бағанда жобаның техникалық-экономикалық негіздеменін әзірлеуге немесе түзетуге, сондай-ақ жобаның техникалық-экономикалық негіздеменіне қажетті сараптамалар жүргізуге арналған ақшалай қаражаттың мөлшері көрсетіледі;</w:t>
      </w:r>
    </w:p>
    <w:p>
      <w:pPr>
        <w:spacing w:after="0"/>
        <w:ind w:left="0"/>
        <w:jc w:val="both"/>
      </w:pPr>
      <w:r>
        <w:rPr>
          <w:rFonts w:ascii="Times New Roman"/>
          <w:b w:val="false"/>
          <w:i w:val="false"/>
          <w:color w:val="000000"/>
          <w:sz w:val="28"/>
        </w:rPr>
        <w:t>
      5-бағанда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кезінде игерілген ақша қаражатының мөлшері көрсетіледі;</w:t>
      </w:r>
    </w:p>
    <w:p>
      <w:pPr>
        <w:spacing w:after="0"/>
        <w:ind w:left="0"/>
        <w:jc w:val="both"/>
      </w:pPr>
      <w:r>
        <w:rPr>
          <w:rFonts w:ascii="Times New Roman"/>
          <w:b w:val="false"/>
          <w:i w:val="false"/>
          <w:color w:val="000000"/>
          <w:sz w:val="28"/>
        </w:rPr>
        <w:t xml:space="preserve">
      6-бағанда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мерзімдері көрсетіледі; </w:t>
      </w:r>
    </w:p>
    <w:p>
      <w:pPr>
        <w:spacing w:after="0"/>
        <w:ind w:left="0"/>
        <w:jc w:val="both"/>
      </w:pPr>
      <w:r>
        <w:rPr>
          <w:rFonts w:ascii="Times New Roman"/>
          <w:b w:val="false"/>
          <w:i w:val="false"/>
          <w:color w:val="000000"/>
          <w:sz w:val="28"/>
        </w:rPr>
        <w:t>
      7-бағанда жобаның техникалық-экономикалық негіздеменін әзірлеу немесе түзету, сондай-ақ жобаның техникалық-экономикалық негіздеменіне қажетті сараптамалар жүргізу барысы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bookmarkStart w:name="z48" w:id="23"/>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bookmarkEnd w:id="23"/>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"Бюджеттік инвестициялық жобаларды дайындаудың және іске асырудың жоспар-кестесі"</w:t>
      </w:r>
    </w:p>
    <w:p>
      <w:pPr>
        <w:spacing w:after="0"/>
        <w:ind w:left="0"/>
        <w:jc w:val="both"/>
      </w:pPr>
      <w:r>
        <w:rPr>
          <w:rFonts w:ascii="Times New Roman"/>
          <w:b w:val="false"/>
          <w:i w:val="false"/>
          <w:color w:val="000000"/>
          <w:sz w:val="28"/>
        </w:rPr>
        <w:t>
      Әкімшілік деректер нысанының индексі (РУ-Мониторинг-27):</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_____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не инвестициялық ұсыныс не жобалау-сметалық құжаттама бойынша жобаның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жылдар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 жылдары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 заттай түрде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 бекітілген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(егер қолданылатын болса)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жоспарланған жұмыстардың көлемі (компоненттер)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ақпан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ай n жылғы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__________</w:t>
            </w:r>
          </w:p>
          <w:p>
            <w:pPr>
              <w:spacing w:after="20"/>
              <w:ind w:left="20"/>
              <w:jc w:val="both"/>
            </w:pPr>
            <w:r>
              <w:rPr>
                <w:rFonts w:ascii="Times New Roman"/>
                <w:b w:val="false"/>
                <w:i w:val="false"/>
                <w:color w:val="000000"/>
                <w:sz w:val="20"/>
              </w:rPr>
              <w:t>
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Мөрдің орны (жеке кәсіпкерлік субъектілері болып табылатын тұлғаларды қоспағанда) </w:t>
      </w:r>
    </w:p>
    <w:p>
      <w:pPr>
        <w:spacing w:after="0"/>
        <w:ind w:left="0"/>
        <w:jc w:val="both"/>
      </w:pPr>
      <w:r>
        <w:rPr>
          <w:rFonts w:ascii="Times New Roman"/>
          <w:b w:val="false"/>
          <w:i w:val="false"/>
          <w:color w:val="000000"/>
          <w:sz w:val="28"/>
        </w:rPr>
        <w:t xml:space="preserve">
      Место для печати (за исключением лиц, являющихся субъектами частного предпринимательства) </w:t>
      </w:r>
    </w:p>
    <w:p>
      <w:pPr>
        <w:spacing w:after="0"/>
        <w:ind w:left="0"/>
        <w:jc w:val="both"/>
      </w:pPr>
      <w:r>
        <w:rPr>
          <w:rFonts w:ascii="Times New Roman"/>
          <w:b w:val="false"/>
          <w:i w:val="false"/>
          <w:color w:val="000000"/>
          <w:sz w:val="28"/>
        </w:rPr>
        <w:t>
      _______________________</w:t>
      </w:r>
    </w:p>
    <w:bookmarkStart w:name="z49" w:id="24"/>
    <w:p>
      <w:pPr>
        <w:spacing w:after="0"/>
        <w:ind w:left="0"/>
        <w:jc w:val="left"/>
      </w:pPr>
      <w:r>
        <w:rPr>
          <w:rFonts w:ascii="Times New Roman"/>
          <w:b/>
          <w:i w:val="false"/>
          <w:color w:val="000000"/>
        </w:rPr>
        <w:t xml:space="preserve"> Әкімшілік деректерді жинауға арналған нысанға қосымша</w:t>
      </w:r>
    </w:p>
    <w:bookmarkEnd w:id="24"/>
    <w:p>
      <w:pPr>
        <w:spacing w:after="0"/>
        <w:ind w:left="0"/>
        <w:jc w:val="both"/>
      </w:pPr>
      <w:r>
        <w:rPr>
          <w:rFonts w:ascii="Times New Roman"/>
          <w:b w:val="false"/>
          <w:i w:val="false"/>
          <w:color w:val="000000"/>
          <w:sz w:val="28"/>
        </w:rPr>
        <w:t xml:space="preserve">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есеп" әкімшілік деректер нысанын толтыру бойынша түсініктеме (индексі - РУ-Мониторинг-27, жиілігі: тоқсан сайын) </w:t>
      </w:r>
    </w:p>
    <w:p>
      <w:pPr>
        <w:spacing w:after="0"/>
        <w:ind w:left="0"/>
        <w:jc w:val="both"/>
      </w:pPr>
      <w:r>
        <w:rPr>
          <w:rFonts w:ascii="Times New Roman"/>
          <w:b w:val="false"/>
          <w:i w:val="false"/>
          <w:color w:val="000000"/>
          <w:sz w:val="28"/>
        </w:rPr>
        <w:t xml:space="preserve">
      1. Осы түсініктеме республикалық бюджеттік бағдарламалардың әкімшілері мен жергілікті бюджеттік бағдарламалардың әкімшілерінің Мемлекеттің заңды тұлғалардың жарғылық капиталына қатысуы арқылы бюджеттік инвестициялық жобаларды және бюджеттік инвестицияларды іске асыру барысы туралы есебін жасауға және ұсынуға арналған. </w:t>
      </w:r>
    </w:p>
    <w:p>
      <w:pPr>
        <w:spacing w:after="0"/>
        <w:ind w:left="0"/>
        <w:jc w:val="both"/>
      </w:pPr>
      <w:r>
        <w:rPr>
          <w:rFonts w:ascii="Times New Roman"/>
          <w:b w:val="false"/>
          <w:i w:val="false"/>
          <w:color w:val="000000"/>
          <w:sz w:val="28"/>
        </w:rPr>
        <w:t xml:space="preserve">
      2. Құндық мәндегі барлық көрсеткіштер ондық таңбасыз мың теңгемен толтырылады. </w:t>
      </w:r>
    </w:p>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p>
      <w:pPr>
        <w:spacing w:after="0"/>
        <w:ind w:left="0"/>
        <w:jc w:val="both"/>
      </w:pPr>
      <w:r>
        <w:rPr>
          <w:rFonts w:ascii="Times New Roman"/>
          <w:b w:val="false"/>
          <w:i w:val="false"/>
          <w:color w:val="000000"/>
          <w:sz w:val="28"/>
        </w:rPr>
        <w:t xml:space="preserve">
      Бағандарда мыналар көрсетіледі: </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жобаның атауы көрсетіледі;</w:t>
      </w:r>
    </w:p>
    <w:p>
      <w:pPr>
        <w:spacing w:after="0"/>
        <w:ind w:left="0"/>
        <w:jc w:val="both"/>
      </w:pPr>
      <w:r>
        <w:rPr>
          <w:rFonts w:ascii="Times New Roman"/>
          <w:b w:val="false"/>
          <w:i w:val="false"/>
          <w:color w:val="000000"/>
          <w:sz w:val="28"/>
        </w:rPr>
        <w:t>
      3-8-бағандарда жобаның техникалық-экономикалық негіздемесі не инвестициялық ұсыныс не жобалау-сметалық құжаттама бойынша құны мың теңгемен көрсетіледі;</w:t>
      </w:r>
    </w:p>
    <w:p>
      <w:pPr>
        <w:spacing w:after="0"/>
        <w:ind w:left="0"/>
        <w:jc w:val="both"/>
      </w:pPr>
      <w:r>
        <w:rPr>
          <w:rFonts w:ascii="Times New Roman"/>
          <w:b w:val="false"/>
          <w:i w:val="false"/>
          <w:color w:val="000000"/>
          <w:sz w:val="28"/>
        </w:rPr>
        <w:t>
      3-бағанда жоспар/бекітілген көрсетіледі;</w:t>
      </w:r>
    </w:p>
    <w:p>
      <w:pPr>
        <w:spacing w:after="0"/>
        <w:ind w:left="0"/>
        <w:jc w:val="both"/>
      </w:pPr>
      <w:r>
        <w:rPr>
          <w:rFonts w:ascii="Times New Roman"/>
          <w:b w:val="false"/>
          <w:i w:val="false"/>
          <w:color w:val="000000"/>
          <w:sz w:val="28"/>
        </w:rPr>
        <w:t>
      4-бағанда бюджеттен бөлу туралы ақпарат көрсетіледі;</w:t>
      </w:r>
    </w:p>
    <w:p>
      <w:pPr>
        <w:spacing w:after="0"/>
        <w:ind w:left="0"/>
        <w:jc w:val="both"/>
      </w:pPr>
      <w:r>
        <w:rPr>
          <w:rFonts w:ascii="Times New Roman"/>
          <w:b w:val="false"/>
          <w:i w:val="false"/>
          <w:color w:val="000000"/>
          <w:sz w:val="28"/>
        </w:rPr>
        <w:t>
      5-бағанда түзету көрсетіледі (ол болған жағдайда);</w:t>
      </w:r>
    </w:p>
    <w:p>
      <w:pPr>
        <w:spacing w:after="0"/>
        <w:ind w:left="0"/>
        <w:jc w:val="both"/>
      </w:pPr>
      <w:r>
        <w:rPr>
          <w:rFonts w:ascii="Times New Roman"/>
          <w:b w:val="false"/>
          <w:i w:val="false"/>
          <w:color w:val="000000"/>
          <w:sz w:val="28"/>
        </w:rPr>
        <w:t>
      6-бағанда игеру туралы ақпарат көрсетіледі;</w:t>
      </w:r>
    </w:p>
    <w:p>
      <w:pPr>
        <w:spacing w:after="0"/>
        <w:ind w:left="0"/>
        <w:jc w:val="both"/>
      </w:pPr>
      <w:r>
        <w:rPr>
          <w:rFonts w:ascii="Times New Roman"/>
          <w:b w:val="false"/>
          <w:i w:val="false"/>
          <w:color w:val="000000"/>
          <w:sz w:val="28"/>
        </w:rPr>
        <w:t>
      7-бағанда ауытқу көрсетіледі;</w:t>
      </w:r>
    </w:p>
    <w:p>
      <w:pPr>
        <w:spacing w:after="0"/>
        <w:ind w:left="0"/>
        <w:jc w:val="both"/>
      </w:pPr>
      <w:r>
        <w:rPr>
          <w:rFonts w:ascii="Times New Roman"/>
          <w:b w:val="false"/>
          <w:i w:val="false"/>
          <w:color w:val="000000"/>
          <w:sz w:val="28"/>
        </w:rPr>
        <w:t>
      8-бағанда ауытқу себептері көрсетіледі;</w:t>
      </w:r>
    </w:p>
    <w:p>
      <w:pPr>
        <w:spacing w:after="0"/>
        <w:ind w:left="0"/>
        <w:jc w:val="both"/>
      </w:pPr>
      <w:r>
        <w:rPr>
          <w:rFonts w:ascii="Times New Roman"/>
          <w:b w:val="false"/>
          <w:i w:val="false"/>
          <w:color w:val="000000"/>
          <w:sz w:val="28"/>
        </w:rPr>
        <w:t>
      9-10-бағандарда инвестициялық кезең, жылдар көрсетіледі;</w:t>
      </w:r>
    </w:p>
    <w:p>
      <w:pPr>
        <w:spacing w:after="0"/>
        <w:ind w:left="0"/>
        <w:jc w:val="both"/>
      </w:pPr>
      <w:r>
        <w:rPr>
          <w:rFonts w:ascii="Times New Roman"/>
          <w:b w:val="false"/>
          <w:i w:val="false"/>
          <w:color w:val="000000"/>
          <w:sz w:val="28"/>
        </w:rPr>
        <w:t>
      9-бағанда жоспар көрсетіледі;</w:t>
      </w:r>
    </w:p>
    <w:p>
      <w:pPr>
        <w:spacing w:after="0"/>
        <w:ind w:left="0"/>
        <w:jc w:val="both"/>
      </w:pPr>
      <w:r>
        <w:rPr>
          <w:rFonts w:ascii="Times New Roman"/>
          <w:b w:val="false"/>
          <w:i w:val="false"/>
          <w:color w:val="000000"/>
          <w:sz w:val="28"/>
        </w:rPr>
        <w:t>
      10-бағанда нақты көрсеткіш көрсетіледі;</w:t>
      </w:r>
    </w:p>
    <w:p>
      <w:pPr>
        <w:spacing w:after="0"/>
        <w:ind w:left="0"/>
        <w:jc w:val="both"/>
      </w:pPr>
      <w:r>
        <w:rPr>
          <w:rFonts w:ascii="Times New Roman"/>
          <w:b w:val="false"/>
          <w:i w:val="false"/>
          <w:color w:val="000000"/>
          <w:sz w:val="28"/>
        </w:rPr>
        <w:t>
      11-12-бағандарда пайдалану кезеңі, жылдар көрсетіледі;</w:t>
      </w:r>
    </w:p>
    <w:p>
      <w:pPr>
        <w:spacing w:after="0"/>
        <w:ind w:left="0"/>
        <w:jc w:val="both"/>
      </w:pPr>
      <w:r>
        <w:rPr>
          <w:rFonts w:ascii="Times New Roman"/>
          <w:b w:val="false"/>
          <w:i w:val="false"/>
          <w:color w:val="000000"/>
          <w:sz w:val="28"/>
        </w:rPr>
        <w:t>
      11-бағанда жоспар көрсетіледі;</w:t>
      </w:r>
    </w:p>
    <w:p>
      <w:pPr>
        <w:spacing w:after="0"/>
        <w:ind w:left="0"/>
        <w:jc w:val="both"/>
      </w:pPr>
      <w:r>
        <w:rPr>
          <w:rFonts w:ascii="Times New Roman"/>
          <w:b w:val="false"/>
          <w:i w:val="false"/>
          <w:color w:val="000000"/>
          <w:sz w:val="28"/>
        </w:rPr>
        <w:t>
      12-бағанда нақты көрсеткіш көрсетіледі;</w:t>
      </w:r>
    </w:p>
    <w:p>
      <w:pPr>
        <w:spacing w:after="0"/>
        <w:ind w:left="0"/>
        <w:jc w:val="both"/>
      </w:pPr>
      <w:r>
        <w:rPr>
          <w:rFonts w:ascii="Times New Roman"/>
          <w:b w:val="false"/>
          <w:i w:val="false"/>
          <w:color w:val="000000"/>
          <w:sz w:val="28"/>
        </w:rPr>
        <w:t>
      13-14-бағандарда жобаның қуаты заттай түрде көрсетіледі;</w:t>
      </w:r>
    </w:p>
    <w:p>
      <w:pPr>
        <w:spacing w:after="0"/>
        <w:ind w:left="0"/>
        <w:jc w:val="both"/>
      </w:pPr>
      <w:r>
        <w:rPr>
          <w:rFonts w:ascii="Times New Roman"/>
          <w:b w:val="false"/>
          <w:i w:val="false"/>
          <w:color w:val="000000"/>
          <w:sz w:val="28"/>
        </w:rPr>
        <w:t>
      13-бағанда жоспар көрсетіледі;</w:t>
      </w:r>
    </w:p>
    <w:p>
      <w:pPr>
        <w:spacing w:after="0"/>
        <w:ind w:left="0"/>
        <w:jc w:val="both"/>
      </w:pPr>
      <w:r>
        <w:rPr>
          <w:rFonts w:ascii="Times New Roman"/>
          <w:b w:val="false"/>
          <w:i w:val="false"/>
          <w:color w:val="000000"/>
          <w:sz w:val="28"/>
        </w:rPr>
        <w:t>
      14-бағанда нақты көрсеткіш көрсетіледі;</w:t>
      </w:r>
    </w:p>
    <w:p>
      <w:pPr>
        <w:spacing w:after="0"/>
        <w:ind w:left="0"/>
        <w:jc w:val="both"/>
      </w:pPr>
      <w:r>
        <w:rPr>
          <w:rFonts w:ascii="Times New Roman"/>
          <w:b w:val="false"/>
          <w:i w:val="false"/>
          <w:color w:val="000000"/>
          <w:sz w:val="28"/>
        </w:rPr>
        <w:t>
      15-бағанда компоненттің атауы, оның ішінде заттай түрде жоспарланған жұмыстардың көлемі (компоненттер) көрсетіледі;</w:t>
      </w:r>
    </w:p>
    <w:p>
      <w:pPr>
        <w:spacing w:after="0"/>
        <w:ind w:left="0"/>
        <w:jc w:val="both"/>
      </w:pPr>
      <w:r>
        <w:rPr>
          <w:rFonts w:ascii="Times New Roman"/>
          <w:b w:val="false"/>
          <w:i w:val="false"/>
          <w:color w:val="000000"/>
          <w:sz w:val="28"/>
        </w:rPr>
        <w:t>
      16-31-бағандарда техникалық-экономикалық негіздеме/қаржылық-экономикалық негіздеме/жобалау-сметалық құжаттама не инвестициялық ұсынысқа сәйкес жұмыстарды/іс-шараларды орындау кестесі туралы ақпарат көрсетіледі, оның ішінде:</w:t>
      </w:r>
    </w:p>
    <w:p>
      <w:pPr>
        <w:spacing w:after="0"/>
        <w:ind w:left="0"/>
        <w:jc w:val="both"/>
      </w:pPr>
      <w:r>
        <w:rPr>
          <w:rFonts w:ascii="Times New Roman"/>
          <w:b w:val="false"/>
          <w:i w:val="false"/>
          <w:color w:val="000000"/>
          <w:sz w:val="28"/>
        </w:rPr>
        <w:t>
      16-19-бағандарда кезең (ай, жыл) көрсетіледі;</w:t>
      </w:r>
    </w:p>
    <w:p>
      <w:pPr>
        <w:spacing w:after="0"/>
        <w:ind w:left="0"/>
        <w:jc w:val="both"/>
      </w:pPr>
      <w:r>
        <w:rPr>
          <w:rFonts w:ascii="Times New Roman"/>
          <w:b w:val="false"/>
          <w:i w:val="false"/>
          <w:color w:val="000000"/>
          <w:sz w:val="28"/>
        </w:rPr>
        <w:t>
      16-бағанда жоспар көрсетіледі;</w:t>
      </w:r>
    </w:p>
    <w:p>
      <w:pPr>
        <w:spacing w:after="0"/>
        <w:ind w:left="0"/>
        <w:jc w:val="both"/>
      </w:pPr>
      <w:r>
        <w:rPr>
          <w:rFonts w:ascii="Times New Roman"/>
          <w:b w:val="false"/>
          <w:i w:val="false"/>
          <w:color w:val="000000"/>
          <w:sz w:val="28"/>
        </w:rPr>
        <w:t>
      17-бағанда нақты көрсеткіш көрсетіледі;</w:t>
      </w:r>
    </w:p>
    <w:p>
      <w:pPr>
        <w:spacing w:after="0"/>
        <w:ind w:left="0"/>
        <w:jc w:val="both"/>
      </w:pPr>
      <w:r>
        <w:rPr>
          <w:rFonts w:ascii="Times New Roman"/>
          <w:b w:val="false"/>
          <w:i w:val="false"/>
          <w:color w:val="000000"/>
          <w:sz w:val="28"/>
        </w:rPr>
        <w:t>
      18-бағанда ауытқу көрсетіледі;</w:t>
      </w:r>
    </w:p>
    <w:p>
      <w:pPr>
        <w:spacing w:after="0"/>
        <w:ind w:left="0"/>
        <w:jc w:val="both"/>
      </w:pPr>
      <w:r>
        <w:rPr>
          <w:rFonts w:ascii="Times New Roman"/>
          <w:b w:val="false"/>
          <w:i w:val="false"/>
          <w:color w:val="000000"/>
          <w:sz w:val="28"/>
        </w:rPr>
        <w:t>
      19-бағанда ауытқу себептері көрсетіледі;</w:t>
      </w:r>
    </w:p>
    <w:p>
      <w:pPr>
        <w:spacing w:after="0"/>
        <w:ind w:left="0"/>
        <w:jc w:val="both"/>
      </w:pPr>
      <w:r>
        <w:rPr>
          <w:rFonts w:ascii="Times New Roman"/>
          <w:b w:val="false"/>
          <w:i w:val="false"/>
          <w:color w:val="000000"/>
          <w:sz w:val="28"/>
        </w:rPr>
        <w:t>
      20-23 - бағандарда кезең (ай, жыл) көрсетіледі;</w:t>
      </w:r>
    </w:p>
    <w:p>
      <w:pPr>
        <w:spacing w:after="0"/>
        <w:ind w:left="0"/>
        <w:jc w:val="both"/>
      </w:pPr>
      <w:r>
        <w:rPr>
          <w:rFonts w:ascii="Times New Roman"/>
          <w:b w:val="false"/>
          <w:i w:val="false"/>
          <w:color w:val="000000"/>
          <w:sz w:val="28"/>
        </w:rPr>
        <w:t>
      20- бағанда жоспар көрсетіледі;</w:t>
      </w:r>
    </w:p>
    <w:p>
      <w:pPr>
        <w:spacing w:after="0"/>
        <w:ind w:left="0"/>
        <w:jc w:val="both"/>
      </w:pPr>
      <w:r>
        <w:rPr>
          <w:rFonts w:ascii="Times New Roman"/>
          <w:b w:val="false"/>
          <w:i w:val="false"/>
          <w:color w:val="000000"/>
          <w:sz w:val="28"/>
        </w:rPr>
        <w:t>
      21- бағанда нақты көрсеткіш көрсетіледі;</w:t>
      </w:r>
    </w:p>
    <w:p>
      <w:pPr>
        <w:spacing w:after="0"/>
        <w:ind w:left="0"/>
        <w:jc w:val="both"/>
      </w:pPr>
      <w:r>
        <w:rPr>
          <w:rFonts w:ascii="Times New Roman"/>
          <w:b w:val="false"/>
          <w:i w:val="false"/>
          <w:color w:val="000000"/>
          <w:sz w:val="28"/>
        </w:rPr>
        <w:t>
      22- бағанда ауытқу көрсетіледі;</w:t>
      </w:r>
    </w:p>
    <w:p>
      <w:pPr>
        <w:spacing w:after="0"/>
        <w:ind w:left="0"/>
        <w:jc w:val="both"/>
      </w:pPr>
      <w:r>
        <w:rPr>
          <w:rFonts w:ascii="Times New Roman"/>
          <w:b w:val="false"/>
          <w:i w:val="false"/>
          <w:color w:val="000000"/>
          <w:sz w:val="28"/>
        </w:rPr>
        <w:t>
      23- бағанда ауытқу себептері көрсетіледі;</w:t>
      </w:r>
    </w:p>
    <w:p>
      <w:pPr>
        <w:spacing w:after="0"/>
        <w:ind w:left="0"/>
        <w:jc w:val="both"/>
      </w:pPr>
      <w:r>
        <w:rPr>
          <w:rFonts w:ascii="Times New Roman"/>
          <w:b w:val="false"/>
          <w:i w:val="false"/>
          <w:color w:val="000000"/>
          <w:sz w:val="28"/>
        </w:rPr>
        <w:t>
      24 – 27-бағандарда кезең (ай, жыл) көрсетіледі;</w:t>
      </w:r>
    </w:p>
    <w:p>
      <w:pPr>
        <w:spacing w:after="0"/>
        <w:ind w:left="0"/>
        <w:jc w:val="both"/>
      </w:pPr>
      <w:r>
        <w:rPr>
          <w:rFonts w:ascii="Times New Roman"/>
          <w:b w:val="false"/>
          <w:i w:val="false"/>
          <w:color w:val="000000"/>
          <w:sz w:val="28"/>
        </w:rPr>
        <w:t>
      24- бағанда жоспар көрсетіледі;</w:t>
      </w:r>
    </w:p>
    <w:p>
      <w:pPr>
        <w:spacing w:after="0"/>
        <w:ind w:left="0"/>
        <w:jc w:val="both"/>
      </w:pPr>
      <w:r>
        <w:rPr>
          <w:rFonts w:ascii="Times New Roman"/>
          <w:b w:val="false"/>
          <w:i w:val="false"/>
          <w:color w:val="000000"/>
          <w:sz w:val="28"/>
        </w:rPr>
        <w:t>
      25- бағанда нақты көрсеткіш көрсетіледі;</w:t>
      </w:r>
    </w:p>
    <w:p>
      <w:pPr>
        <w:spacing w:after="0"/>
        <w:ind w:left="0"/>
        <w:jc w:val="both"/>
      </w:pPr>
      <w:r>
        <w:rPr>
          <w:rFonts w:ascii="Times New Roman"/>
          <w:b w:val="false"/>
          <w:i w:val="false"/>
          <w:color w:val="000000"/>
          <w:sz w:val="28"/>
        </w:rPr>
        <w:t>
      26-бағанда ауытқу көрсетіледі;</w:t>
      </w:r>
    </w:p>
    <w:p>
      <w:pPr>
        <w:spacing w:after="0"/>
        <w:ind w:left="0"/>
        <w:jc w:val="both"/>
      </w:pPr>
      <w:r>
        <w:rPr>
          <w:rFonts w:ascii="Times New Roman"/>
          <w:b w:val="false"/>
          <w:i w:val="false"/>
          <w:color w:val="000000"/>
          <w:sz w:val="28"/>
        </w:rPr>
        <w:t>
      27- бағанда ауытқу себептері көрсетіледі;</w:t>
      </w:r>
    </w:p>
    <w:p>
      <w:pPr>
        <w:spacing w:after="0"/>
        <w:ind w:left="0"/>
        <w:jc w:val="both"/>
      </w:pPr>
      <w:r>
        <w:rPr>
          <w:rFonts w:ascii="Times New Roman"/>
          <w:b w:val="false"/>
          <w:i w:val="false"/>
          <w:color w:val="000000"/>
          <w:sz w:val="28"/>
        </w:rPr>
        <w:t>
      28-31 - бағандарда кезең (ай, жыл) көрсетіледі;</w:t>
      </w:r>
    </w:p>
    <w:p>
      <w:pPr>
        <w:spacing w:after="0"/>
        <w:ind w:left="0"/>
        <w:jc w:val="both"/>
      </w:pPr>
      <w:r>
        <w:rPr>
          <w:rFonts w:ascii="Times New Roman"/>
          <w:b w:val="false"/>
          <w:i w:val="false"/>
          <w:color w:val="000000"/>
          <w:sz w:val="28"/>
        </w:rPr>
        <w:t>
      28- бағанда жоспар көрсетіледі;</w:t>
      </w:r>
    </w:p>
    <w:p>
      <w:pPr>
        <w:spacing w:after="0"/>
        <w:ind w:left="0"/>
        <w:jc w:val="both"/>
      </w:pPr>
      <w:r>
        <w:rPr>
          <w:rFonts w:ascii="Times New Roman"/>
          <w:b w:val="false"/>
          <w:i w:val="false"/>
          <w:color w:val="000000"/>
          <w:sz w:val="28"/>
        </w:rPr>
        <w:t>
      29-бағанда нақты көрсеткіш көрсетіледі;</w:t>
      </w:r>
    </w:p>
    <w:p>
      <w:pPr>
        <w:spacing w:after="0"/>
        <w:ind w:left="0"/>
        <w:jc w:val="both"/>
      </w:pPr>
      <w:r>
        <w:rPr>
          <w:rFonts w:ascii="Times New Roman"/>
          <w:b w:val="false"/>
          <w:i w:val="false"/>
          <w:color w:val="000000"/>
          <w:sz w:val="28"/>
        </w:rPr>
        <w:t>
      30-бағанда ауытқу көрсетіледі;</w:t>
      </w:r>
    </w:p>
    <w:p>
      <w:pPr>
        <w:spacing w:after="0"/>
        <w:ind w:left="0"/>
        <w:jc w:val="both"/>
      </w:pPr>
      <w:r>
        <w:rPr>
          <w:rFonts w:ascii="Times New Roman"/>
          <w:b w:val="false"/>
          <w:i w:val="false"/>
          <w:color w:val="000000"/>
          <w:sz w:val="28"/>
        </w:rPr>
        <w:t>
      31- бағанда ауытқу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bookmarkStart w:name="z52" w:id="25"/>
    <w:p>
      <w:pPr>
        <w:spacing w:after="0"/>
        <w:ind w:left="0"/>
        <w:jc w:val="left"/>
      </w:pPr>
      <w:r>
        <w:rPr>
          <w:rFonts w:ascii="Times New Roman"/>
          <w:b/>
          <w:i w:val="false"/>
          <w:color w:val="000000"/>
        </w:rPr>
        <w:t xml:space="preserve">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w:t>
      </w:r>
    </w:p>
    <w:bookmarkEnd w:id="25"/>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xml:space="preserve">
      Әкімшілік деректер нысанының атауы "Республикалық бюджеттiк инвестициялық жобалар мен республикалық бюджеттен нысаналы даму трансферттері мен кредиттер есебінен іске асырылатын жобаларды іске асыруды мониторингілеу жөніндегі есеп" </w:t>
      </w:r>
    </w:p>
    <w:p>
      <w:pPr>
        <w:spacing w:after="0"/>
        <w:ind w:left="0"/>
        <w:jc w:val="both"/>
      </w:pPr>
      <w:r>
        <w:rPr>
          <w:rFonts w:ascii="Times New Roman"/>
          <w:b w:val="false"/>
          <w:i w:val="false"/>
          <w:color w:val="000000"/>
          <w:sz w:val="28"/>
        </w:rPr>
        <w:t>
      Әкімшілік деректер нысанының индексі (РУ-Мониторинг-28):</w:t>
      </w:r>
    </w:p>
    <w:p>
      <w:pPr>
        <w:spacing w:after="0"/>
        <w:ind w:left="0"/>
        <w:jc w:val="both"/>
      </w:pPr>
      <w:r>
        <w:rPr>
          <w:rFonts w:ascii="Times New Roman"/>
          <w:b w:val="false"/>
          <w:i w:val="false"/>
          <w:color w:val="000000"/>
          <w:sz w:val="28"/>
        </w:rPr>
        <w:t>
      Жиілігі: Республикалық және жергілікті бюджеттен қаржыландырылатын бюджеттік инвестициялық жобаларын іске асырылу мониторингі жөніндегі есепті республикалық бюджеттік бағдарламалардың әкімшілері және жергілікті бюджеттік бағдарламалардың әкімшілері тоқсан сайынғы негізде есепті тоқсаннан кейінгі айдың 10 (оны) күніне дейін дайындайды.</w:t>
      </w:r>
    </w:p>
    <w:p>
      <w:pPr>
        <w:spacing w:after="0"/>
        <w:ind w:left="0"/>
        <w:jc w:val="both"/>
      </w:pPr>
      <w:r>
        <w:rPr>
          <w:rFonts w:ascii="Times New Roman"/>
          <w:b w:val="false"/>
          <w:i w:val="false"/>
          <w:color w:val="000000"/>
          <w:sz w:val="28"/>
        </w:rPr>
        <w:t>
      Жергілікті бюджеттік бағдарламалардың әкімшілері бюджеттік инвестициялық жобаларын іске асырылу мониторингі бойынша есепті тоқсаннан кейінгі айдың 1 (бірі) күніне дейін тоқсан сайынғы негізде мемлекеттік жоспарлау жөніндегі жергілікті уәкілетті органға ұсынады.</w:t>
      </w:r>
    </w:p>
    <w:p>
      <w:pPr>
        <w:spacing w:after="0"/>
        <w:ind w:left="0"/>
        <w:jc w:val="both"/>
      </w:pPr>
      <w:r>
        <w:rPr>
          <w:rFonts w:ascii="Times New Roman"/>
          <w:b w:val="false"/>
          <w:i w:val="false"/>
          <w:color w:val="000000"/>
          <w:sz w:val="28"/>
        </w:rPr>
        <w:t>
      Есепті кезең: тоқсан сайын</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 (бірі) және 10 (оны)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іске асыру шығыстарының функционалдық топтамасы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 (жыл/жартыжылдық)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Құжаттамаға сәйкес бюджеттік инвестициялық жобаның бастапқы 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негіздеме/жобалау-сметалық құжаттамаға сәйкес бюджеттік инвестициялық жобаның түзетілген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 қаржыландырудың барлық жоспарланған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әкімшісі/жергілікті атқарушы орган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жобалау-сметалық құжаттамаға сәйкес физикалық түрде орындалған жұмыс көлемі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дейінгi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кезеңге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нақты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орындалмаған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басынан бастап бюджеттік инвестициялық жобаның барлық қаржыландыру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кезеңі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жоспар, республикалық бюджет+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факт, республикалық бюджет+ жергілікті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ауытқу, республикалық бюджет+ жергілікті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(қабылданып жатқан) шаралар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бар-жоғы), қымбаттаудың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іске асырылып жатқаны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Аяқтауға жоспарланғаны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аяқталғаны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Аяқталмау себептері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Техникалық-экономикалық негіздеме (Егер техникалық-экономикалық негіздеме талап етілсе, техникалық-экономикалық негіздеме № мен күнін көрсету қажет. Егер жоба Техникалық-экономикалық негіздемені талап етпесе, "үлгілік" деп көрсету қажет. Егер техникалық-экономикалық негіздеме талап етілсе, бірақ ол жоқ болса, "жоқ" деп көрсету қажет):</w:t>
            </w:r>
          </w:p>
          <w:p>
            <w:pPr>
              <w:spacing w:after="20"/>
              <w:ind w:left="20"/>
              <w:jc w:val="both"/>
            </w:pPr>
            <w:r>
              <w:rPr>
                <w:rFonts w:ascii="Times New Roman"/>
                <w:b w:val="false"/>
                <w:i w:val="false"/>
                <w:color w:val="000000"/>
                <w:sz w:val="20"/>
              </w:rPr>
              <w:t>
2. Жобалау-сметалық құжаттама (жобалау-сметалық құжаттаманың № мен күнін көрсету қажет. Егер жобалау-сметалық құжаттама болмаса, "жоқ" деп көрсету қажет):</w:t>
            </w:r>
          </w:p>
          <w:p>
            <w:pPr>
              <w:spacing w:after="20"/>
              <w:ind w:left="20"/>
              <w:jc w:val="both"/>
            </w:pPr>
            <w:r>
              <w:rPr>
                <w:rFonts w:ascii="Times New Roman"/>
                <w:b w:val="false"/>
                <w:i w:val="false"/>
                <w:color w:val="000000"/>
                <w:sz w:val="20"/>
              </w:rPr>
              <w:t>
3. Бұйрық (егер бұйрық талап етілсе, мемлекеттік органның – бағдарламалар әкімшісінің не сәулет, қала құрылысы және құрылыс істері жөніндегі уәкілетті органның бұйрығының № мен күнін көрсету қажет. Егер жоба бұйрықты талап етпесе, "талап етілмейді" деп көрсету қажет. Егер бұйрық болмаса, "жоқ" деп көрсету қажет):</w:t>
            </w:r>
          </w:p>
          <w:p>
            <w:pPr>
              <w:spacing w:after="20"/>
              <w:ind w:left="20"/>
              <w:jc w:val="both"/>
            </w:pPr>
            <w:r>
              <w:rPr>
                <w:rFonts w:ascii="Times New Roman"/>
                <w:b w:val="false"/>
                <w:i w:val="false"/>
                <w:color w:val="000000"/>
                <w:sz w:val="20"/>
              </w:rPr>
              <w:t>
4. Сараптамалар (Сараптаманың № мен күнін көрсету қажет. Егер сараптама болмаса, "жоқ" деп көрсету қажет):</w:t>
            </w:r>
          </w:p>
          <w:p>
            <w:pPr>
              <w:spacing w:after="20"/>
              <w:ind w:left="20"/>
              <w:jc w:val="both"/>
            </w:pPr>
            <w:r>
              <w:rPr>
                <w:rFonts w:ascii="Times New Roman"/>
                <w:b w:val="false"/>
                <w:i w:val="false"/>
                <w:color w:val="000000"/>
                <w:sz w:val="20"/>
              </w:rPr>
              <w:t>
1) Салалық сараптаманың қорытындысы;</w:t>
            </w:r>
          </w:p>
          <w:p>
            <w:pPr>
              <w:spacing w:after="20"/>
              <w:ind w:left="20"/>
              <w:jc w:val="both"/>
            </w:pPr>
            <w:r>
              <w:rPr>
                <w:rFonts w:ascii="Times New Roman"/>
                <w:b w:val="false"/>
                <w:i w:val="false"/>
                <w:color w:val="000000"/>
                <w:sz w:val="20"/>
              </w:rPr>
              <w:t>
2) Ведомстводан тыс кешенді сараптама;</w:t>
            </w:r>
          </w:p>
          <w:p>
            <w:pPr>
              <w:spacing w:after="20"/>
              <w:ind w:left="20"/>
              <w:jc w:val="both"/>
            </w:pPr>
            <w:r>
              <w:rPr>
                <w:rFonts w:ascii="Times New Roman"/>
                <w:b w:val="false"/>
                <w:i w:val="false"/>
                <w:color w:val="000000"/>
                <w:sz w:val="20"/>
              </w:rPr>
              <w:t>
3) Экономикалық сараптама.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_______________________________</w:t>
            </w:r>
          </w:p>
        </w:tc>
      </w:tr>
    </w:tbl>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 _______________________</w:t>
      </w:r>
    </w:p>
    <w:bookmarkStart w:name="z53" w:id="26"/>
    <w:p>
      <w:pPr>
        <w:spacing w:after="0"/>
        <w:ind w:left="0"/>
        <w:jc w:val="left"/>
      </w:pPr>
      <w:r>
        <w:rPr>
          <w:rFonts w:ascii="Times New Roman"/>
          <w:b/>
          <w:i w:val="false"/>
          <w:color w:val="000000"/>
        </w:rPr>
        <w:t xml:space="preserve"> Әкімшілік деректер жинауға арналған нысанға қосымша</w:t>
      </w:r>
    </w:p>
    <w:bookmarkEnd w:id="26"/>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 Заңды тұлғалардың жарғылық капиталына мемлекеттің қатысуы арқылы Бюджеттік инвестициялық жобаларды және бюджеттік инвестицияларды іске асыру барысы туралы есеп (Индекс - РУ-Мониторинг-28, Жиілігі: тоқсан сайын)</w:t>
      </w:r>
    </w:p>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республикалық бюджеттік бағдарламалардың әкімшілері мен жергілікті бюджеттік бағдарламалардың әкімшілері бюджеттік инвестициялық жобалардың және бюджеттік инвестициялардың іске асырылу барысы туралы есепті жасауға және ұсынуға арналған</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субъектінің бірінші басшысы қол қояды. Есепті мемлекеттік жоспарлау жөніндегі орталық және жергілікті уәкілетті орган электрондық және қағаз жеткізгіште ұсынады.</w:t>
      </w:r>
    </w:p>
    <w:p>
      <w:pPr>
        <w:spacing w:after="0"/>
        <w:ind w:left="0"/>
        <w:jc w:val="both"/>
      </w:pPr>
      <w:r>
        <w:rPr>
          <w:rFonts w:ascii="Times New Roman"/>
          <w:b w:val="false"/>
          <w:i w:val="false"/>
          <w:color w:val="000000"/>
          <w:sz w:val="28"/>
        </w:rPr>
        <w:t>
      Бағандарда көрсетіледі:</w:t>
      </w:r>
    </w:p>
    <w:p>
      <w:pPr>
        <w:spacing w:after="0"/>
        <w:ind w:left="0"/>
        <w:jc w:val="both"/>
      </w:pPr>
      <w:r>
        <w:rPr>
          <w:rFonts w:ascii="Times New Roman"/>
          <w:b w:val="false"/>
          <w:i w:val="false"/>
          <w:color w:val="000000"/>
          <w:sz w:val="28"/>
        </w:rPr>
        <w:t>
      1-бағанда жобаның реттік нөмірі көрсетіледі;</w:t>
      </w:r>
    </w:p>
    <w:p>
      <w:pPr>
        <w:spacing w:after="0"/>
        <w:ind w:left="0"/>
        <w:jc w:val="both"/>
      </w:pPr>
      <w:r>
        <w:rPr>
          <w:rFonts w:ascii="Times New Roman"/>
          <w:b w:val="false"/>
          <w:i w:val="false"/>
          <w:color w:val="000000"/>
          <w:sz w:val="28"/>
        </w:rPr>
        <w:t>
      2-бағанда бюджеттік бағдарламаларды іске асыру шығыстарының функционалдық топтамасы көрсетіледі;</w:t>
      </w:r>
    </w:p>
    <w:p>
      <w:pPr>
        <w:spacing w:after="0"/>
        <w:ind w:left="0"/>
        <w:jc w:val="both"/>
      </w:pPr>
      <w:r>
        <w:rPr>
          <w:rFonts w:ascii="Times New Roman"/>
          <w:b w:val="false"/>
          <w:i w:val="false"/>
          <w:color w:val="000000"/>
          <w:sz w:val="28"/>
        </w:rPr>
        <w:t>
      3-бағанда бюджеттік бағдарламаның әкімшісі/жергілікті атқарушы орган көрсетіледі:</w:t>
      </w:r>
    </w:p>
    <w:p>
      <w:pPr>
        <w:spacing w:after="0"/>
        <w:ind w:left="0"/>
        <w:jc w:val="both"/>
      </w:pPr>
      <w:r>
        <w:rPr>
          <w:rFonts w:ascii="Times New Roman"/>
          <w:b w:val="false"/>
          <w:i w:val="false"/>
          <w:color w:val="000000"/>
          <w:sz w:val="28"/>
        </w:rPr>
        <w:t>
      4-бағанда кіші бағдарлама көрсетіледі;</w:t>
      </w:r>
    </w:p>
    <w:p>
      <w:pPr>
        <w:spacing w:after="0"/>
        <w:ind w:left="0"/>
        <w:jc w:val="both"/>
      </w:pPr>
      <w:r>
        <w:rPr>
          <w:rFonts w:ascii="Times New Roman"/>
          <w:b w:val="false"/>
          <w:i w:val="false"/>
          <w:color w:val="000000"/>
          <w:sz w:val="28"/>
        </w:rPr>
        <w:t>
      5-бағанда бюджеттік бағдарлама көрсетіледі;</w:t>
      </w:r>
    </w:p>
    <w:p>
      <w:pPr>
        <w:spacing w:after="0"/>
        <w:ind w:left="0"/>
        <w:jc w:val="both"/>
      </w:pPr>
      <w:r>
        <w:rPr>
          <w:rFonts w:ascii="Times New Roman"/>
          <w:b w:val="false"/>
          <w:i w:val="false"/>
          <w:color w:val="000000"/>
          <w:sz w:val="28"/>
        </w:rPr>
        <w:t>
      6-бағанда бюджеттік инвестициялық жобаның атауы көрсетіледі;</w:t>
      </w:r>
    </w:p>
    <w:p>
      <w:pPr>
        <w:spacing w:after="0"/>
        <w:ind w:left="0"/>
        <w:jc w:val="both"/>
      </w:pPr>
      <w:r>
        <w:rPr>
          <w:rFonts w:ascii="Times New Roman"/>
          <w:b w:val="false"/>
          <w:i w:val="false"/>
          <w:color w:val="000000"/>
          <w:sz w:val="28"/>
        </w:rPr>
        <w:t>
      7-бағанда жобаны іске асыру кезеңі (жыл/жартыжылдық) көрсетіледі;</w:t>
      </w:r>
    </w:p>
    <w:p>
      <w:pPr>
        <w:spacing w:after="0"/>
        <w:ind w:left="0"/>
        <w:jc w:val="both"/>
      </w:pPr>
      <w:r>
        <w:rPr>
          <w:rFonts w:ascii="Times New Roman"/>
          <w:b w:val="false"/>
          <w:i w:val="false"/>
          <w:color w:val="000000"/>
          <w:sz w:val="28"/>
        </w:rPr>
        <w:t>
      8-бағанда құжаттамаға сәйкес бюджеттік инвестициялық жобаның бастапқы құны көрсетіледі;</w:t>
      </w:r>
    </w:p>
    <w:p>
      <w:pPr>
        <w:spacing w:after="0"/>
        <w:ind w:left="0"/>
        <w:jc w:val="both"/>
      </w:pPr>
      <w:r>
        <w:rPr>
          <w:rFonts w:ascii="Times New Roman"/>
          <w:b w:val="false"/>
          <w:i w:val="false"/>
          <w:color w:val="000000"/>
          <w:sz w:val="28"/>
        </w:rPr>
        <w:t>
      9-бағанда техникалық-экономикалық негіздеме/жобалау-сметалық құжаттамаға сәйкес бюджеттік инвестициялық жобаның түзетілген құны көрсетіледі;</w:t>
      </w:r>
    </w:p>
    <w:p>
      <w:pPr>
        <w:spacing w:after="0"/>
        <w:ind w:left="0"/>
        <w:jc w:val="both"/>
      </w:pPr>
      <w:r>
        <w:rPr>
          <w:rFonts w:ascii="Times New Roman"/>
          <w:b w:val="false"/>
          <w:i w:val="false"/>
          <w:color w:val="000000"/>
          <w:sz w:val="28"/>
        </w:rPr>
        <w:t>
      10 - 11-бағандарда бюджеттік инвестициялық жобаны қаржыландырудың жоспарланатын көлемі көрсетіледі;</w:t>
      </w:r>
    </w:p>
    <w:p>
      <w:pPr>
        <w:spacing w:after="0"/>
        <w:ind w:left="0"/>
        <w:jc w:val="both"/>
      </w:pPr>
      <w:r>
        <w:rPr>
          <w:rFonts w:ascii="Times New Roman"/>
          <w:b w:val="false"/>
          <w:i w:val="false"/>
          <w:color w:val="000000"/>
          <w:sz w:val="28"/>
        </w:rPr>
        <w:t>
      10-бағанда республикалық бюджет (республикалық бюджет) туралы ақпарат көрсетіледі;</w:t>
      </w:r>
    </w:p>
    <w:p>
      <w:pPr>
        <w:spacing w:after="0"/>
        <w:ind w:left="0"/>
        <w:jc w:val="both"/>
      </w:pPr>
      <w:r>
        <w:rPr>
          <w:rFonts w:ascii="Times New Roman"/>
          <w:b w:val="false"/>
          <w:i w:val="false"/>
          <w:color w:val="000000"/>
          <w:sz w:val="28"/>
        </w:rPr>
        <w:t>
      11-бағанда жергілікті бюджет (жергілікті бюджет) туралы ақпарат көрсетіледі;</w:t>
      </w:r>
    </w:p>
    <w:p>
      <w:pPr>
        <w:spacing w:after="0"/>
        <w:ind w:left="0"/>
        <w:jc w:val="both"/>
      </w:pPr>
      <w:r>
        <w:rPr>
          <w:rFonts w:ascii="Times New Roman"/>
          <w:b w:val="false"/>
          <w:i w:val="false"/>
          <w:color w:val="000000"/>
          <w:sz w:val="28"/>
        </w:rPr>
        <w:t>
      12-15 - бағандарда техникалық-экономикалық негіздеме/жобалау-сметалық құжаттамаға сәйкес заттай мәнде орындалған жұмыстардың көлемі туралы ақпарат көрсетіледі;</w:t>
      </w:r>
    </w:p>
    <w:p>
      <w:pPr>
        <w:spacing w:after="0"/>
        <w:ind w:left="0"/>
        <w:jc w:val="both"/>
      </w:pPr>
      <w:r>
        <w:rPr>
          <w:rFonts w:ascii="Times New Roman"/>
          <w:b w:val="false"/>
          <w:i w:val="false"/>
          <w:color w:val="000000"/>
          <w:sz w:val="28"/>
        </w:rPr>
        <w:t>
      12-бағанда есепті кезеңге дейінгі нақты көрсеткіш көрсетіледі;</w:t>
      </w:r>
    </w:p>
    <w:p>
      <w:pPr>
        <w:spacing w:after="0"/>
        <w:ind w:left="0"/>
        <w:jc w:val="both"/>
      </w:pPr>
      <w:r>
        <w:rPr>
          <w:rFonts w:ascii="Times New Roman"/>
          <w:b w:val="false"/>
          <w:i w:val="false"/>
          <w:color w:val="000000"/>
          <w:sz w:val="28"/>
        </w:rPr>
        <w:t>
      13- бағанда есепті кезеңге арналған жоспар көрсетіледі;</w:t>
      </w:r>
    </w:p>
    <w:p>
      <w:pPr>
        <w:spacing w:after="0"/>
        <w:ind w:left="0"/>
        <w:jc w:val="both"/>
      </w:pPr>
      <w:r>
        <w:rPr>
          <w:rFonts w:ascii="Times New Roman"/>
          <w:b w:val="false"/>
          <w:i w:val="false"/>
          <w:color w:val="000000"/>
          <w:sz w:val="28"/>
        </w:rPr>
        <w:t>
      14-бағанда есепті кезеңге нақты көрсеткіш көрсетіледі;</w:t>
      </w:r>
    </w:p>
    <w:p>
      <w:pPr>
        <w:spacing w:after="0"/>
        <w:ind w:left="0"/>
        <w:jc w:val="both"/>
      </w:pPr>
      <w:r>
        <w:rPr>
          <w:rFonts w:ascii="Times New Roman"/>
          <w:b w:val="false"/>
          <w:i w:val="false"/>
          <w:color w:val="000000"/>
          <w:sz w:val="28"/>
        </w:rPr>
        <w:t>
      15-бағанда есепті кезеңдегі орындалмаған іс-шаралар туралы ақпарат көрсетіледі;</w:t>
      </w:r>
    </w:p>
    <w:p>
      <w:pPr>
        <w:spacing w:after="0"/>
        <w:ind w:left="0"/>
        <w:jc w:val="both"/>
      </w:pPr>
      <w:r>
        <w:rPr>
          <w:rFonts w:ascii="Times New Roman"/>
          <w:b w:val="false"/>
          <w:i w:val="false"/>
          <w:color w:val="000000"/>
          <w:sz w:val="28"/>
        </w:rPr>
        <w:t>
      16-29-бағандарда орындалған жұмыс көлемі туралы ақпарат мың теңгемен көрсетіледі;</w:t>
      </w:r>
    </w:p>
    <w:p>
      <w:pPr>
        <w:spacing w:after="0"/>
        <w:ind w:left="0"/>
        <w:jc w:val="both"/>
      </w:pPr>
      <w:r>
        <w:rPr>
          <w:rFonts w:ascii="Times New Roman"/>
          <w:b w:val="false"/>
          <w:i w:val="false"/>
          <w:color w:val="000000"/>
          <w:sz w:val="28"/>
        </w:rPr>
        <w:t>
      16-17 - бағандарда бюджеттік инвестициялық жобаны іске асыру басталғаннан бастап жалпы қаржыландыру туралы ақпарат көрсетіледі (РБ/ЖБ бойнша нақты көрсеткіш)</w:t>
      </w:r>
    </w:p>
    <w:p>
      <w:pPr>
        <w:spacing w:after="0"/>
        <w:ind w:left="0"/>
        <w:jc w:val="both"/>
      </w:pPr>
      <w:r>
        <w:rPr>
          <w:rFonts w:ascii="Times New Roman"/>
          <w:b w:val="false"/>
          <w:i w:val="false"/>
          <w:color w:val="000000"/>
          <w:sz w:val="28"/>
        </w:rPr>
        <w:t>
      18-29 - бағандарда есепті кезеңдегі ақпарат (жоспар, нақты көрсеткіш, ауытқу) көрсетіледі;</w:t>
      </w:r>
    </w:p>
    <w:p>
      <w:pPr>
        <w:spacing w:after="0"/>
        <w:ind w:left="0"/>
        <w:jc w:val="both"/>
      </w:pPr>
      <w:r>
        <w:rPr>
          <w:rFonts w:ascii="Times New Roman"/>
          <w:b w:val="false"/>
          <w:i w:val="false"/>
          <w:color w:val="000000"/>
          <w:sz w:val="28"/>
        </w:rPr>
        <w:t>
      30-бағанда жалтару себептері туралы ақпарат көрсетіледі;</w:t>
      </w:r>
    </w:p>
    <w:p>
      <w:pPr>
        <w:spacing w:after="0"/>
        <w:ind w:left="0"/>
        <w:jc w:val="both"/>
      </w:pPr>
      <w:r>
        <w:rPr>
          <w:rFonts w:ascii="Times New Roman"/>
          <w:b w:val="false"/>
          <w:i w:val="false"/>
          <w:color w:val="000000"/>
          <w:sz w:val="28"/>
        </w:rPr>
        <w:t>
      31-бағанда қабылданған (қабылданатын) шаралар туралы ақпарат көрсетіледі;</w:t>
      </w:r>
    </w:p>
    <w:p>
      <w:pPr>
        <w:spacing w:after="0"/>
        <w:ind w:left="0"/>
        <w:jc w:val="both"/>
      </w:pPr>
      <w:r>
        <w:rPr>
          <w:rFonts w:ascii="Times New Roman"/>
          <w:b w:val="false"/>
          <w:i w:val="false"/>
          <w:color w:val="000000"/>
          <w:sz w:val="28"/>
        </w:rPr>
        <w:t>
      32-35 - бағандарда жоба саны туралы ақпарат көрсетіледі;</w:t>
      </w:r>
    </w:p>
    <w:p>
      <w:pPr>
        <w:spacing w:after="0"/>
        <w:ind w:left="0"/>
        <w:jc w:val="both"/>
      </w:pPr>
      <w:r>
        <w:rPr>
          <w:rFonts w:ascii="Times New Roman"/>
          <w:b w:val="false"/>
          <w:i w:val="false"/>
          <w:color w:val="000000"/>
          <w:sz w:val="28"/>
        </w:rPr>
        <w:t>
      32 - бағанда іске асырылатындардың жалпы саны туралы ақпарат көрсетіледі;</w:t>
      </w:r>
    </w:p>
    <w:p>
      <w:pPr>
        <w:spacing w:after="0"/>
        <w:ind w:left="0"/>
        <w:jc w:val="both"/>
      </w:pPr>
      <w:r>
        <w:rPr>
          <w:rFonts w:ascii="Times New Roman"/>
          <w:b w:val="false"/>
          <w:i w:val="false"/>
          <w:color w:val="000000"/>
          <w:sz w:val="28"/>
        </w:rPr>
        <w:t>
      33 - бағанда аяқталуға жоспарланған ақпарат көрсетіледі;</w:t>
      </w:r>
    </w:p>
    <w:p>
      <w:pPr>
        <w:spacing w:after="0"/>
        <w:ind w:left="0"/>
        <w:jc w:val="both"/>
      </w:pPr>
      <w:r>
        <w:rPr>
          <w:rFonts w:ascii="Times New Roman"/>
          <w:b w:val="false"/>
          <w:i w:val="false"/>
          <w:color w:val="000000"/>
          <w:sz w:val="28"/>
        </w:rPr>
        <w:t>
      34 - бағанда нақты аяқталған туралы ақпарат көрсетіледі;</w:t>
      </w:r>
    </w:p>
    <w:p>
      <w:pPr>
        <w:spacing w:after="0"/>
        <w:ind w:left="0"/>
        <w:jc w:val="both"/>
      </w:pPr>
      <w:r>
        <w:rPr>
          <w:rFonts w:ascii="Times New Roman"/>
          <w:b w:val="false"/>
          <w:i w:val="false"/>
          <w:color w:val="000000"/>
          <w:sz w:val="28"/>
        </w:rPr>
        <w:t>
      35 - бағанда аяқталмау себептері көрсетіледі;</w:t>
      </w:r>
    </w:p>
    <w:p>
      <w:pPr>
        <w:spacing w:after="0"/>
        <w:ind w:left="0"/>
        <w:jc w:val="both"/>
      </w:pPr>
      <w:r>
        <w:rPr>
          <w:rFonts w:ascii="Times New Roman"/>
          <w:b w:val="false"/>
          <w:i w:val="false"/>
          <w:color w:val="000000"/>
          <w:sz w:val="28"/>
        </w:rPr>
        <w:t>
      36-бағанда Ескертпе (құжаттаманың болуы), қымбаттау себептері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56" w:id="27"/>
    <w:p>
      <w:pPr>
        <w:spacing w:after="0"/>
        <w:ind w:left="0"/>
        <w:jc w:val="left"/>
      </w:pPr>
      <w:r>
        <w:rPr>
          <w:rFonts w:ascii="Times New Roman"/>
          <w:b/>
          <w:i w:val="false"/>
          <w:color w:val="000000"/>
        </w:rPr>
        <w:t xml:space="preserve"> Жоба паспорты</w:t>
      </w:r>
    </w:p>
    <w:bookmarkEnd w:id="27"/>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w:t>
      </w:r>
    </w:p>
    <w:p>
      <w:pPr>
        <w:spacing w:after="0"/>
        <w:ind w:left="0"/>
        <w:jc w:val="both"/>
      </w:pPr>
      <w:r>
        <w:rPr>
          <w:rFonts w:ascii="Times New Roman"/>
          <w:b w:val="false"/>
          <w:i w:val="false"/>
          <w:color w:val="000000"/>
          <w:sz w:val="28"/>
        </w:rPr>
        <w:t>
      Әкімшілік деректер нысанының атауы: Жоба паспорты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РУ-Мониторинг-31</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Есептік кезең: ____ жыл</w:t>
      </w:r>
    </w:p>
    <w:p>
      <w:pPr>
        <w:spacing w:after="0"/>
        <w:ind w:left="0"/>
        <w:jc w:val="both"/>
      </w:pPr>
      <w:r>
        <w:rPr>
          <w:rFonts w:ascii="Times New Roman"/>
          <w:b w:val="false"/>
          <w:i w:val="false"/>
          <w:color w:val="000000"/>
          <w:sz w:val="28"/>
        </w:rPr>
        <w:t>
      Ақпаратты ұсынатын тұлғалар тобы: республикалық бюджеттік бағдарламалардың әкімшілері және жергілікті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10 (оныншы) күніне дейін</w:t>
      </w:r>
    </w:p>
    <w:p>
      <w:pPr>
        <w:spacing w:after="0"/>
        <w:ind w:left="0"/>
        <w:jc w:val="both"/>
      </w:pPr>
      <w:r>
        <w:rPr>
          <w:rFonts w:ascii="Times New Roman"/>
          <w:b w:val="false"/>
          <w:i w:val="false"/>
          <w:color w:val="000000"/>
          <w:sz w:val="28"/>
        </w:rPr>
        <w:t>
      1. Жобаның негізгі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жеке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 Инвестиция алушының/Қарыз алушының атауы </w:t>
            </w:r>
          </w:p>
          <w:p>
            <w:pPr>
              <w:spacing w:after="20"/>
              <w:ind w:left="20"/>
              <w:jc w:val="both"/>
            </w:pPr>
            <w:r>
              <w:rPr>
                <w:rFonts w:ascii="Times New Roman"/>
                <w:b w:val="false"/>
                <w:i w:val="false"/>
                <w:color w:val="000000"/>
                <w:sz w:val="20"/>
              </w:rPr>
              <w:t>
(жарғылық капитал ұлғайған/бюджеттік кредиттеу жағдайында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жүзеге асырылатын Мемлекеттік жоспарлау жүйесінің құжаты (Мемлекеттік жоспарлау жүйесінің құжатының мақсаттары мен міндеттеріне сілтемелермен, сондай-ақ жобаның осы мақсаттар мен міндеттерге қол жеткізудегі үлесін көрсете отырып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қаржыландыру тәсілі </w:t>
            </w:r>
          </w:p>
          <w:p>
            <w:pPr>
              <w:spacing w:after="20"/>
              <w:ind w:left="20"/>
              <w:jc w:val="both"/>
            </w:pPr>
            <w:r>
              <w:rPr>
                <w:rFonts w:ascii="Times New Roman"/>
                <w:b w:val="false"/>
                <w:i w:val="false"/>
                <w:color w:val="000000"/>
                <w:sz w:val="20"/>
              </w:rPr>
              <w:t xml:space="preserve">
(Қазақстан Республикасы Бюджет Кодексінің 151-бабы </w:t>
            </w:r>
            <w:r>
              <w:rPr>
                <w:rFonts w:ascii="Times New Roman"/>
                <w:b w:val="false"/>
                <w:i w:val="false"/>
                <w:color w:val="000000"/>
                <w:sz w:val="20"/>
              </w:rPr>
              <w:t>11-тармағына</w:t>
            </w:r>
            <w:r>
              <w:rPr>
                <w:rFonts w:ascii="Times New Roman"/>
                <w:b w:val="false"/>
                <w:i w:val="false"/>
                <w:color w:val="000000"/>
                <w:sz w:val="20"/>
              </w:rPr>
              <w:t xml:space="preserve"> сәйкес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жобаның түрі </w:t>
            </w:r>
          </w:p>
          <w:p>
            <w:pPr>
              <w:spacing w:after="20"/>
              <w:ind w:left="20"/>
              <w:jc w:val="both"/>
            </w:pPr>
            <w:r>
              <w:rPr>
                <w:rFonts w:ascii="Times New Roman"/>
                <w:b w:val="false"/>
                <w:i w:val="false"/>
                <w:color w:val="000000"/>
                <w:sz w:val="20"/>
              </w:rPr>
              <w:t>
(республикалық/жергілікті / нысаналы даму трансферттері және республикалық бюджеттен кредиттер есебінен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бюджеттік тиімділігі </w:t>
            </w:r>
          </w:p>
          <w:p>
            <w:pPr>
              <w:spacing w:after="20"/>
              <w:ind w:left="20"/>
              <w:jc w:val="both"/>
            </w:pPr>
            <w:r>
              <w:rPr>
                <w:rFonts w:ascii="Times New Roman"/>
                <w:b w:val="false"/>
                <w:i w:val="false"/>
                <w:color w:val="000000"/>
                <w:sz w:val="20"/>
              </w:rPr>
              <w:t>
(бюджет алған нәтиженің шығындарға қатынасы ретінде айқындалатын инвестицияларды жүзеге асыру нәтижесінде бюджет үшін тиімділіктің салыстырмалы көрсеткіші)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w:t>
            </w:r>
          </w:p>
          <w:p>
            <w:pPr>
              <w:spacing w:after="20"/>
              <w:ind w:left="20"/>
              <w:jc w:val="both"/>
            </w:pPr>
            <w:r>
              <w:rPr>
                <w:rFonts w:ascii="Times New Roman"/>
                <w:b w:val="false"/>
                <w:i w:val="false"/>
                <w:color w:val="000000"/>
                <w:sz w:val="20"/>
              </w:rPr>
              <w:t>
(уақытша және тұрақты жұмыс орындары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сипаттамалары, оның ішінде ауқымы мен қуаты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p>
            <w:pPr>
              <w:spacing w:after="20"/>
              <w:ind w:left="20"/>
              <w:jc w:val="both"/>
            </w:pPr>
            <w:r>
              <w:rPr>
                <w:rFonts w:ascii="Times New Roman"/>
                <w:b w:val="false"/>
                <w:i w:val="false"/>
                <w:color w:val="000000"/>
                <w:sz w:val="20"/>
              </w:rPr>
              <w:t>
(Экономикалық қызмет түрлерінің</w:t>
            </w:r>
          </w:p>
          <w:p>
            <w:pPr>
              <w:spacing w:after="20"/>
              <w:ind w:left="20"/>
              <w:jc w:val="both"/>
            </w:pPr>
            <w:r>
              <w:rPr>
                <w:rFonts w:ascii="Times New Roman"/>
                <w:b w:val="false"/>
                <w:i w:val="false"/>
                <w:color w:val="000000"/>
                <w:sz w:val="20"/>
              </w:rPr>
              <w:t>
жалпы жіктеуіші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көрсеткіш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Жобаның мақсаттары мен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кезеңіндегі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аяқталғаннан кейінгі серпіні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–ші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(Мемлекеттік инвестициялық жобаның саланың нысаналы индикаторлары мен стратегиялық міндеттеріне сәйкес келетін мақсаты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Жобаның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 көзделген бюджет қаражаты шегінде орындалатын мемлекеттік функциялардың, өкілеттіктердің және көрсетілетін мемлекеттік қызметтер көлемінің сандық сипаттамасы, оларға қол жеткізу осы функцияларды, өкілеттіктерді жүзеге асыратын немесе қызметтер көрсететін ұйымның қызметіне толығымен байланысты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көрсеткіштері (бүкіл пайдалану кезеңіне, оның ішінде халықтың нысаналы тобының жоба шеңберінде құрылған объектілерге қолжетімділігіне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нәтиже-мемлекеттік органның даму жоспарының, облыстың, республикалық маңызы бар қаланың, астананың даму жоспарының және (немесе) бюджеттік бағдарламаның мақсатына қол жеткізуді сандық өлшейтін, мемлекеттік орган қызметінің тікелей нәтижелеріне қол жеткізуге негізделген бюджеттік бағдарламаның көрсеткіші.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көрсеткіштері (бүкіл пайдалану кезеңіне белгіленеді)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Мекенжайы ______________________________ </w:t>
      </w:r>
    </w:p>
    <w:p>
      <w:pPr>
        <w:spacing w:after="0"/>
        <w:ind w:left="0"/>
        <w:jc w:val="both"/>
      </w:pPr>
      <w:r>
        <w:rPr>
          <w:rFonts w:ascii="Times New Roman"/>
          <w:b w:val="false"/>
          <w:i w:val="false"/>
          <w:color w:val="000000"/>
          <w:sz w:val="28"/>
        </w:rPr>
        <w:t xml:space="preserve">
      Телефон 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 </w:t>
      </w:r>
    </w:p>
    <w:p>
      <w:pPr>
        <w:spacing w:after="0"/>
        <w:ind w:left="0"/>
        <w:jc w:val="both"/>
      </w:pPr>
      <w:r>
        <w:rPr>
          <w:rFonts w:ascii="Times New Roman"/>
          <w:b w:val="false"/>
          <w:i w:val="false"/>
          <w:color w:val="000000"/>
          <w:sz w:val="28"/>
        </w:rPr>
        <w:t xml:space="preserve">
      Орындаушы 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 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Басып шығарылатын орын </w:t>
      </w:r>
    </w:p>
    <w:p>
      <w:pPr>
        <w:spacing w:after="0"/>
        <w:ind w:left="0"/>
        <w:jc w:val="both"/>
      </w:pPr>
      <w:r>
        <w:rPr>
          <w:rFonts w:ascii="Times New Roman"/>
          <w:b w:val="false"/>
          <w:i w:val="false"/>
          <w:color w:val="000000"/>
          <w:sz w:val="28"/>
        </w:rPr>
        <w:t xml:space="preserve">
      (жеке кәсіпкерлік субъектілері болып </w:t>
      </w:r>
    </w:p>
    <w:p>
      <w:pPr>
        <w:spacing w:after="0"/>
        <w:ind w:left="0"/>
        <w:jc w:val="both"/>
      </w:pPr>
      <w:r>
        <w:rPr>
          <w:rFonts w:ascii="Times New Roman"/>
          <w:b w:val="false"/>
          <w:i w:val="false"/>
          <w:color w:val="000000"/>
          <w:sz w:val="28"/>
        </w:rPr>
        <w:t>
      табылатын адамдарды қоспағанда)</w:t>
      </w:r>
    </w:p>
    <w:bookmarkStart w:name="z57" w:id="28"/>
    <w:p>
      <w:pPr>
        <w:spacing w:after="0"/>
        <w:ind w:left="0"/>
        <w:jc w:val="left"/>
      </w:pPr>
      <w:r>
        <w:rPr>
          <w:rFonts w:ascii="Times New Roman"/>
          <w:b/>
          <w:i w:val="false"/>
          <w:color w:val="000000"/>
        </w:rPr>
        <w:t xml:space="preserve"> Әкімшілік деректерді жинауға арналған нысанға қосымша</w:t>
      </w:r>
    </w:p>
    <w:bookmarkEnd w:id="28"/>
    <w:p>
      <w:pPr>
        <w:spacing w:after="0"/>
        <w:ind w:left="0"/>
        <w:jc w:val="both"/>
      </w:pPr>
      <w:r>
        <w:rPr>
          <w:rFonts w:ascii="Times New Roman"/>
          <w:b w:val="false"/>
          <w:i w:val="false"/>
          <w:color w:val="000000"/>
          <w:sz w:val="28"/>
        </w:rPr>
        <w:t>
      Жоба паспорты (Ру-Мониторинг - 31 (индекс) және тоқсан сайын (нысан кезеңділігі)</w:t>
      </w:r>
    </w:p>
    <w:p>
      <w:pPr>
        <w:spacing w:after="0"/>
        <w:ind w:left="0"/>
        <w:jc w:val="both"/>
      </w:pPr>
      <w:r>
        <w:rPr>
          <w:rFonts w:ascii="Times New Roman"/>
          <w:b w:val="false"/>
          <w:i w:val="false"/>
          <w:color w:val="000000"/>
          <w:sz w:val="28"/>
        </w:rPr>
        <w:t>
      әкімшілік деректер нысанын толтыру бойынша түсіндірме</w:t>
      </w:r>
    </w:p>
    <w:p>
      <w:pPr>
        <w:spacing w:after="0"/>
        <w:ind w:left="0"/>
        <w:jc w:val="both"/>
      </w:pPr>
      <w:r>
        <w:rPr>
          <w:rFonts w:ascii="Times New Roman"/>
          <w:b w:val="false"/>
          <w:i w:val="false"/>
          <w:color w:val="000000"/>
          <w:sz w:val="28"/>
        </w:rPr>
        <w:t>
      Нысанда мыналар көрсетіледі:</w:t>
      </w:r>
    </w:p>
    <w:p>
      <w:pPr>
        <w:spacing w:after="0"/>
        <w:ind w:left="0"/>
        <w:jc w:val="both"/>
      </w:pPr>
      <w:r>
        <w:rPr>
          <w:rFonts w:ascii="Times New Roman"/>
          <w:b w:val="false"/>
          <w:i w:val="false"/>
          <w:color w:val="000000"/>
          <w:sz w:val="28"/>
        </w:rPr>
        <w:t>
      жобаның негізгі сипаттамалары бойынша 1-бөлімде жобаның толық атауы көрсетіледі; Мемлекеттік инвестициялық жобаның жеке нөмірі, бюджеттік бағдарлама әкімшісі, заңды тұлғаның атауы – инвестицияларды алушы/Қарыз алушы (жарғылық капитал/бюджеттік кредиттеу ұлғайған жағдайда), жоба іске асырылатын мемлекеттік жоспарлау жүйесінің құжаты (Мемлекеттік жоспарлау жүйесінің құжатының мақсаттары мен міндеттеріне сілтемелермен, сондай-ақ осы мақсаттар мен міндеттерге қол жеткізудегі жобаның үлесін көрсете отырып), жобаны қаржыландыру тәсілі (баптың 11-тармағына сәйкес) көрсетіледі 151), мемлекеттік инвестициялық жобаның түрі (республикалық/жергілікті / нысаналы даму трансферттері және республикалық бюджеттен кредиттер есебінен), жобаның бюджеттік тиімділігі (инвестицияларды жүзеге асыру нәтижесінде бюджет үшін тиімділіктің салыстырмалы көрсеткіші, бюджет алған нәтиженің шығындарға қатынасы ретінде айқындалады), құрылған жұмыс орындары (уақытша және тұрақты жұмыс орындары), жобаның сипаттамалары, оның ішінде Экономикалық қызмет түрлерінің жалпы жіктеуіші сәйкес ауқымы мен қуаты, өңір, сала, сондай-ақ көрсеткіштің заттай және нақты мәндері өрнек;</w:t>
      </w:r>
    </w:p>
    <w:p>
      <w:pPr>
        <w:spacing w:after="0"/>
        <w:ind w:left="0"/>
        <w:jc w:val="both"/>
      </w:pPr>
      <w:r>
        <w:rPr>
          <w:rFonts w:ascii="Times New Roman"/>
          <w:b w:val="false"/>
          <w:i w:val="false"/>
          <w:color w:val="000000"/>
          <w:sz w:val="28"/>
        </w:rPr>
        <w:t>
      2-бөлімде жобаның мақсаттары мен міндеттері бойынша инвестициялық кезең аяқталғаннан кейінгі жоспарлау кезеңінде және динамикада жылдық мәндері бар жобаның міндеттері көрсетіледі;</w:t>
      </w:r>
    </w:p>
    <w:p>
      <w:pPr>
        <w:spacing w:after="0"/>
        <w:ind w:left="0"/>
        <w:jc w:val="both"/>
      </w:pPr>
      <w:r>
        <w:rPr>
          <w:rFonts w:ascii="Times New Roman"/>
          <w:b w:val="false"/>
          <w:i w:val="false"/>
          <w:color w:val="000000"/>
          <w:sz w:val="28"/>
        </w:rPr>
        <w:t>
      3-бөлімде жобаның нәтижелері бойынша жоспарлы және нақты мәндер тікелей және түпкілікті нәтиже көрсеткіштері (бүкіл пайдалану кезеңіне белгіленген) жылдар бойынша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инвестициялық </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ұсынысын әзірлеу</w:t>
            </w:r>
            <w:r>
              <w:br/>
            </w:r>
            <w:r>
              <w:rPr>
                <w:rFonts w:ascii="Times New Roman"/>
                <w:b w:val="false"/>
                <w:i w:val="false"/>
                <w:color w:val="000000"/>
                <w:sz w:val="20"/>
              </w:rPr>
              <w:t>немесе 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 xml:space="preserve">инвестицияларды жоспарлау, </w:t>
            </w:r>
            <w:r>
              <w:br/>
            </w:r>
            <w:r>
              <w:rPr>
                <w:rFonts w:ascii="Times New Roman"/>
                <w:b w:val="false"/>
                <w:i w:val="false"/>
                <w:color w:val="000000"/>
                <w:sz w:val="20"/>
              </w:rPr>
              <w:t xml:space="preserve">қарау, іріктеу, іске асырылуын </w:t>
            </w:r>
            <w:r>
              <w:br/>
            </w:r>
            <w:r>
              <w:rPr>
                <w:rFonts w:ascii="Times New Roman"/>
                <w:b w:val="false"/>
                <w:i w:val="false"/>
                <w:color w:val="000000"/>
                <w:sz w:val="20"/>
              </w:rPr>
              <w:t>мониторингілеу және</w:t>
            </w:r>
            <w:r>
              <w:br/>
            </w:r>
            <w:r>
              <w:rPr>
                <w:rFonts w:ascii="Times New Roman"/>
                <w:b w:val="false"/>
                <w:i w:val="false"/>
                <w:color w:val="000000"/>
                <w:sz w:val="20"/>
              </w:rPr>
              <w:t xml:space="preserve">бағалау және бюджеттік </w:t>
            </w:r>
            <w:r>
              <w:br/>
            </w:r>
            <w:r>
              <w:rPr>
                <w:rFonts w:ascii="Times New Roman"/>
                <w:b w:val="false"/>
                <w:i w:val="false"/>
                <w:color w:val="000000"/>
                <w:sz w:val="20"/>
              </w:rPr>
              <w:t xml:space="preserve">кредиттеудiң орындылығын </w:t>
            </w:r>
            <w:r>
              <w:br/>
            </w:r>
            <w:r>
              <w:rPr>
                <w:rFonts w:ascii="Times New Roman"/>
                <w:b w:val="false"/>
                <w:i w:val="false"/>
                <w:color w:val="000000"/>
                <w:sz w:val="20"/>
              </w:rPr>
              <w:t>айқындау қағидаларына</w:t>
            </w:r>
            <w:r>
              <w:br/>
            </w:r>
            <w:r>
              <w:rPr>
                <w:rFonts w:ascii="Times New Roman"/>
                <w:b w:val="false"/>
                <w:i w:val="false"/>
                <w:color w:val="000000"/>
                <w:sz w:val="20"/>
              </w:rPr>
              <w:t>38-қосымша</w:t>
            </w:r>
          </w:p>
        </w:tc>
      </w:tr>
    </w:tbl>
    <w:bookmarkStart w:name="z60" w:id="29"/>
    <w:p>
      <w:pPr>
        <w:spacing w:after="0"/>
        <w:ind w:left="0"/>
        <w:jc w:val="left"/>
      </w:pPr>
      <w:r>
        <w:rPr>
          <w:rFonts w:ascii="Times New Roman"/>
          <w:b/>
          <w:i w:val="false"/>
          <w:color w:val="000000"/>
        </w:rPr>
        <w:t xml:space="preserve">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bookmarkEnd w:id="29"/>
    <w:p>
      <w:pPr>
        <w:spacing w:after="0"/>
        <w:ind w:left="0"/>
        <w:jc w:val="both"/>
      </w:pPr>
      <w:r>
        <w:rPr>
          <w:rFonts w:ascii="Times New Roman"/>
          <w:b w:val="false"/>
          <w:i w:val="false"/>
          <w:color w:val="000000"/>
          <w:sz w:val="28"/>
        </w:rPr>
        <w:t xml:space="preserve">
      Ұсынылады: Бюджеттік бағдарламалар әкімшісіне </w:t>
      </w:r>
    </w:p>
    <w:p>
      <w:pPr>
        <w:spacing w:after="0"/>
        <w:ind w:left="0"/>
        <w:jc w:val="both"/>
      </w:pPr>
      <w:r>
        <w:rPr>
          <w:rFonts w:ascii="Times New Roman"/>
          <w:b w:val="false"/>
          <w:i w:val="false"/>
          <w:color w:val="000000"/>
          <w:sz w:val="28"/>
        </w:rPr>
        <w:t xml:space="preserve">
      Әкімшілік деректер нысанының атауы: "______________________________________ </w:t>
      </w:r>
    </w:p>
    <w:p>
      <w:pPr>
        <w:spacing w:after="0"/>
        <w:ind w:left="0"/>
        <w:jc w:val="both"/>
      </w:pPr>
      <w:r>
        <w:rPr>
          <w:rFonts w:ascii="Times New Roman"/>
          <w:b w:val="false"/>
          <w:i w:val="false"/>
          <w:color w:val="000000"/>
          <w:sz w:val="28"/>
        </w:rPr>
        <w:t xml:space="preserve">
      (квазимемлекеттік сектор субъектісінің атауы) </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Ру-Мониторинг-38</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_______жыл</w:t>
      </w:r>
    </w:p>
    <w:p>
      <w:pPr>
        <w:spacing w:after="0"/>
        <w:ind w:left="0"/>
        <w:jc w:val="both"/>
      </w:pPr>
      <w:r>
        <w:rPr>
          <w:rFonts w:ascii="Times New Roman"/>
          <w:b w:val="false"/>
          <w:i w:val="false"/>
          <w:color w:val="000000"/>
          <w:sz w:val="28"/>
        </w:rPr>
        <w:t>
      Ақпаратты ұсынатын тұлғалар тобы: квазимемлекеттік сектор субъектілері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Бюджеттік бағдарлама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 нақты</w:t>
            </w:r>
          </w:p>
          <w:p>
            <w:pPr>
              <w:spacing w:after="20"/>
              <w:ind w:left="20"/>
              <w:jc w:val="both"/>
            </w:pPr>
            <w:r>
              <w:rPr>
                <w:rFonts w:ascii="Times New Roman"/>
                <w:b w:val="false"/>
                <w:i w:val="false"/>
                <w:color w:val="000000"/>
                <w:sz w:val="20"/>
              </w:rPr>
              <w:t>
мың теңге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Оларды іске асыру үшін бюджеттік инвестициялар жүзеге асырылған мемлекеттік жоспарлау жүйелері</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Қаржыландыру сызбасы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w:t>
            </w: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аударылды</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Нәтиже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екі жыл бұрын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 жылдықтың алдындағыдан бір жыл бұрын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жартыжылдықтағы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жиыны</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нәтиженің Бюджеттік бағдарламалар әкімшісі жетекшілік ететін бюджеттік бағдарлама мен саланың (жүйенің, өңірдің) мақсаттарына қол жеткізуіне әсер етуі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Жауапты тұлға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 ___________________________________ </w:t>
      </w:r>
    </w:p>
    <w:p>
      <w:pPr>
        <w:spacing w:after="0"/>
        <w:ind w:left="0"/>
        <w:jc w:val="both"/>
      </w:pPr>
      <w:r>
        <w:rPr>
          <w:rFonts w:ascii="Times New Roman"/>
          <w:b w:val="false"/>
          <w:i w:val="false"/>
          <w:color w:val="000000"/>
          <w:sz w:val="28"/>
        </w:rPr>
        <w:t xml:space="preserve">
      Мекенжайы______________________________ 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w:t>
      </w:r>
    </w:p>
    <w:p>
      <w:pPr>
        <w:spacing w:after="0"/>
        <w:ind w:left="0"/>
        <w:jc w:val="both"/>
      </w:pPr>
      <w:r>
        <w:rPr>
          <w:rFonts w:ascii="Times New Roman"/>
          <w:b w:val="false"/>
          <w:i w:val="false"/>
          <w:color w:val="000000"/>
          <w:sz w:val="28"/>
        </w:rPr>
        <w:t xml:space="preserve">
      Мөр орны (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20 ___ жылғы "____"______________</w:t>
      </w:r>
    </w:p>
    <w:bookmarkStart w:name="z61" w:id="30"/>
    <w:p>
      <w:pPr>
        <w:spacing w:after="0"/>
        <w:ind w:left="0"/>
        <w:jc w:val="left"/>
      </w:pPr>
      <w:r>
        <w:rPr>
          <w:rFonts w:ascii="Times New Roman"/>
          <w:b/>
          <w:i w:val="false"/>
          <w:color w:val="000000"/>
        </w:rPr>
        <w:t xml:space="preserve"> Әкімшілік деректер жинауға арналған нысанға қосымша</w:t>
      </w:r>
    </w:p>
    <w:bookmarkEnd w:id="30"/>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(квазимемлекеттік сектор субъектісінің атауы) "Заңды тұлғалардың жарғылық капиталына мемлекеттің қатысуы арқылы бюджеттік инвестициялар есебінен іске асырылатын іс-шаралардың іске асырылуын мониторингілеу жөніндегі квазимемлекеттік сектор субъектісінің есебі"</w:t>
      </w:r>
    </w:p>
    <w:p>
      <w:pPr>
        <w:spacing w:after="0"/>
        <w:ind w:left="0"/>
        <w:jc w:val="both"/>
      </w:pPr>
      <w:r>
        <w:rPr>
          <w:rFonts w:ascii="Times New Roman"/>
          <w:b w:val="false"/>
          <w:i w:val="false"/>
          <w:color w:val="000000"/>
          <w:sz w:val="28"/>
        </w:rPr>
        <w:t>
      (индексі - РУ-Мониторинг-38, кезектілігі: тоқсан сайын есепті тоқсаннан кейінгі айдың 10 (оныншы) күніне дейін)</w:t>
      </w:r>
    </w:p>
    <w:p>
      <w:pPr>
        <w:spacing w:after="0"/>
        <w:ind w:left="0"/>
        <w:jc w:val="both"/>
      </w:pPr>
      <w:r>
        <w:rPr>
          <w:rFonts w:ascii="Times New Roman"/>
          <w:b w:val="false"/>
          <w:i w:val="false"/>
          <w:color w:val="000000"/>
          <w:sz w:val="28"/>
        </w:rPr>
        <w:t>
      1. Осы түсініктеме квазимемлекеттік сектор субъектілерінің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квазимемлекеттік сектор субъектісінің есебін жасауға және ұсынуға арналған_________________" (квазимемлекеттік сектор субъектісінің атауы)</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субъектінің бірінші басшысы қол қояды. Есеп бюджеттік бағдарламалардың әкімшісіне электрондық және қағаз жеткізгіште ұсынылады.</w:t>
      </w:r>
    </w:p>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 сомасы мың теңгемен,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бюджеттік инвестицияларды іске асыру есебінен орналастырылған акциялардың кезеңдердің әрқайсысындағы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теңгегемен;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теңгемен,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жоспарланған және нақты іс-шаралар, олар бойынша кезеңдер мен айлар бөлінісінде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 қабылданған күні мен нөмірі көрсетілген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6-бөлімде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7-бөлімде жауапты тұлғаның деректері көрсетіледі: тегі, аты, әкесінің аты (ол болған жағдайда), заңды тұлғаның атауы, лауазымы, мекенжайы, байланыс телефондары, факс, электрондық пошта.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28 қарашадағы</w:t>
            </w:r>
            <w:r>
              <w:br/>
            </w:r>
            <w:r>
              <w:rPr>
                <w:rFonts w:ascii="Times New Roman"/>
                <w:b w:val="false"/>
                <w:i w:val="false"/>
                <w:color w:val="000000"/>
                <w:sz w:val="20"/>
              </w:rPr>
              <w:t>№ 104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 xml:space="preserve">жобаның инвестициялық </w:t>
            </w:r>
            <w:r>
              <w:br/>
            </w:r>
            <w:r>
              <w:rPr>
                <w:rFonts w:ascii="Times New Roman"/>
                <w:b w:val="false"/>
                <w:i w:val="false"/>
                <w:color w:val="000000"/>
                <w:sz w:val="20"/>
              </w:rPr>
              <w:t xml:space="preserve">ұсынысын әзірлеу немесе </w:t>
            </w:r>
            <w:r>
              <w:br/>
            </w:r>
            <w:r>
              <w:rPr>
                <w:rFonts w:ascii="Times New Roman"/>
                <w:b w:val="false"/>
                <w:i w:val="false"/>
                <w:color w:val="000000"/>
                <w:sz w:val="20"/>
              </w:rPr>
              <w:t>түзету, оған қажетті</w:t>
            </w:r>
            <w:r>
              <w:br/>
            </w:r>
            <w:r>
              <w:rPr>
                <w:rFonts w:ascii="Times New Roman"/>
                <w:b w:val="false"/>
                <w:i w:val="false"/>
                <w:color w:val="000000"/>
                <w:sz w:val="20"/>
              </w:rPr>
              <w:t xml:space="preserve">сараптамаларды жүргізу, </w:t>
            </w:r>
            <w:r>
              <w:br/>
            </w:r>
            <w:r>
              <w:rPr>
                <w:rFonts w:ascii="Times New Roman"/>
                <w:b w:val="false"/>
                <w:i w:val="false"/>
                <w:color w:val="000000"/>
                <w:sz w:val="20"/>
              </w:rPr>
              <w:t xml:space="preserve">сондай-ақ бюджеттік </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 xml:space="preserve">мониторингілеу және бағалау </w:t>
            </w:r>
            <w:r>
              <w:br/>
            </w:r>
            <w:r>
              <w:rPr>
                <w:rFonts w:ascii="Times New Roman"/>
                <w:b w:val="false"/>
                <w:i w:val="false"/>
                <w:color w:val="000000"/>
                <w:sz w:val="20"/>
              </w:rPr>
              <w:t xml:space="preserve">және бюджеттік кредиттеудiң </w:t>
            </w:r>
            <w:r>
              <w:br/>
            </w:r>
            <w:r>
              <w:rPr>
                <w:rFonts w:ascii="Times New Roman"/>
                <w:b w:val="false"/>
                <w:i w:val="false"/>
                <w:color w:val="000000"/>
                <w:sz w:val="20"/>
              </w:rPr>
              <w:t xml:space="preserve">орындылығын айқындау </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bl>
    <w:bookmarkStart w:name="z64" w:id="31"/>
    <w:p>
      <w:pPr>
        <w:spacing w:after="0"/>
        <w:ind w:left="0"/>
        <w:jc w:val="left"/>
      </w:pPr>
      <w:r>
        <w:rPr>
          <w:rFonts w:ascii="Times New Roman"/>
          <w:b/>
          <w:i w:val="false"/>
          <w:color w:val="000000"/>
        </w:rPr>
        <w:t xml:space="preserve">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  (бюджеттік бағдарламалар әкімшісінің атауы)</w:t>
      </w:r>
    </w:p>
    <w:bookmarkEnd w:id="31"/>
    <w:p>
      <w:pPr>
        <w:spacing w:after="0"/>
        <w:ind w:left="0"/>
        <w:jc w:val="both"/>
      </w:pPr>
      <w:r>
        <w:rPr>
          <w:rFonts w:ascii="Times New Roman"/>
          <w:b w:val="false"/>
          <w:i w:val="false"/>
          <w:color w:val="000000"/>
          <w:sz w:val="28"/>
        </w:rPr>
        <w:t>
      Ұсынылады: мемлекеттік жоспарлау жөніндегі орталық және жергілікті уәкілетті органға</w:t>
      </w:r>
    </w:p>
    <w:p>
      <w:pPr>
        <w:spacing w:after="0"/>
        <w:ind w:left="0"/>
        <w:jc w:val="both"/>
      </w:pPr>
      <w:r>
        <w:rPr>
          <w:rFonts w:ascii="Times New Roman"/>
          <w:b w:val="false"/>
          <w:i w:val="false"/>
          <w:color w:val="000000"/>
          <w:sz w:val="28"/>
        </w:rPr>
        <w:t>
      Әкімшілік деректер нысанының атауы: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_____________________________________________________"</w:t>
      </w:r>
    </w:p>
    <w:p>
      <w:pPr>
        <w:spacing w:after="0"/>
        <w:ind w:left="0"/>
        <w:jc w:val="both"/>
      </w:pPr>
      <w:r>
        <w:rPr>
          <w:rFonts w:ascii="Times New Roman"/>
          <w:b w:val="false"/>
          <w:i w:val="false"/>
          <w:color w:val="000000"/>
          <w:sz w:val="28"/>
        </w:rPr>
        <w:t>
      (бюджеттік бағдарламалар әкімшісінің атауы)</w:t>
      </w:r>
    </w:p>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Ру-Мониторинг-39</w:t>
      </w:r>
    </w:p>
    <w:p>
      <w:pPr>
        <w:spacing w:after="0"/>
        <w:ind w:left="0"/>
        <w:jc w:val="both"/>
      </w:pPr>
      <w:r>
        <w:rPr>
          <w:rFonts w:ascii="Times New Roman"/>
          <w:b w:val="false"/>
          <w:i w:val="false"/>
          <w:color w:val="000000"/>
          <w:sz w:val="28"/>
        </w:rPr>
        <w:t>
      Жиілігі: тоқсан сайын</w:t>
      </w:r>
    </w:p>
    <w:p>
      <w:pPr>
        <w:spacing w:after="0"/>
        <w:ind w:left="0"/>
        <w:jc w:val="both"/>
      </w:pPr>
      <w:r>
        <w:rPr>
          <w:rFonts w:ascii="Times New Roman"/>
          <w:b w:val="false"/>
          <w:i w:val="false"/>
          <w:color w:val="000000"/>
          <w:sz w:val="28"/>
        </w:rPr>
        <w:t>
      Есепті кезең: 20 ____жыл</w:t>
      </w:r>
    </w:p>
    <w:p>
      <w:pPr>
        <w:spacing w:after="0"/>
        <w:ind w:left="0"/>
        <w:jc w:val="both"/>
      </w:pPr>
      <w:r>
        <w:rPr>
          <w:rFonts w:ascii="Times New Roman"/>
          <w:b w:val="false"/>
          <w:i w:val="false"/>
          <w:color w:val="000000"/>
          <w:sz w:val="28"/>
        </w:rPr>
        <w:t>
      Ақпаратты ұсынатын тұлғалар тобы: бюджеттік бағдарламалардың әкімшілері</w:t>
      </w:r>
    </w:p>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(оныншы)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p>
            <w:pPr>
              <w:spacing w:after="20"/>
              <w:ind w:left="20"/>
              <w:jc w:val="both"/>
            </w:pPr>
            <w:r>
              <w:rPr>
                <w:rFonts w:ascii="Times New Roman"/>
                <w:b w:val="false"/>
                <w:i w:val="false"/>
                <w:color w:val="000000"/>
                <w:sz w:val="20"/>
              </w:rPr>
              <w:t>
Бюджеттік бағдарлама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p>
            <w:pPr>
              <w:spacing w:after="20"/>
              <w:ind w:left="20"/>
              <w:jc w:val="both"/>
            </w:pPr>
            <w:r>
              <w:rPr>
                <w:rFonts w:ascii="Times New Roman"/>
                <w:b w:val="false"/>
                <w:i w:val="false"/>
                <w:color w:val="000000"/>
                <w:sz w:val="20"/>
              </w:rPr>
              <w:t>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сатып алу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асыру есебінен орналастырылған акциялардың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инвестицияларды іске асырғаннан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(бағалы қағаздарды) шығаруды мемлекеттік тіркеу мәліметтері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Қатысушылардан қатысу үлестерін сатып алу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қатысу үлесімен,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жиыны,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қайта тіркеу мәліметтері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p>
            <w:pPr>
              <w:spacing w:after="20"/>
              <w:ind w:left="20"/>
              <w:jc w:val="both"/>
            </w:pPr>
            <w:r>
              <w:rPr>
                <w:rFonts w:ascii="Times New Roman"/>
                <w:b w:val="false"/>
                <w:i w:val="false"/>
                <w:color w:val="000000"/>
                <w:sz w:val="20"/>
              </w:rPr>
              <w:t>
Іске асыру кестесі, жоспар/нақты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іске асырылған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кезең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w:t>
            </w:r>
          </w:p>
          <w:p>
            <w:pPr>
              <w:spacing w:after="20"/>
              <w:ind w:left="20"/>
              <w:jc w:val="both"/>
            </w:pPr>
            <w:r>
              <w:rPr>
                <w:rFonts w:ascii="Times New Roman"/>
                <w:b w:val="false"/>
                <w:i w:val="false"/>
                <w:color w:val="000000"/>
                <w:sz w:val="20"/>
              </w:rPr>
              <w:t>
Іске асыру үшін бюджеттік инвестициялар жүзеге асырылған Мемлекеттік жоспарлау жүйесінің құжаттары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 бекітілген нормативтік құқықтық акті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w:t>
            </w:r>
          </w:p>
          <w:p>
            <w:pPr>
              <w:spacing w:after="20"/>
              <w:ind w:left="20"/>
              <w:jc w:val="both"/>
            </w:pPr>
            <w:r>
              <w:rPr>
                <w:rFonts w:ascii="Times New Roman"/>
                <w:b w:val="false"/>
                <w:i w:val="false"/>
                <w:color w:val="000000"/>
                <w:sz w:val="20"/>
              </w:rPr>
              <w:t>
Бюджеттік ақша,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 бірыңғай қазынашылық шоттан Бюджеттік бағдарламалар әкімшісінің шотына түскені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бір жыл бұрын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Қаржыландыру схемасы (есепті жартыжылдық)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шотынан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 қаржыландыру жоспары бойыншабюджетных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банктік шотынан аударылғаны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аударылғаны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(айы,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Нәтиже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жартыжылдықтың алдындағы екі жыл бұрын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жылдықтағы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жиыны</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тікелей нәтиженің Бюджеттік бағдарламалар әкімшісі жетекшілік ететін бюджеттік бағдарлама мен саланың (аяның, өңірдің) мақсаттарына қол жеткізуіне әсер етуі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p>
            <w:pPr>
              <w:spacing w:after="20"/>
              <w:ind w:left="20"/>
              <w:jc w:val="both"/>
            </w:pPr>
            <w:r>
              <w:rPr>
                <w:rFonts w:ascii="Times New Roman"/>
                <w:b w:val="false"/>
                <w:i w:val="false"/>
                <w:color w:val="000000"/>
                <w:sz w:val="20"/>
              </w:rPr>
              <w:t>
8-бөлім. Жауапты орындаушы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Жауапты орындаушы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Атауы___________ Мекенжайы________ </w:t>
      </w:r>
    </w:p>
    <w:p>
      <w:pPr>
        <w:spacing w:after="0"/>
        <w:ind w:left="0"/>
        <w:jc w:val="both"/>
      </w:pPr>
      <w:r>
        <w:rPr>
          <w:rFonts w:ascii="Times New Roman"/>
          <w:b w:val="false"/>
          <w:i w:val="false"/>
          <w:color w:val="000000"/>
          <w:sz w:val="28"/>
        </w:rPr>
        <w:t xml:space="preserve">
      Телефоны __________ </w:t>
      </w:r>
    </w:p>
    <w:p>
      <w:pPr>
        <w:spacing w:after="0"/>
        <w:ind w:left="0"/>
        <w:jc w:val="both"/>
      </w:pPr>
      <w:r>
        <w:rPr>
          <w:rFonts w:ascii="Times New Roman"/>
          <w:b w:val="false"/>
          <w:i w:val="false"/>
          <w:color w:val="000000"/>
          <w:sz w:val="28"/>
        </w:rPr>
        <w:t xml:space="preserve">
      Электронды пошта мекенжайы _________________ </w:t>
      </w:r>
    </w:p>
    <w:p>
      <w:pPr>
        <w:spacing w:after="0"/>
        <w:ind w:left="0"/>
        <w:jc w:val="both"/>
      </w:pPr>
      <w:r>
        <w:rPr>
          <w:rFonts w:ascii="Times New Roman"/>
          <w:b w:val="false"/>
          <w:i w:val="false"/>
          <w:color w:val="000000"/>
          <w:sz w:val="28"/>
        </w:rPr>
        <w:t xml:space="preserve">
      Орындаушы _________                   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bookmarkStart w:name="z65" w:id="32"/>
    <w:p>
      <w:pPr>
        <w:spacing w:after="0"/>
        <w:ind w:left="0"/>
        <w:jc w:val="left"/>
      </w:pPr>
      <w:r>
        <w:rPr>
          <w:rFonts w:ascii="Times New Roman"/>
          <w:b/>
          <w:i w:val="false"/>
          <w:color w:val="000000"/>
        </w:rPr>
        <w:t xml:space="preserve"> Әкімшілік деректер жинауға арналған нысанға қосымша</w:t>
      </w:r>
    </w:p>
    <w:bookmarkEnd w:id="32"/>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түсіндірмелер</w:t>
      </w:r>
    </w:p>
    <w:p>
      <w:pPr>
        <w:spacing w:after="0"/>
        <w:ind w:left="0"/>
        <w:jc w:val="both"/>
      </w:pPr>
      <w:r>
        <w:rPr>
          <w:rFonts w:ascii="Times New Roman"/>
          <w:b w:val="false"/>
          <w:i w:val="false"/>
          <w:color w:val="000000"/>
          <w:sz w:val="28"/>
        </w:rPr>
        <w:t>
      Әкімшілік деректер нысанының атауы:</w:t>
      </w:r>
    </w:p>
    <w:p>
      <w:pPr>
        <w:spacing w:after="0"/>
        <w:ind w:left="0"/>
        <w:jc w:val="both"/>
      </w:pPr>
      <w:r>
        <w:rPr>
          <w:rFonts w:ascii="Times New Roman"/>
          <w:b w:val="false"/>
          <w:i w:val="false"/>
          <w:color w:val="000000"/>
          <w:sz w:val="28"/>
        </w:rPr>
        <w:t>
      "Заңды тұлғалардың жарғылық капиталына мемлекеттiң қатысуы арқылы бюджеттiк инвестициялар есебінен іске асырылатын іс-шаралардың іске асырылуын мониторингілеу бойынша бюджеттік бағдарламалар әкімшісінің есебі" (бюджеттік бағдарламалар әкімшісінің атауы)</w:t>
      </w:r>
    </w:p>
    <w:p>
      <w:pPr>
        <w:spacing w:after="0"/>
        <w:ind w:left="0"/>
        <w:jc w:val="both"/>
      </w:pPr>
      <w:r>
        <w:rPr>
          <w:rFonts w:ascii="Times New Roman"/>
          <w:b w:val="false"/>
          <w:i w:val="false"/>
          <w:color w:val="000000"/>
          <w:sz w:val="28"/>
        </w:rPr>
        <w:t>
      (Индексі: Ру-Мониторинг-39 Жиілігі: тоқсан сайын)</w:t>
      </w:r>
    </w:p>
    <w:p>
      <w:pPr>
        <w:spacing w:after="0"/>
        <w:ind w:left="0"/>
        <w:jc w:val="both"/>
      </w:pPr>
      <w:r>
        <w:rPr>
          <w:rFonts w:ascii="Times New Roman"/>
          <w:b w:val="false"/>
          <w:i w:val="false"/>
          <w:color w:val="000000"/>
          <w:sz w:val="28"/>
        </w:rPr>
        <w:t>
      1. Осы түсініктеме заңды тұлғалардың жарғылық капиталына мемлекеттің қатысуы арқылы бюджеттік инвестициялар есебінен іске асырылатын іс-шараларды іске асыру мониторингі бойынша бюджеттік бағдарламалар әкімшісінің есебінің бюджеттік бағдарламалар әкімшісін жасауға және ұсынуға арналған</w:t>
      </w:r>
    </w:p>
    <w:p>
      <w:pPr>
        <w:spacing w:after="0"/>
        <w:ind w:left="0"/>
        <w:jc w:val="both"/>
      </w:pPr>
      <w:r>
        <w:rPr>
          <w:rFonts w:ascii="Times New Roman"/>
          <w:b w:val="false"/>
          <w:i w:val="false"/>
          <w:color w:val="000000"/>
          <w:sz w:val="28"/>
        </w:rPr>
        <w:t>
      2. Құндық мәндегі барлық көрсеткіштер ондық таңбасыз мың теңгемен толтырылады.</w:t>
      </w:r>
    </w:p>
    <w:p>
      <w:pPr>
        <w:spacing w:after="0"/>
        <w:ind w:left="0"/>
        <w:jc w:val="both"/>
      </w:pPr>
      <w:r>
        <w:rPr>
          <w:rFonts w:ascii="Times New Roman"/>
          <w:b w:val="false"/>
          <w:i w:val="false"/>
          <w:color w:val="000000"/>
          <w:sz w:val="28"/>
        </w:rPr>
        <w:t>
      3. Есепке бірінші басшы қол қояды. Есеп мемлекеттік жоспарлау жөніндегі орталық және жергілікті уәкілетті органға электрондық және қағаз жеткізгіште ұсынылады.</w:t>
      </w:r>
    </w:p>
    <w:p>
      <w:pPr>
        <w:spacing w:after="0"/>
        <w:ind w:left="0"/>
        <w:jc w:val="both"/>
      </w:pPr>
      <w:r>
        <w:rPr>
          <w:rFonts w:ascii="Times New Roman"/>
          <w:b w:val="false"/>
          <w:i w:val="false"/>
          <w:color w:val="000000"/>
          <w:sz w:val="28"/>
        </w:rPr>
        <w:t>
      Бөлімдерде мыналар көрсетіледі:</w:t>
      </w:r>
    </w:p>
    <w:p>
      <w:pPr>
        <w:spacing w:after="0"/>
        <w:ind w:left="0"/>
        <w:jc w:val="both"/>
      </w:pPr>
      <w:r>
        <w:rPr>
          <w:rFonts w:ascii="Times New Roman"/>
          <w:b w:val="false"/>
          <w:i w:val="false"/>
          <w:color w:val="000000"/>
          <w:sz w:val="28"/>
        </w:rPr>
        <w:t>
      1-бөлімде бюджеттік бағдарламаның (кіші бағдарламаның) коды, атауы, сипаттамасы; бюджеттік бағдарламаның (кіші бағдарламаның) стратегиялық бағытының нөмірі, атауы; бюджеттік бағдарламаның (кіші бағдарламаның) нөмірі, мақсатының атауы; бюджеттік бағдарламаның (кіші бағдарламаның) мың теңгедегі сомасы, іске асыру кезеңі көрсетіледі;</w:t>
      </w:r>
    </w:p>
    <w:p>
      <w:pPr>
        <w:spacing w:after="0"/>
        <w:ind w:left="0"/>
        <w:jc w:val="both"/>
      </w:pPr>
      <w:r>
        <w:rPr>
          <w:rFonts w:ascii="Times New Roman"/>
          <w:b w:val="false"/>
          <w:i w:val="false"/>
          <w:color w:val="000000"/>
          <w:sz w:val="28"/>
        </w:rPr>
        <w:t>
      2-бөлімде акционерлік қоғамдар, серіктестіктер, мемлекеттік кәсіпорындар бойынша жеке ақпарат ұсынылады, мұнда:</w:t>
      </w:r>
    </w:p>
    <w:p>
      <w:pPr>
        <w:spacing w:after="0"/>
        <w:ind w:left="0"/>
        <w:jc w:val="both"/>
      </w:pPr>
      <w:r>
        <w:rPr>
          <w:rFonts w:ascii="Times New Roman"/>
          <w:b w:val="false"/>
          <w:i w:val="false"/>
          <w:color w:val="000000"/>
          <w:sz w:val="28"/>
        </w:rPr>
        <w:t>
      акционерлік қоғамдар бойынша: сатылғанға дейін және кейін бюджеттік инвестицияларды іске асыру есебінен орналастырылған акциялардың саны, данасы; орналастырылған акциялардың бюджеттік инвестицияларды іске асыру есебінен әрбір кезеңдегі құны және барлығы, данасы; акциялар (бағалы қағаздар) шығарылымын мемлекеттік тіркеу мәліметтері көрсетіледі;</w:t>
      </w:r>
    </w:p>
    <w:p>
      <w:pPr>
        <w:spacing w:after="0"/>
        <w:ind w:left="0"/>
        <w:jc w:val="both"/>
      </w:pPr>
      <w:r>
        <w:rPr>
          <w:rFonts w:ascii="Times New Roman"/>
          <w:b w:val="false"/>
          <w:i w:val="false"/>
          <w:color w:val="000000"/>
          <w:sz w:val="28"/>
        </w:rPr>
        <w:t>
      серіктестіктер бойынша: жарғылық капиталды мың теңгеге ұлғайту жөніндегі жоспарлы және нақты көрсеткіштер; жарғылық капитал мөлшерінің жоспарлы және нақты көрсеткіштері, барлығы мың теңгеге; қатысушылардан қатысу үлесін % - бен, олардың құнын мың теңгеге, сондай-ақ мемлекеттік меншікке қатысу үлесін % - бен сатып алу жөніндегі жоспарлы және нақты көрсеткіштер көрсетіледі; ақпарат әр кезең бойынша ұсынылады;</w:t>
      </w:r>
    </w:p>
    <w:p>
      <w:pPr>
        <w:spacing w:after="0"/>
        <w:ind w:left="0"/>
        <w:jc w:val="both"/>
      </w:pPr>
      <w:r>
        <w:rPr>
          <w:rFonts w:ascii="Times New Roman"/>
          <w:b w:val="false"/>
          <w:i w:val="false"/>
          <w:color w:val="000000"/>
          <w:sz w:val="28"/>
        </w:rPr>
        <w:t>
      мемлекеттік кәсіпорындар бойынша: жарғылық капиталды ұлғайту жөніндегі жоспарлы және нақты көрсеткіштер, мың теңге, жарғылық капиталдың мөлшері бойынша жоспарлы және нақты көрсеткіштер, барлығы мың теңгемен көрсетіледі; ақпарат кезеңдердің әрқайсысы бойынша ұсынылады; заңды тұлғаны мемлекеттік қайта тіркеу туралы мәліметтер де көрсетіледі.</w:t>
      </w:r>
    </w:p>
    <w:p>
      <w:pPr>
        <w:spacing w:after="0"/>
        <w:ind w:left="0"/>
        <w:jc w:val="both"/>
      </w:pPr>
      <w:r>
        <w:rPr>
          <w:rFonts w:ascii="Times New Roman"/>
          <w:b w:val="false"/>
          <w:i w:val="false"/>
          <w:color w:val="000000"/>
          <w:sz w:val="28"/>
        </w:rPr>
        <w:t>
      3-бөлімде кезеңдер мен айлар бөлінісінде жоспарланған және нақты іс-шаралар, олар бойынша шығыстар көрсетіледі.</w:t>
      </w:r>
    </w:p>
    <w:p>
      <w:pPr>
        <w:spacing w:after="0"/>
        <w:ind w:left="0"/>
        <w:jc w:val="both"/>
      </w:pPr>
      <w:r>
        <w:rPr>
          <w:rFonts w:ascii="Times New Roman"/>
          <w:b w:val="false"/>
          <w:i w:val="false"/>
          <w:color w:val="000000"/>
          <w:sz w:val="28"/>
        </w:rPr>
        <w:t>
      4-бөлімде іске асыру үшін бюджеттік инвестициялар жүзеге асырылған мемлекеттік жоспарлау жүйесінің құжаттары, олардың атаулары, оның түрін, қабылданған күні мен нөмірін көрсете отырып, мемлекеттік жоспарлау жүйесінің құжаты бекітілген нормативтік құқықтық акт көрсетіледі.</w:t>
      </w:r>
    </w:p>
    <w:p>
      <w:pPr>
        <w:spacing w:after="0"/>
        <w:ind w:left="0"/>
        <w:jc w:val="both"/>
      </w:pPr>
      <w:r>
        <w:rPr>
          <w:rFonts w:ascii="Times New Roman"/>
          <w:b w:val="false"/>
          <w:i w:val="false"/>
          <w:color w:val="000000"/>
          <w:sz w:val="28"/>
        </w:rPr>
        <w:t>
      5-бөлімде барлығы кезеңдер бойынша бөліністе (есепті жартыжылдықтың алдындағы екі жыл және бір жыл үшін және есепті жартыжылдықта) бөлінген бюджеттік ақша көрсетіледі және түсім - Бірыңғай қазынашылық шоттан бюджеттік бағдарламалар әкімшісінің шотына кезеңдер бойынша бөліністе барлығы (есепті жартыжылдықтың алдындағы екі жыл және бір жыл үшін және есепті жартыжылдықта) келіп түскен күні, құжаттың атауы, аударылған күні және № көрсетілген.</w:t>
      </w:r>
    </w:p>
    <w:p>
      <w:pPr>
        <w:spacing w:after="0"/>
        <w:ind w:left="0"/>
        <w:jc w:val="both"/>
      </w:pPr>
      <w:r>
        <w:rPr>
          <w:rFonts w:ascii="Times New Roman"/>
          <w:b w:val="false"/>
          <w:i w:val="false"/>
          <w:color w:val="000000"/>
          <w:sz w:val="28"/>
        </w:rPr>
        <w:t>
      6-бөлімде алушыны, аударым күнін (айын, жылын) және бюджеттік бағдарламалар әкімшісін қаржыландыру жоспары бойынша мың теңге сомасын көрсете отырып, бюджеттік бағдарламалар әкімшісінің шотынан аударылған сомалар бойынша ақпарат ұсынылатын қаржыландыру схемасы; нақты аударылған мың теңге сомасы, аударым күні (күні, жылы) бойынша ақпарат көрсетіледі айы, жылы), сондай-ақ нақты аударым бойынша құжаттың атауы мен нөмірі көрсетіледі. Ақпарат бюджеттік бағдарламалар әкімшісінің шотынан және алушының банктік шотынан аударылған сомалар бөлінісінде ұсынылады.</w:t>
      </w:r>
    </w:p>
    <w:p>
      <w:pPr>
        <w:spacing w:after="0"/>
        <w:ind w:left="0"/>
        <w:jc w:val="both"/>
      </w:pPr>
      <w:r>
        <w:rPr>
          <w:rFonts w:ascii="Times New Roman"/>
          <w:b w:val="false"/>
          <w:i w:val="false"/>
          <w:color w:val="000000"/>
          <w:sz w:val="28"/>
        </w:rPr>
        <w:t>
      7-бөлімде нәтижелер бойынша ақпарат ұсынылады, оның ішінде тікелей нәтижелер бойынша нысаналы индикатор, оның жылдар бөлінісінде есепті жартыжылдықтың алдындағы екі жылдағы нақты мәндері, сондай-ақ өсу қорытындысымен көрсетіледі; ұқсас ақпарат есепті жартыжылдықтың алдындағы жыл үшін ұсынылады. Есепті жартыжылдық кезеңінде ақпарат жартыжылдықтағы жоспарлы және нақты көрсеткіштер мен өспелі қорытындымен ұсынылады. Түпкілікті нәтижелер бойынша әкімшімен жетекшілік ететін бюджеттік бағдарламаның (кіші бағдарламаның) және саланың (саланың, өңірдің) мақсатына қол жеткізуге тікелей нәтиженің әсері бойынша ақпарат ұсынылады.</w:t>
      </w:r>
    </w:p>
    <w:p>
      <w:pPr>
        <w:spacing w:after="0"/>
        <w:ind w:left="0"/>
        <w:jc w:val="both"/>
      </w:pPr>
      <w:r>
        <w:rPr>
          <w:rFonts w:ascii="Times New Roman"/>
          <w:b w:val="false"/>
          <w:i w:val="false"/>
          <w:color w:val="000000"/>
          <w:sz w:val="28"/>
        </w:rPr>
        <w:t>
      8-бөлімде жауапты тұлғаның деректері: тегі, аты, лауазымы, мекенжайы, байланыс телефондары, факс, электрондық поштасы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