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ae3" w14:textId="479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қағидалары мен шарттарын бекіту туралы" Қазақстан Республикасы Денсаулық сақтау министрінің 2020 жылғы 25 қарашадағы № ҚР ДСМ-207/2020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27 қарашадағы № 100 бұйрығы. Қазақстан Республикасының Әділет министрлігінде 2024 жылы 28 қарашада № 35419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қағидалары мен шарттарын бекіту туралы" Қазақстан Республикасы Денсаулық сақтау министрінің 2020 жылғы 25 қарашадағы № ҚР ДСМ-207/2020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2020 жылғы 27 қарашада № 21683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85)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85)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тәртібі мен шарттарын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Трансплантаттау бригадасы келгеннен кейін донорлық ұйымның әкімшілігі растайтын (ұшу және медициналық) құжаттарға қол қойып, мөр басады және кондициялау қызметтерін төлеу үшін донорлық ұйым көрсетілген қызметтер актісінің көшірмесін ұсынады.".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интернет-ресурсына орналастыруды.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