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74db" w14:textId="a637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Ғылыми әдептің үлгілік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2024 жылғы 20 қарашадағы № 529 бұйрығы. Қазақстан Республикасының Әділет министрлігінде 2024 жылғы 22 қарашада № 35392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және технологиялық саясат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2022 жылғы 19 тамыздағы № 580 қаулысымен бекітілген Қазақстан Республикасы Ғылым және жоғары білім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177-24)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ғылыми әдептің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Ғылым комитеті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Ғылым және жоғары білім министрлігінің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вице-министрге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Ғылым және жоғары білім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Нурбек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және ирригация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және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529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Ғылыми әдептің үлгілік қағидалары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ғылыми әдептің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"Ғылым және технологиялық саясат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2022 жылғы 19 тамыздағы № 580 қаулысымен бекітілген Қазақстан Республикасы Ғылым және жоғары білім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177-24)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Қағидалар қоғамның ғылым мен технологияға деген сенімін қамтамасыз етеді және оның әлеуметтік прогресс пен тұрақты даму мүдделеріндегі рөлін арттырады.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Қағидалар ғылыми және (немесе) ғылыми-техникалық қызмет субъектілеріне қолданылады.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ұғымдар пайдаланылады: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биоэтика – өмір туралы ғылымның жаңа жетістіктерін қолданудың моральдық, әлеуметтік, құқықтық аспектілерін талдау мақсатында биомедициналық және гуманитарлық ғылымдарды біріктіретін пәнаралық ғылыми бағыт;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ғылыми әдеп – ғылыми және (немесе) ғылыми-техникалық қызмет субъектілері ұстанатын әдеп қағидаттарының, қағидалары мен нормаларының жиынтығы;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ғылыми және (немесе) ғылыми-техникалық қызмет субъектілері – ғылыми және (немесе) ғылыми-техникалық қызметті жүзеге асыратын жеке және заңды тұлғалар.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Ғылыми әдептің негізгі қағидаттары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Ғылыми әдептің негізгі қағидаттары мыналар болып табылады: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шынайылық және адалдық;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жоспарлау және зерттеу жүргізу;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әділдік;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объективтілік;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кәсіпқойлық;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құпиялылық;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әлеуметтік дербестік;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қоғаммен қарым-қатынас;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заңнаманы сақтау;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ғылыми әдеп саласындағы өзін-өзі жетілдіру.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Ғылыми әдептің негізгі нормалары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Ғылыми және (немесе) ғылыми-техникалық қызмет субъектілері: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ғылыми зерттеулерді жоспарлау, орындау және бағалау процесінде ғылыми қоғамдастық сенімсіз деп таныған әдістерді қолданбайды;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зерттеу әдіснамасы жазылады және толық, шынайы және объективті түрде ұсынады;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зерттеу процесінде қателерді азайтады, оның ішінде оларды қайталау және статистикалық әдістерді қолдану бойынша шаралар қабылдайды;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ғылыми зерттеулерді жоспарлау, орындау және бағалау процесінде ғылыми қоғамдастық анық емес деп таныған әдістерді қолданбайды;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қателерді және (немесе) белгісіздіктерді ескере отырып, зерттеу нәтижелерін дәл ұсынады, қате түсіндірілуі мүмкін мәлімдемелерді пайдаланбайды;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зерттеу барысында, оның ішінде статистикалық әдістерді қайталау және пайдалану арқылы қателерді азайту жөнінде шаралар қабылдайды;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мәлімдеме гипотеза, ішінара немесе толық дәлелденген ереже екенін көрсетеді;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зерттеу нәтижелерін жариялау үшін сапалы рецензияланған ғылыми басылымдарды таңдайды, қолжазбаларды тиісті рецензиялаусыз қабылдайтын басылымдарға жүгінбейді;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рецензиялау процесіне адал қатысады, жұмыстарға сындарлы, объективті және бейтарап баға береді;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келтірілген гипотезалардың, идеялардың, мәтіндердің, суреттердің және ғылыми нәтижелердің авторы кім екені түсінікті болатындай түпнұсқа дереккөздерді келтіреді;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бұрын орындалған зерттеулерді және жарияланған нәтижелерді жаңа зерттеулер ретінде ұсынбайды;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дәйексөздер санын және ғылымиметриялық көрсеткіштерді ұлғайтудың этикалық емес практикасын пайдаланбайды;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мәтінді, идеяларды, гипотезаларды, қорытындыларды, әдістерді, зерттеу нәтижелерін, графиктерді, кодтарды, суреттер мен авторлардың туындыларын авторға және қарыз алу көзіне сілтеме жасамай пайдалануға және беруге, сондай-ақ басқа тілден аударылған мәтінді пайдалануды, ойдан шығаруды қоса алғанда, мағынасын өзгертпей сөздер мен өрнектерді синонимдік ауыстыра отырып, авторлардың мәтінін пайдалануға жол бермейді және бұрмалау;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өз жарияланымдарында зерттеушілерге және (немесе) қоғамға зиян келтіруі мүмкін қателер анықталған кезде оларды түзету немесе кері қайтарып алу жөнінде шаралар қолданады;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қатысушыларға қатысты зерттеулер жүргізу кезінде қауіпсіздік қағидалары мен әдеп нормаларын сақтайды;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биометика жөніндегі комиссияның оң қорытындысы болған кезде биомедициналық зерттеулер жүргізеді;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зерттеуге қатысушылардың қауіпсіздігі мен қадір-қасиетін қамтамасыз етеді, олардан ақпараттандырылған келісім алады;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шығу тегіне, әлеуметтік жағдайына, жынысына, нәсіліне, ұлтына, тіліне, діни нанымына немесе кез келген өзге де мән-жайларға қарамастан әрбір ұлттық мәдениеттің және азаматтардың ерекшеліктеріне, құндылықтары мен қадір-қасиетіне құрметпен қарайды;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авторлықты әділ бөлуді және зерттеуге қатысушылардың үлесін тануды қамтамасыз етеді;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әріптестер мен зерттеушілерді кемсітуге және қудалауға жол бермейді;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ғылыми зерттеулер жүргізу және деректерді түсіндіру кезінде объективтілік пен бейтараптыққа ұмтылады;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жеке мүдделердің зерттеу нәтижелеріне біржақтылығы мен ықпалына жол бермейді;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мүдделер қақтығысы болған кезде зерттеуге қатысушылар мен мүдделі тұлғаларды хабардар етеді, сондай-ақ оны реттеу үшін этикалық комиссияға жүгінеді;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ғылыми кеңестер, комиссиялар мүшелерінің, сарапшылар мен рецензенттердің объективтілігіне ықпал етуге қабілетті іс-әрекеттерге жол бермейді;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зерттеушілерді объективті және негізді түрде сынайды, мұны құрметпен, қорлаусыз және қадір-қасиетін қорлаусыз білдіреді;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зерттеу барысында алынған құпия ақпаратты таратпайды;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зерттеуге қатысушылардың дербес деректерін олардың келісімінсіз жинамайды және өңдемейді;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зерттеу жүргізу кезінде дербес деректерді қорғауды және "Дербес деректер және оларды қорғау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сақталуын қамтамасыз етеді;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қоғамның игілігіне және оның орнықты дамуына ұмтылады;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ғылым мен технологияларды, ғылыми әдісті, зерттеу әдістерін танымал етуге және ғылыми білімді таратуға қатысады;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қоғамның игілігі үшін ғылым мен технологияларды дамытуға жәрдемдеседі;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ғылыми жұмыстарды жоспарлау кезінде қоғамның сұраныстарын ескереді;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ғылым және технология мәселелері бойынша жұртшылықпен диалогқа қатысады;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Қазақстан Республикасының және зерттеулер жүргізілетін елдердің аумағында заңнамасын сақтайды;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өзін-өзі үздіксіз жетілдіруге және этикалық қағидаттарды дамытуға ұмтылады;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күрделі этикалық жағдайларда сындарлы шешімдер табады.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Жеке тұлғалар болып табылатын ғылыми және (немесе) ғылыми-техникалық қызмет субъектілері: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сынға, өз жұмыстарын сындарлы талқылауға және баламалы көзқарастарға ашық;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 зерттеулерінің қоғам мен қоршаған орта үшін әлеуетті салдарын ұғынады;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жұмысты кәсіби құзыреттілікпен, тиімділікпен және нәтижелілікпен орындайды, кәсібиліктің жоғары деңгейіне ұмтылады;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өздерінің кәсіби құзыретінің жоғары деңгейін қолдайды, өздерінің білімдері мен дағдыларын жетілдіреді;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әріптестеріне сыпайылықпен қарайды, адамгершілік қағидаттарын, адалдықтың, әдептілік пен әділдіктің жоғары стандарттарын ұстанады.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Ғылыми және (немесе) ғылыми-техникалық қызмет субъектілері ғылыми және (немесе) ғылыми-техникалық қызмет шеңберіндегі ғылыми, ғылыми-техникалық жобалар мен бағдарламаларды жүзеге асыратын кезде Қағидаларды ұстанады.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