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ca14" w14:textId="d91c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бұқаралық ақпарат құралдары туралы заңнамасының сақталуына тәуекел дәрежесін бағалау өлшемшарттарын және тексеру парағын бекiту туралы" Қазақстан Республикасы Ақпарат және коммуникациялар министрінің 2018 жылғы 9 қарашадағы № 473 және Қазақстан Республикасы Ұлттық экономика министрінің 2018 жылғы 15 қарашадағы № 69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6 қарашадағы № 524-НҚ және Қазақстан Республикасы Премьер-Министрінің орынбасары - Ұлттық экономика министрінің 2024 жылғы 8 қарашадағы № 100 бірлескен бұйрығы. Қазақстан Республикасының Әділет министрлігінде 2024 жылы 12 қарашада № 35360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бұқаралық ақпарат құралдары туралы заңнамасының сақталуына тәуекел дәрежесін бағалау өлшемшарттарын және тексеру парағын бекiту туралы" Қазақстан Республикасы Ақпарат және коммуникациялар министрінің 2018 жылғы 9 қарашадағы № 473 және Қазақстан Республикасы Ұлттық экономика министрінің 2018 жылғы 15 қарашадағы № 69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17787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масс-медиа туралы заңнамасының сақталуына тәуекел дәрежесін бағалау өлшемшарттарын және тексеру парағын бекiту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"1.Мыналар:</w:t>
      </w:r>
    </w:p>
    <w:bookmarkEnd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масс-медиа туралы заңнамасының сақталуына тәуекел дәрежесін бағалау өлшемшарттары (бұдан әрі – Өлшемшарттар);</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мерзімді баспасөз басылымдарына, интернет-басылымдарға және интернет-ресурстарға қатысты Қазақстан Республикасының масс-медиа туралы заңнамасының сақталуын тексеру парағы (бұдан әрі –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теле-, радиокомпанияларға қатысты Қазақстан Республикасының масс-медиа туралы заңнамасының сақталуын тексеру парағы;</w:t>
      </w:r>
    </w:p>
    <w:p>
      <w:pPr>
        <w:spacing w:after="0"/>
        <w:ind w:left="0"/>
        <w:jc w:val="both"/>
      </w:pPr>
      <w:r>
        <w:rPr>
          <w:rFonts w:ascii="Times New Roman"/>
          <w:b w:val="false"/>
          <w:i w:val="false"/>
          <w:color w:val="000000"/>
          <w:sz w:val="28"/>
        </w:rPr>
        <w:t>
      4) осы бірлескен бұйрыққа 4-қосымшаға сәйкес телерадио хабарларын тарату операторларына қатысты Қазақстан Республикасының масс-медиа туралы заңнамасының сақталуын тексеру парағы;</w:t>
      </w:r>
    </w:p>
    <w:p>
      <w:pPr>
        <w:spacing w:after="0"/>
        <w:ind w:left="0"/>
        <w:jc w:val="both"/>
      </w:pPr>
      <w:r>
        <w:rPr>
          <w:rFonts w:ascii="Times New Roman"/>
          <w:b w:val="false"/>
          <w:i w:val="false"/>
          <w:color w:val="000000"/>
          <w:sz w:val="28"/>
        </w:rPr>
        <w:t>
      5) осы бірлескен бұйрыққа 5-қосымшаға сәйкес жеке спутниктік және эфирлік қабылдау құрылғыларын таратушыларға қатысты Қазақстан Республикасының масс-медиа туралы заңнамасының сақталуын тексеру парағы;</w:t>
      </w:r>
    </w:p>
    <w:p>
      <w:pPr>
        <w:spacing w:after="0"/>
        <w:ind w:left="0"/>
        <w:jc w:val="both"/>
      </w:pPr>
      <w:r>
        <w:rPr>
          <w:rFonts w:ascii="Times New Roman"/>
          <w:b w:val="false"/>
          <w:i w:val="false"/>
          <w:color w:val="000000"/>
          <w:sz w:val="28"/>
        </w:rPr>
        <w:t>
      6) осы бірлескен бұйрыққа 6-қосымшаға сәйкес телерадио хабарларын тарату операторларына қатысты Қазақстан Республикасының масс-медиа туралы заңнамасының сақталуын тексеру парағы бекітілсін.";</w:t>
      </w:r>
    </w:p>
    <w:bookmarkStart w:name="z7" w:id="4"/>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көрсетілген бірлескен бұйрыққа 4, 5, 6-қосымшамен толықтырылсын.</w:t>
      </w:r>
    </w:p>
    <w:bookmarkEnd w:id="5"/>
    <w:bookmarkStart w:name="z9" w:id="6"/>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бірлескен бұйрықты Қазақстан Республикасы Мәдениет және ақпарат министрлігінің ресми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ақпарат вице-министріне жүктелсін.</w:t>
      </w:r>
    </w:p>
    <w:bookmarkEnd w:id="10"/>
    <w:bookmarkStart w:name="z14"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xml:space="preserve">
      арнайы есепке алу </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8 қарашадағы </w:t>
            </w:r>
            <w:r>
              <w:br/>
            </w:r>
            <w:r>
              <w:rPr>
                <w:rFonts w:ascii="Times New Roman"/>
                <w:b w:val="false"/>
                <w:i w:val="false"/>
                <w:color w:val="000000"/>
                <w:sz w:val="20"/>
              </w:rPr>
              <w:t>№ 100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 xml:space="preserve">министрінің міндетін атқарушы </w:t>
            </w:r>
            <w:r>
              <w:br/>
            </w:r>
            <w:r>
              <w:rPr>
                <w:rFonts w:ascii="Times New Roman"/>
                <w:b w:val="false"/>
                <w:i w:val="false"/>
                <w:color w:val="000000"/>
                <w:sz w:val="20"/>
              </w:rPr>
              <w:t xml:space="preserve">2024 жылғы 6 қарашадағы </w:t>
            </w:r>
            <w:r>
              <w:br/>
            </w:r>
            <w:r>
              <w:rPr>
                <w:rFonts w:ascii="Times New Roman"/>
                <w:b w:val="false"/>
                <w:i w:val="false"/>
                <w:color w:val="000000"/>
                <w:sz w:val="20"/>
              </w:rPr>
              <w:t>№ 524-НҚ Бірлескен бұйрығы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9 қарашадағы</w:t>
            </w:r>
            <w:r>
              <w:br/>
            </w:r>
            <w:r>
              <w:rPr>
                <w:rFonts w:ascii="Times New Roman"/>
                <w:b w:val="false"/>
                <w:i w:val="false"/>
                <w:color w:val="000000"/>
                <w:sz w:val="20"/>
              </w:rPr>
              <w:t xml:space="preserve">№ 473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69 бірлескен бұйрығы</w:t>
            </w:r>
            <w:r>
              <w:br/>
            </w:r>
            <w:r>
              <w:rPr>
                <w:rFonts w:ascii="Times New Roman"/>
                <w:b w:val="false"/>
                <w:i w:val="false"/>
                <w:color w:val="000000"/>
                <w:sz w:val="20"/>
              </w:rPr>
              <w:t>1-қосымша</w:t>
            </w:r>
          </w:p>
        </w:tc>
      </w:tr>
    </w:tbl>
    <w:bookmarkStart w:name="z17" w:id="12"/>
    <w:p>
      <w:pPr>
        <w:spacing w:after="0"/>
        <w:ind w:left="0"/>
        <w:jc w:val="left"/>
      </w:pPr>
      <w:r>
        <w:rPr>
          <w:rFonts w:ascii="Times New Roman"/>
          <w:b/>
          <w:i w:val="false"/>
          <w:color w:val="000000"/>
        </w:rPr>
        <w:t xml:space="preserve"> Қазақстан Республикасының масс-медиа туралы заңнамасының сақталуына тәуекел дәрежесін бағалау өлшемшарттары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масс-медиа туралы заңнамасының сақталуына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Реттеуші мемлекеттік органдардың тәуекелдерді бағалау және басқару жүйесін қалыптастыру қағидаларына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Өлшемшарттарда</w:t>
      </w:r>
      <w:r>
        <w:rPr>
          <w:rFonts w:ascii="Times New Roman"/>
          <w:b w:val="false"/>
          <w:i w:val="false"/>
          <w:color w:val="000000"/>
          <w:sz w:val="28"/>
        </w:rPr>
        <w:t xml:space="preserve"> мынадай ұғымдар пайдаланылады:</w:t>
      </w:r>
    </w:p>
    <w:bookmarkStart w:name="z21" w:id="14"/>
    <w:p>
      <w:pPr>
        <w:spacing w:after="0"/>
        <w:ind w:left="0"/>
        <w:jc w:val="both"/>
      </w:pPr>
      <w:r>
        <w:rPr>
          <w:rFonts w:ascii="Times New Roman"/>
          <w:b w:val="false"/>
          <w:i w:val="false"/>
          <w:color w:val="000000"/>
          <w:sz w:val="28"/>
        </w:rPr>
        <w:t>
      1) балл – тәуекелді есептеудің сандық өлшемі;</w:t>
      </w:r>
    </w:p>
    <w:bookmarkEnd w:id="14"/>
    <w:bookmarkStart w:name="z22" w:id="15"/>
    <w:p>
      <w:pPr>
        <w:spacing w:after="0"/>
        <w:ind w:left="0"/>
        <w:jc w:val="both"/>
      </w:pPr>
      <w:r>
        <w:rPr>
          <w:rFonts w:ascii="Times New Roman"/>
          <w:b w:val="false"/>
          <w:i w:val="false"/>
          <w:color w:val="000000"/>
          <w:sz w:val="28"/>
        </w:rPr>
        <w:t>
      2) болмашы бұзушылық - масс – медиа саласындағы нормативтік құқықтық актілерде белгіленген, оларды сақтамау халықтың өміріне және денсаулығына қауіп төндіру алғышарттарын тудырмайтын, бірақ өз қызметін жүзеге асыру кезінде бақылау субъектілері (объектілері) үшін міндетті болып табылатын;</w:t>
      </w:r>
    </w:p>
    <w:bookmarkEnd w:id="15"/>
    <w:bookmarkStart w:name="z23" w:id="16"/>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16"/>
    <w:bookmarkStart w:name="z24" w:id="17"/>
    <w:p>
      <w:pPr>
        <w:spacing w:after="0"/>
        <w:ind w:left="0"/>
        <w:jc w:val="both"/>
      </w:pPr>
      <w:r>
        <w:rPr>
          <w:rFonts w:ascii="Times New Roman"/>
          <w:b w:val="false"/>
          <w:i w:val="false"/>
          <w:color w:val="000000"/>
          <w:sz w:val="28"/>
        </w:rPr>
        <w:t>
      4) елеулі бұзушылық - масс-медиа саласындағы нормативтік құқықтық актілерде белгіленген, адамның өмірі мен денсаулығына, жеке және заңды тұлғалардың, мемлекеттің заңды мүдделеріне туындаған қауіптің алғышарттарын жасайтын талаптардың бұзылуы;</w:t>
      </w:r>
    </w:p>
    <w:bookmarkEnd w:id="17"/>
    <w:bookmarkStart w:name="z25" w:id="18"/>
    <w:p>
      <w:pPr>
        <w:spacing w:after="0"/>
        <w:ind w:left="0"/>
        <w:jc w:val="both"/>
      </w:pPr>
      <w:r>
        <w:rPr>
          <w:rFonts w:ascii="Times New Roman"/>
          <w:b w:val="false"/>
          <w:i w:val="false"/>
          <w:color w:val="000000"/>
          <w:sz w:val="28"/>
        </w:rPr>
        <w:t>
      5) масс – медиа саласындағы бақылау субъектілері (объектілері) - мерзімді баспа басылымдары, интернет -басылымдар, интернет-ресурстар, теле -, радио компаниялары, телерадио хабарларын тарату операторлары, және жеке спутниктік және эфирлік қабылдау құрылғыларын таратушылар;</w:t>
      </w:r>
    </w:p>
    <w:bookmarkEnd w:id="18"/>
    <w:bookmarkStart w:name="z26" w:id="19"/>
    <w:p>
      <w:pPr>
        <w:spacing w:after="0"/>
        <w:ind w:left="0"/>
        <w:jc w:val="both"/>
      </w:pPr>
      <w:r>
        <w:rPr>
          <w:rFonts w:ascii="Times New Roman"/>
          <w:b w:val="false"/>
          <w:i w:val="false"/>
          <w:color w:val="000000"/>
          <w:sz w:val="28"/>
        </w:rPr>
        <w:t>
      6) өрескел бұзышылық - масс-медиа саласындағы нормативтік құқықтық актілерде белгіленген, Қазақстан Республикасының заңнамасында тыйым салынған норманың сақталмауына байланысты талаптардың бұзылуы (тыйым салынады, жол берілмейді, рұқсат берілмейді), сондай-ақ адамның өмірі мен денсаулығына, жеке және заңды тұлғалардың, мемлекеттің заңды мүдделеріне қатер төндіруге алып келетін талаптардың бұзылуы;</w:t>
      </w:r>
    </w:p>
    <w:bookmarkEnd w:id="19"/>
    <w:bookmarkStart w:name="z27" w:id="20"/>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0"/>
    <w:bookmarkStart w:name="z28" w:id="21"/>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қызметіне, салалық даму ерекшеліктеріне және осы дамуға ықпал ететін, бақылау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bookmarkEnd w:id="21"/>
    <w:bookmarkStart w:name="z29" w:id="22"/>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Қазақстан Республикасының масс - медиа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2"/>
    <w:bookmarkStart w:name="z30" w:id="23"/>
    <w:p>
      <w:pPr>
        <w:spacing w:after="0"/>
        <w:ind w:left="0"/>
        <w:jc w:val="both"/>
      </w:pPr>
      <w:r>
        <w:rPr>
          <w:rFonts w:ascii="Times New Roman"/>
          <w:b w:val="false"/>
          <w:i w:val="false"/>
          <w:color w:val="000000"/>
          <w:sz w:val="28"/>
        </w:rPr>
        <w:t xml:space="preserve">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 </w:t>
      </w:r>
    </w:p>
    <w:bookmarkEnd w:id="23"/>
    <w:bookmarkStart w:name="z31" w:id="24"/>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4"/>
    <w:bookmarkStart w:name="z32" w:id="25"/>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міндетті талаптардың тізбесі;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34" w:id="26"/>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6"/>
    <w:bookmarkStart w:name="z35" w:id="27"/>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27"/>
    <w:bookmarkStart w:name="z36" w:id="28"/>
    <w:p>
      <w:pPr>
        <w:spacing w:after="0"/>
        <w:ind w:left="0"/>
        <w:jc w:val="both"/>
      </w:pPr>
      <w:r>
        <w:rPr>
          <w:rFonts w:ascii="Times New Roman"/>
          <w:b w:val="false"/>
          <w:i w:val="false"/>
          <w:color w:val="000000"/>
          <w:sz w:val="28"/>
        </w:rPr>
        <w:t>
      1) жоғары тәуекел;</w:t>
      </w:r>
    </w:p>
    <w:bookmarkEnd w:id="28"/>
    <w:bookmarkStart w:name="z37" w:id="29"/>
    <w:p>
      <w:pPr>
        <w:spacing w:after="0"/>
        <w:ind w:left="0"/>
        <w:jc w:val="both"/>
      </w:pPr>
      <w:r>
        <w:rPr>
          <w:rFonts w:ascii="Times New Roman"/>
          <w:b w:val="false"/>
          <w:i w:val="false"/>
          <w:color w:val="000000"/>
          <w:sz w:val="28"/>
        </w:rPr>
        <w:t>
      2) орташа тәуекел;</w:t>
      </w:r>
    </w:p>
    <w:bookmarkEnd w:id="29"/>
    <w:bookmarkStart w:name="z38" w:id="30"/>
    <w:p>
      <w:pPr>
        <w:spacing w:after="0"/>
        <w:ind w:left="0"/>
        <w:jc w:val="both"/>
      </w:pPr>
      <w:r>
        <w:rPr>
          <w:rFonts w:ascii="Times New Roman"/>
          <w:b w:val="false"/>
          <w:i w:val="false"/>
          <w:color w:val="000000"/>
          <w:sz w:val="28"/>
        </w:rPr>
        <w:t>
      3) төмен тәуекел.</w:t>
      </w:r>
    </w:p>
    <w:bookmarkEnd w:id="30"/>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xml:space="preserve">
      Тәуекелдің төмен дәрежесіне жатқызылған бақылау субъектілерінің (объектілерінің) қызметі салаларында талаптарға сәйкестігіне тексеру, бақылау субъектісіне (объектісіне) бармай профилактикалық бақылау және жоспардан тыс тексеру жүргізіледі. </w:t>
      </w:r>
    </w:p>
    <w:bookmarkStart w:name="z39" w:id="31"/>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31"/>
    <w:bookmarkStart w:name="z40" w:id="32"/>
    <w:p>
      <w:pPr>
        <w:spacing w:after="0"/>
        <w:ind w:left="0"/>
        <w:jc w:val="both"/>
      </w:pPr>
      <w:r>
        <w:rPr>
          <w:rFonts w:ascii="Times New Roman"/>
          <w:b w:val="false"/>
          <w:i w:val="false"/>
          <w:color w:val="000000"/>
          <w:sz w:val="28"/>
        </w:rPr>
        <w:t>
      1) жоғары тәуекел;</w:t>
      </w:r>
    </w:p>
    <w:bookmarkEnd w:id="32"/>
    <w:bookmarkStart w:name="z41" w:id="33"/>
    <w:p>
      <w:pPr>
        <w:spacing w:after="0"/>
        <w:ind w:left="0"/>
        <w:jc w:val="both"/>
      </w:pPr>
      <w:r>
        <w:rPr>
          <w:rFonts w:ascii="Times New Roman"/>
          <w:b w:val="false"/>
          <w:i w:val="false"/>
          <w:color w:val="000000"/>
          <w:sz w:val="28"/>
        </w:rPr>
        <w:t>
      2) орташа тәуекел;</w:t>
      </w:r>
    </w:p>
    <w:bookmarkEnd w:id="33"/>
    <w:bookmarkStart w:name="z42" w:id="34"/>
    <w:p>
      <w:pPr>
        <w:spacing w:after="0"/>
        <w:ind w:left="0"/>
        <w:jc w:val="both"/>
      </w:pPr>
      <w:r>
        <w:rPr>
          <w:rFonts w:ascii="Times New Roman"/>
          <w:b w:val="false"/>
          <w:i w:val="false"/>
          <w:color w:val="000000"/>
          <w:sz w:val="28"/>
        </w:rPr>
        <w:t>
      3) төмен тәуекел.</w:t>
      </w:r>
    </w:p>
    <w:bookmarkEnd w:id="34"/>
    <w:bookmarkStart w:name="z43" w:id="3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35"/>
    <w:bookmarkStart w:name="z44" w:id="36"/>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6"/>
    <w:bookmarkStart w:name="z45" w:id="37"/>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7"/>
    <w:bookmarkStart w:name="z46" w:id="38"/>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38"/>
    <w:bookmarkStart w:name="z47" w:id="39"/>
    <w:p>
      <w:pPr>
        <w:spacing w:after="0"/>
        <w:ind w:left="0"/>
        <w:jc w:val="both"/>
      </w:pPr>
      <w:r>
        <w:rPr>
          <w:rFonts w:ascii="Times New Roman"/>
          <w:b w:val="false"/>
          <w:i w:val="false"/>
          <w:color w:val="000000"/>
          <w:sz w:val="28"/>
        </w:rPr>
        <w:t>
      4.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9"/>
    <w:bookmarkStart w:name="z48" w:id="40"/>
    <w:p>
      <w:pPr>
        <w:spacing w:after="0"/>
        <w:ind w:left="0"/>
        <w:jc w:val="left"/>
      </w:pPr>
      <w:r>
        <w:rPr>
          <w:rFonts w:ascii="Times New Roman"/>
          <w:b/>
          <w:i w:val="false"/>
          <w:color w:val="000000"/>
        </w:rPr>
        <w:t xml:space="preserve"> 2-тарау. Объективті өлшемшарттар</w:t>
      </w:r>
    </w:p>
    <w:bookmarkEnd w:id="40"/>
    <w:bookmarkStart w:name="z49" w:id="41"/>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41"/>
    <w:bookmarkStart w:name="z50" w:id="42"/>
    <w:p>
      <w:pPr>
        <w:spacing w:after="0"/>
        <w:ind w:left="0"/>
        <w:jc w:val="both"/>
      </w:pPr>
      <w:r>
        <w:rPr>
          <w:rFonts w:ascii="Times New Roman"/>
          <w:b w:val="false"/>
          <w:i w:val="false"/>
          <w:color w:val="000000"/>
          <w:sz w:val="28"/>
        </w:rPr>
        <w:t>
      6. Мемлекеттік бақылау тәуекелін айқындау мынадай өлшемшарттардың бірін ескере отырып жүзеге асырылады:</w:t>
      </w:r>
    </w:p>
    <w:bookmarkEnd w:id="42"/>
    <w:bookmarkStart w:name="z51" w:id="43"/>
    <w:p>
      <w:pPr>
        <w:spacing w:after="0"/>
        <w:ind w:left="0"/>
        <w:jc w:val="both"/>
      </w:pPr>
      <w:r>
        <w:rPr>
          <w:rFonts w:ascii="Times New Roman"/>
          <w:b w:val="false"/>
          <w:i w:val="false"/>
          <w:color w:val="000000"/>
          <w:sz w:val="28"/>
        </w:rPr>
        <w:t>
      1) объектінің қауіптілік (күрделілік) деңгейі;</w:t>
      </w:r>
    </w:p>
    <w:bookmarkEnd w:id="43"/>
    <w:bookmarkStart w:name="z52" w:id="44"/>
    <w:p>
      <w:pPr>
        <w:spacing w:after="0"/>
        <w:ind w:left="0"/>
        <w:jc w:val="both"/>
      </w:pPr>
      <w:r>
        <w:rPr>
          <w:rFonts w:ascii="Times New Roman"/>
          <w:b w:val="false"/>
          <w:i w:val="false"/>
          <w:color w:val="000000"/>
          <w:sz w:val="28"/>
        </w:rPr>
        <w:t>
      2) масс – медиа саласындағы ықтимал негативті салдарлар ауырлығының ауқымы;</w:t>
      </w:r>
    </w:p>
    <w:bookmarkEnd w:id="44"/>
    <w:bookmarkStart w:name="z53" w:id="45"/>
    <w:p>
      <w:pPr>
        <w:spacing w:after="0"/>
        <w:ind w:left="0"/>
        <w:jc w:val="both"/>
      </w:pPr>
      <w:r>
        <w:rPr>
          <w:rFonts w:ascii="Times New Roman"/>
          <w:b w:val="false"/>
          <w:i w:val="false"/>
          <w:color w:val="000000"/>
          <w:sz w:val="28"/>
        </w:rPr>
        <w:t>
      3) адамның өмірі немесе денсаулығы, жеке және заңды тұлғалардың, мемлекеттің заңды мүдделері үшін қолайсыз оқиғаның туындау мүмкіндігі.</w:t>
      </w:r>
    </w:p>
    <w:bookmarkEnd w:id="45"/>
    <w:p>
      <w:pPr>
        <w:spacing w:after="0"/>
        <w:ind w:left="0"/>
        <w:jc w:val="both"/>
      </w:pPr>
      <w:r>
        <w:rPr>
          <w:rFonts w:ascii="Times New Roman"/>
          <w:b w:val="false"/>
          <w:i w:val="false"/>
          <w:color w:val="000000"/>
          <w:sz w:val="28"/>
        </w:rPr>
        <w:t>
      Барлық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Start w:name="z54" w:id="46"/>
    <w:p>
      <w:pPr>
        <w:spacing w:after="0"/>
        <w:ind w:left="0"/>
        <w:jc w:val="both"/>
      </w:pPr>
      <w:r>
        <w:rPr>
          <w:rFonts w:ascii="Times New Roman"/>
          <w:b w:val="false"/>
          <w:i w:val="false"/>
          <w:color w:val="000000"/>
          <w:sz w:val="28"/>
        </w:rPr>
        <w:t>
      7. Қазақстан Республикасының масс – медиа туралы заңнамасының сақталуына тәуекелді айқындау бақылау субъектінің (объектінің) қызметі нәтижесінде адамның өміріне немесе денсаулығына, жеке және заңды тұлғалардың заңды мүдделеріне, мемлекеттің мүліктік мүдделеріне бақылау субъектілердің (объектілердің) заңдарда тыйым салынбаған кез келген тәсiлдермен еркiн ақпарат алу және тарату құқықтарына, сөз бен шығармашылық бостандығына, масс - медиа қызметтерін пайдалану кезінде жеке басының, қоғам мен мемлекеттің ақпараттық қауіпсіздігіне конституциялық кепілдіктерді қамтамасыз етпеумен байланысты қызметімен зиян келтіру ықтималдығына қарай жүзеге асырылады.</w:t>
      </w:r>
    </w:p>
    <w:bookmarkEnd w:id="46"/>
    <w:p>
      <w:pPr>
        <w:spacing w:after="0"/>
        <w:ind w:left="0"/>
        <w:jc w:val="both"/>
      </w:pPr>
      <w:r>
        <w:rPr>
          <w:rFonts w:ascii="Times New Roman"/>
          <w:b w:val="false"/>
          <w:i w:val="false"/>
          <w:color w:val="000000"/>
          <w:sz w:val="28"/>
        </w:rPr>
        <w:t xml:space="preserve">
      Объективті өлшемшарттар бойынша жоғары тәуекел дәрежесіне мерзімді баспа басылымдарының иелері, теле -, радиокомпаниялар, орташа тәуекел дәрежесіне интернет - басылымдардың иелері, телерадио хабарларын тарату операторлары, төмен тәуекел дәрежесіне интернет-ресурстардың иелері, жеке спутниктік және эфирлік қабылдау құрылғыларын таратушылар жатады. </w:t>
      </w:r>
    </w:p>
    <w:bookmarkStart w:name="z55" w:id="47"/>
    <w:p>
      <w:pPr>
        <w:spacing w:after="0"/>
        <w:ind w:left="0"/>
        <w:jc w:val="left"/>
      </w:pPr>
      <w:r>
        <w:rPr>
          <w:rFonts w:ascii="Times New Roman"/>
          <w:b/>
          <w:i w:val="false"/>
          <w:color w:val="000000"/>
        </w:rPr>
        <w:t xml:space="preserve"> 3-тарау. Субъективті өлшемшарттар</w:t>
      </w:r>
    </w:p>
    <w:bookmarkEnd w:id="47"/>
    <w:bookmarkStart w:name="z56" w:id="48"/>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48"/>
    <w:bookmarkStart w:name="z57" w:id="49"/>
    <w:p>
      <w:pPr>
        <w:spacing w:after="0"/>
        <w:ind w:left="0"/>
        <w:jc w:val="both"/>
      </w:pPr>
      <w:r>
        <w:rPr>
          <w:rFonts w:ascii="Times New Roman"/>
          <w:b w:val="false"/>
          <w:i w:val="false"/>
          <w:color w:val="000000"/>
          <w:sz w:val="28"/>
        </w:rPr>
        <w:t>
      1) дерекқорды қалыптастыру және ақпарат жинау;</w:t>
      </w:r>
    </w:p>
    <w:bookmarkEnd w:id="49"/>
    <w:bookmarkStart w:name="z58" w:id="50"/>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50"/>
    <w:bookmarkStart w:name="z59" w:id="51"/>
    <w:p>
      <w:pPr>
        <w:spacing w:after="0"/>
        <w:ind w:left="0"/>
        <w:jc w:val="both"/>
      </w:pPr>
      <w:r>
        <w:rPr>
          <w:rFonts w:ascii="Times New Roman"/>
          <w:b w:val="false"/>
          <w:i w:val="false"/>
          <w:color w:val="000000"/>
          <w:sz w:val="28"/>
        </w:rPr>
        <w:t>
      9. Дерекқорды қалыптастыру және ақпарат жинау Қазақстан Республикасының масс – медиа саласындағы заңнамасын бұзатын бақылау субъектілерін (объектілерін) анықтау үшін қажет.</w:t>
      </w:r>
    </w:p>
    <w:bookmarkEnd w:id="51"/>
    <w:bookmarkStart w:name="z60" w:id="52"/>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бақылау субъектісіне (объектісіне) бару арқылы профилактикалық бақылау жүргізу үшін мынадай ақпарат көздері пайдаланылады:</w:t>
      </w:r>
    </w:p>
    <w:bookmarkEnd w:id="52"/>
    <w:bookmarkStart w:name="z61" w:id="53"/>
    <w:p>
      <w:pPr>
        <w:spacing w:after="0"/>
        <w:ind w:left="0"/>
        <w:jc w:val="both"/>
      </w:pPr>
      <w:r>
        <w:rPr>
          <w:rFonts w:ascii="Times New Roman"/>
          <w:b w:val="false"/>
          <w:i w:val="false"/>
          <w:color w:val="000000"/>
          <w:sz w:val="28"/>
        </w:rPr>
        <w:t>
      1) бақылау субъектілеріне (объектілеріне) бару арқылы профилактикалық бақылау және алдыңғы жоспардан тыс тексерулердің нәтижелері.</w:t>
      </w:r>
    </w:p>
    <w:bookmarkEnd w:id="53"/>
    <w:bookmarkStart w:name="z62" w:id="54"/>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біліктілік талаптарына сәйкестігіне тексеру жүргізу үшін мынадай ақпарат көздері пайдаланылады:</w:t>
      </w:r>
    </w:p>
    <w:bookmarkEnd w:id="54"/>
    <w:bookmarkStart w:name="z63" w:id="55"/>
    <w:p>
      <w:pPr>
        <w:spacing w:after="0"/>
        <w:ind w:left="0"/>
        <w:jc w:val="both"/>
      </w:pPr>
      <w:r>
        <w:rPr>
          <w:rFonts w:ascii="Times New Roman"/>
          <w:b w:val="false"/>
          <w:i w:val="false"/>
          <w:color w:val="000000"/>
          <w:sz w:val="28"/>
        </w:rPr>
        <w:t>
      1) телерадио хабарларын тарату операторларына қатысты алдыңғы тексерулердің нәтижелері.</w:t>
      </w:r>
    </w:p>
    <w:bookmarkEnd w:id="55"/>
    <w:bookmarkStart w:name="z64" w:id="56"/>
    <w:p>
      <w:pPr>
        <w:spacing w:after="0"/>
        <w:ind w:left="0"/>
        <w:jc w:val="both"/>
      </w:pPr>
      <w:r>
        <w:rPr>
          <w:rFonts w:ascii="Times New Roman"/>
          <w:b w:val="false"/>
          <w:i w:val="false"/>
          <w:color w:val="000000"/>
          <w:sz w:val="28"/>
        </w:rPr>
        <w:t>
      10. Қолда бар ақпарат көздері негізінде масс – медиа саласындағы уәкілетті орган бағалауға жататын субъективті өлшемшарттарды қалыптастырады.</w:t>
      </w:r>
    </w:p>
    <w:bookmarkEnd w:id="56"/>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субъектісінің (объектісінің) неғұрлым ықтимал тәуекелі бар бақылау субъектісіне (объектісіне) қатысты талаптарға сәйкестігіне тексеру жүргізуді және бақылау субъектісінің (объектісінің) профилактикалық бақылауын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65" w:id="57"/>
    <w:p>
      <w:pPr>
        <w:spacing w:after="0"/>
        <w:ind w:left="0"/>
        <w:jc w:val="both"/>
      </w:pPr>
      <w:r>
        <w:rPr>
          <w:rFonts w:ascii="Times New Roman"/>
          <w:b w:val="false"/>
          <w:i w:val="false"/>
          <w:color w:val="000000"/>
          <w:sz w:val="28"/>
        </w:rPr>
        <w:t xml:space="preserve">
      11.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 </w:t>
      </w:r>
    </w:p>
    <w:bookmarkEnd w:id="57"/>
    <w:p>
      <w:pPr>
        <w:spacing w:after="0"/>
        <w:ind w:left="0"/>
        <w:jc w:val="both"/>
      </w:pPr>
      <w:r>
        <w:rPr>
          <w:rFonts w:ascii="Times New Roman"/>
          <w:b w:val="false"/>
          <w:i w:val="false"/>
          <w:color w:val="000000"/>
          <w:sz w:val="28"/>
        </w:rPr>
        <w:t>
      Бұл ретте өрескел, елеулі және болмашы бұзушылықтарды айқындау масс –медиа саласындағы уәкілетті органның тәуекел дәрежесін бағалау өлшемшарттарында масс –медиа саласындағы саланың ерекшелігін ескере отырып белгіленеді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белгіленген анықтамаларына сәйкес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4-тарауына</w:t>
      </w:r>
      <w:r>
        <w:rPr>
          <w:rFonts w:ascii="Times New Roman"/>
          <w:b w:val="false"/>
          <w:i w:val="false"/>
          <w:color w:val="000000"/>
          <w:sz w:val="28"/>
        </w:rPr>
        <w:t xml:space="preserve"> сәйкес қолданылатын ақпарат көздерінің басымдығын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Start w:name="z67" w:id="58"/>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 шараларын жүргізу кестелерін немесе тізімдерін қалыптастыратын ақпараттық жүйелерді пайдалана отырып жүргізіледі.</w:t>
      </w:r>
    </w:p>
    <w:bookmarkEnd w:id="58"/>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p>
      <w:pPr>
        <w:spacing w:after="0"/>
        <w:ind w:left="0"/>
        <w:jc w:val="both"/>
      </w:pPr>
      <w:r>
        <w:rPr>
          <w:rFonts w:ascii="Times New Roman"/>
          <w:b w:val="false"/>
          <w:i w:val="false"/>
          <w:color w:val="000000"/>
          <w:sz w:val="28"/>
        </w:rPr>
        <w:t xml:space="preserve">
      Масс – медиа саласындағы субъектілерге мерзімді баспасөз басылымдары, интернет – басылымдар, интернет-ресурстар меншік иелерінің, теле-, радио компаниялардың, телерадио хабарларын тарату операторларының және жеке спутниктік және эфирлік қабылдау құрылғыларын таратушылардың қызметіне қатысты масс - медиа саласындағы субъектілерге қойылатын талаптардың бұзылу дәрежесі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Масс – медиа саласындағы субъектілерге талаптарына сәйкестігін тексеру жүргізу үшін телерадио хабарларын тарату операторларының қызметіне қатысты талаптардың бұзылу дәрежесі осы Өлшемшарттың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Start w:name="z68" w:id="59"/>
    <w:p>
      <w:pPr>
        <w:spacing w:after="0"/>
        <w:ind w:left="0"/>
        <w:jc w:val="both"/>
      </w:pPr>
      <w:r>
        <w:rPr>
          <w:rFonts w:ascii="Times New Roman"/>
          <w:b w:val="false"/>
          <w:i w:val="false"/>
          <w:color w:val="000000"/>
          <w:sz w:val="28"/>
        </w:rPr>
        <w:t>
      14. Субъективті өлшемшарттар бойынша бақылау субъектілері (объектілері) масс – медиа саласында жоғары тәуекел дәрежесінен орташа тәуекел дәрежесіне немесе орташа тәуекел дәрежесінен төмен тәуекел дәрежесіне мынадай жағдайларда ақпараттық жүйені қолдана отырып ауыстырылады:</w:t>
      </w:r>
    </w:p>
    <w:bookmarkEnd w:id="59"/>
    <w:bookmarkStart w:name="z69" w:id="60"/>
    <w:p>
      <w:pPr>
        <w:spacing w:after="0"/>
        <w:ind w:left="0"/>
        <w:jc w:val="both"/>
      </w:pPr>
      <w:r>
        <w:rPr>
          <w:rFonts w:ascii="Times New Roman"/>
          <w:b w:val="false"/>
          <w:i w:val="false"/>
          <w:color w:val="000000"/>
          <w:sz w:val="28"/>
        </w:rPr>
        <w:t>
      1) егер Қазақстан Республикасының заңдарында және реттеуші мемлекеттік органдардың тәуекел дәрежесін бағалау өлшемшарттарында бақылау субъектісін (объектісін) орналастыра отырып, бару арқылы профилактикалық бақылаудан босату немесе талаптарға сәйкестігіне тексерулер жүргізу жағдайлары айқындалған болса.</w:t>
      </w:r>
    </w:p>
    <w:bookmarkEnd w:id="60"/>
    <w:bookmarkStart w:name="z70" w:id="61"/>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бақылаудан босату және талаптарға сәйкестігіне тексеру жүргізу реттеуші мемлекеттік органдар, сондай-ақ мемлекеттік органдар мақсатында жеңілдететін индикаторларды ескереді.</w:t>
      </w:r>
    </w:p>
    <w:bookmarkEnd w:id="61"/>
    <w:bookmarkStart w:name="z71" w:id="62"/>
    <w:p>
      <w:pPr>
        <w:spacing w:after="0"/>
        <w:ind w:left="0"/>
        <w:jc w:val="both"/>
      </w:pPr>
      <w:r>
        <w:rPr>
          <w:rFonts w:ascii="Times New Roman"/>
          <w:b w:val="false"/>
          <w:i w:val="false"/>
          <w:color w:val="000000"/>
          <w:sz w:val="28"/>
        </w:rPr>
        <w:t>
      Жеңілдететін индикаторларға:</w:t>
      </w:r>
    </w:p>
    <w:bookmarkEnd w:id="62"/>
    <w:bookmarkStart w:name="z72" w:id="63"/>
    <w:p>
      <w:pPr>
        <w:spacing w:after="0"/>
        <w:ind w:left="0"/>
        <w:jc w:val="both"/>
      </w:pPr>
      <w:r>
        <w:rPr>
          <w:rFonts w:ascii="Times New Roman"/>
          <w:b w:val="false"/>
          <w:i w:val="false"/>
          <w:color w:val="000000"/>
          <w:sz w:val="28"/>
        </w:rPr>
        <w:t>
      1) деректерді онлайн – режимде бере отырып, аудио және (немесе) бейне фиксацияның болуы.</w:t>
      </w:r>
    </w:p>
    <w:bookmarkEnd w:id="63"/>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және (немесе) талаптарға сәйкестігіне тексеру жүргізуден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73" w:id="64"/>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64"/>
    <w:bookmarkStart w:name="z74" w:id="65"/>
    <w:p>
      <w:pPr>
        <w:spacing w:after="0"/>
        <w:ind w:left="0"/>
        <w:jc w:val="both"/>
      </w:pPr>
      <w:r>
        <w:rPr>
          <w:rFonts w:ascii="Times New Roman"/>
          <w:b w:val="false"/>
          <w:i w:val="false"/>
          <w:color w:val="000000"/>
          <w:sz w:val="28"/>
        </w:rPr>
        <w:t>
      16. Бақылау субъектісін тәуекел дәрежесіне жатқызу үшін тәуекел дәрежесінің көрсеткішін есептеудің мынадай тәртібі қолданылады.</w:t>
      </w:r>
    </w:p>
    <w:bookmarkEnd w:id="65"/>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бақылау субъектілеріне (объектілеріне) (SP) бару арқылы алдыңғы тексерулер мен профилактикалық бақылау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деректер мәндерін 0-ден 100 баллға дейінгі диапазонға қалыпқа келтіре отырып, автоматтандырылған режимде жүзеге асырылады. </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75" w:id="66"/>
    <w:p>
      <w:pPr>
        <w:spacing w:after="0"/>
        <w:ind w:left="0"/>
        <w:jc w:val="both"/>
      </w:pPr>
      <w:r>
        <w:rPr>
          <w:rFonts w:ascii="Times New Roman"/>
          <w:b w:val="false"/>
          <w:i w:val="false"/>
          <w:color w:val="000000"/>
          <w:sz w:val="28"/>
        </w:rPr>
        <w:t>
      17.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6"/>
    <w:p>
      <w:pPr>
        <w:spacing w:after="0"/>
        <w:ind w:left="0"/>
        <w:jc w:val="both"/>
      </w:pPr>
      <w:r>
        <w:rPr>
          <w:rFonts w:ascii="Times New Roman"/>
          <w:b w:val="false"/>
          <w:i w:val="false"/>
          <w:color w:val="000000"/>
          <w:sz w:val="28"/>
        </w:rPr>
        <w:t xml:space="preserve">
      Осы Өлшемшарттың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Өлшемшарттың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702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7" w:id="67"/>
    <w:p>
      <w:pPr>
        <w:spacing w:after="0"/>
        <w:ind w:left="0"/>
        <w:jc w:val="both"/>
      </w:pPr>
      <w:r>
        <w:rPr>
          <w:rFonts w:ascii="Times New Roman"/>
          <w:b w:val="false"/>
          <w:i w:val="false"/>
          <w:color w:val="000000"/>
          <w:sz w:val="28"/>
        </w:rPr>
        <w:t>
      19.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Өлшемшарттың </w:t>
      </w:r>
      <w:r>
        <w:rPr>
          <w:rFonts w:ascii="Times New Roman"/>
          <w:b w:val="false"/>
          <w:i w:val="false"/>
          <w:color w:val="000000"/>
          <w:sz w:val="28"/>
        </w:rPr>
        <w:t>16-тармағына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78" w:id="68"/>
    <w:p>
      <w:pPr>
        <w:spacing w:after="0"/>
        <w:ind w:left="0"/>
        <w:jc w:val="both"/>
      </w:pPr>
      <w:r>
        <w:rPr>
          <w:rFonts w:ascii="Times New Roman"/>
          <w:b w:val="false"/>
          <w:i w:val="false"/>
          <w:color w:val="000000"/>
          <w:sz w:val="28"/>
        </w:rPr>
        <w:t>
      20. Жоғары және орташа тәуекел дәрежесіне жатқызылған субъектіге (объектіге) бару арқылы профилактикалық бақылау жүргізудің еселігі жылына екі реттен артық болмауы тиіс.</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Start w:name="z80" w:id="69"/>
    <w:p>
      <w:pPr>
        <w:spacing w:after="0"/>
        <w:ind w:left="0"/>
        <w:jc w:val="both"/>
      </w:pPr>
      <w:r>
        <w:rPr>
          <w:rFonts w:ascii="Times New Roman"/>
          <w:b w:val="false"/>
          <w:i w:val="false"/>
          <w:color w:val="000000"/>
          <w:sz w:val="28"/>
        </w:rPr>
        <w:t>
      22. Бақылау субъектілеріне (объектілеріне) бара отырып, профилактикалық бақылау тізімдері субъективті өлшемшарттар бойынша тәуекел дәрежесінің неғұрлым жоғары көрсеткіші бар бақылау субъектісінің (объектісінің) басымдығы ескеріле отырып жасалады.</w:t>
      </w:r>
    </w:p>
    <w:bookmarkEnd w:id="69"/>
    <w:bookmarkStart w:name="z81" w:id="70"/>
    <w:p>
      <w:pPr>
        <w:spacing w:after="0"/>
        <w:ind w:left="0"/>
        <w:jc w:val="both"/>
      </w:pPr>
      <w:r>
        <w:rPr>
          <w:rFonts w:ascii="Times New Roman"/>
          <w:b w:val="false"/>
          <w:i w:val="false"/>
          <w:color w:val="000000"/>
          <w:sz w:val="28"/>
        </w:rPr>
        <w:t>
      23.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айқындалады, бірақ жылына ең көбі бір реттен аспайды.</w:t>
      </w:r>
    </w:p>
    <w:bookmarkEnd w:id="70"/>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екі жылда бір реттен аспайды.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үш жылда бір реттен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масс – медиа туралы</w:t>
            </w:r>
            <w:r>
              <w:br/>
            </w:r>
            <w:r>
              <w:rPr>
                <w:rFonts w:ascii="Times New Roman"/>
                <w:b w:val="false"/>
                <w:i w:val="false"/>
                <w:color w:val="000000"/>
                <w:sz w:val="20"/>
              </w:rPr>
              <w:t>заңнамасының сақталуына</w:t>
            </w:r>
            <w:r>
              <w:br/>
            </w:r>
            <w:r>
              <w:rPr>
                <w:rFonts w:ascii="Times New Roman"/>
                <w:b w:val="false"/>
                <w:i w:val="false"/>
                <w:color w:val="000000"/>
                <w:sz w:val="20"/>
              </w:rPr>
              <w:t>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83" w:id="71"/>
    <w:p>
      <w:pPr>
        <w:spacing w:after="0"/>
        <w:ind w:left="0"/>
        <w:jc w:val="left"/>
      </w:pPr>
      <w:r>
        <w:rPr>
          <w:rFonts w:ascii="Times New Roman"/>
          <w:b/>
          <w:i w:val="false"/>
          <w:color w:val="000000"/>
        </w:rPr>
        <w:t xml:space="preserve"> Мерзімді баспасөз басылымдары, интернет – басылымдар, интернет-ресурстар меншік иелерінің қызметіне қатысты масс – медиа саласындағы субъектілерге қойылатын талаптардың бұзылу дәрежесі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шығарылым деректерiнсiз мерзiмдi баспасөз басылымын шығару (мерзiмдi баспасөз басылымының атауы; мерзiмдi баспасөз басылымының меншiк иесi; бас редактордың (редактордың) тегi мен аты-жөні; есепке қою немесе қайта есепке қою туралы куәлiктiң күнi мен нөмiрi және оны берген органның атауы; басылымның мерзiмдiлiгi; мерзiмдi баспасөз басылымының жарық көрген күні мен рет нөмiрi; осы шығарылымның таралымы; баспахананың атауы, оның мекенжайы және редакцияның мекенжайы), сол сияқты анық емес не көрiнеу жалған шығарылым деректерiмен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басылымдарындағы жарнама масс-медианы есепке қою туралы куәлікте бекітілмеген тілде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басылымының, интернет-басылымның меншік иесі ауысқан немесе оның атауы, сондай-ақ басылымның, материалдар мен хабарлардың атауы, тілі, таралатын аумағы, негізгі тақырыптық бағыты және шығару мерзімділігі өзгерген жағдайларда қайта есепке алынбай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таратылатын ақпараттық өнімді қоспағанда, балаларға тыйым салынған ақпаратты қамтитын ақпараттық өнімді кәмелетке толмағандармен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темекі бұйымдарын, оның ішінде шегілмейтін темекі бұйымдарын, қыздырылатын темекісі бар бұйымдарды, қорқорға арналған темекіні, қорқор қоспасын, темекіні қыздыруға арналған жүйелерді, электрондық тұтыну жүйелерін (вейптерді) және оларға арналған сұйықтықтарды, темекі бұйымдарын имитациялайтын өнімдерді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казиноны және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Масс-медиада еңбек саласында кемсітушілік сипаттағы талаптарды қамтитын, жұмысқа қабылдау үшін бос жұмыс орындары туралы ақпаратты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қызметін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Масс-медиада ата-анасы және өзге де заңды өкілдері туралы ақпаратты қоса алғанда, адамның дербес және биометриялық деректерін, құқыққа қайшы әрекеттер (әрекетсіздік) салдарынан зардап шеккен кәмелетке толмаған адам туралы және әкімшілік және (немесе) қылмыстық құқық бұзушылық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қоймай не шығарылуын (эфирге шығуын) тоқтата тұру, тоқтату немесе есепке қою туралы куәліктің күші жойылды деп тану туралы шешім шығарылғаннан кейін бұқаралық ақпарат құралының өнімін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 (қатыгездiк пен зорлық-зомбылыққа бас ұруды, әлеуметтiк, нәсiлдiк, ұлттық, дiни, тектiк-топтық және рулық астамшылықты насихаттау немесе үгiттеу, мемлекеттiк құпияларды немесе заңмен қорғалатын өзге де құпияны құрайтын мәлiметтердi жария ету, өзін-өзі өлтіруді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жарылғыш заттар мен жарғыш құрылғыларды насихаттау, порнографиялық және арнаулы сексуалдық-эротикалық сипаттағы теле-, радиобағдарламаларды, теле-, радиоарналарды тарату, сондай-ақ кино-, бейнеөнімдерді көрсету, бұқаралық ақпарат құралдарын сайлау алдындағы үгiт жүргiзу шарттарын бұзу, шетелдiктердiң, азаматтығы жоқ адамдардың, шетелдiк заңды тұлғалардың және халықаралық ұйымдардың кандидаттарды, партиялық тiзiмін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асыруы, үгiтке тыйым салынған кезеңде оны жүргiзу, ереуiлге қатысуға немесе оған қатысудан бас тартуға мәжбүрлеу, Қазақстан Республикасының бейбiт жиналыстарды ұйымдастыру және өткiзу тәртiбi туралы, интернетте авторлық құқық және сабақтас құқықтар туралы заңнамасын бұзу мақсатында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мерзімді баспасөз басылымдарында (балалар мен діни басылымдарды қоспағанда) газеттердің бірінші және соңғы беттерінде; журналдардың, альманахтардың, бюллетеньдердің, оларға қосымшалардың беттерінде және мұқабаларында өндірілген тауар белгісінің және (немесе) шараптың атауының жарнамасын тарату; салауатты өмір салтын насихаттау жөніндегі әлеуметтік жарнаманы сүйемелдеусіз, жарнаманың көлемі көлемі (кеңістігі) Қазақстан Республикасының аумағында өндірілген тауар таңбасы жарнамасының және (немесе) шараптың атауының жарнамалық алаңының (кеңістігінің) көлеміне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баспасөз басылымдарының міндетті тегiн даналарының электрондық нысандарын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бұқаралық ақпарат құралының меншiк иесi – заңды тұлға немесе осы саладағы қызметті жүзеге асырушы заңды тұлға акцияларының (жарғылық капиталға қатысу үлестерiнiң, пайларының) 20 пайызынан астамын шетелдiктердің және шетелдік заңды тұлғалардың, азаматтығы жоқ адамдардың тiкелей және (немесе) жанама иеленуi, пайдалануы, оларға билiк етуi және (немесе) оларды басқаруы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өлтіруді насихаттайтын ақпаратты, өзін-өзі өлтіруге бару тәсілдері мен өзін-өзі өлтіруге шақыру туралы ақпаратты тарату және (немесе)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өнімді стационарлық емес үй-жайларда, мөлдiр ораммен буып-түйiлмеген күйiнде, білім беру, денсаулық сақтау ұйымдарының, балалар мекемелерінің, ғибадат ғимараттарының (құрылысжайларының) үй-жайларында және аумақтарында жасы он сегізге толмаған адамдарға бөлшек саудада сатуы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 басылымның меншік иесінің ақпараттық-коммуникациялық инфрақұрылымының Қазақстан Республикасынан тыс жерде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масс – медиа туралы</w:t>
            </w:r>
            <w:r>
              <w:br/>
            </w:r>
            <w:r>
              <w:rPr>
                <w:rFonts w:ascii="Times New Roman"/>
                <w:b w:val="false"/>
                <w:i w:val="false"/>
                <w:color w:val="000000"/>
                <w:sz w:val="20"/>
              </w:rPr>
              <w:t>заңнамасының сақталуына</w:t>
            </w:r>
            <w:r>
              <w:br/>
            </w:r>
            <w:r>
              <w:rPr>
                <w:rFonts w:ascii="Times New Roman"/>
                <w:b w:val="false"/>
                <w:i w:val="false"/>
                <w:color w:val="000000"/>
                <w:sz w:val="20"/>
              </w:rPr>
              <w:t>тәуекел 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5" w:id="72"/>
    <w:p>
      <w:pPr>
        <w:spacing w:after="0"/>
        <w:ind w:left="0"/>
        <w:jc w:val="left"/>
      </w:pPr>
      <w:r>
        <w:rPr>
          <w:rFonts w:ascii="Times New Roman"/>
          <w:b/>
          <w:i w:val="false"/>
          <w:color w:val="000000"/>
        </w:rPr>
        <w:t xml:space="preserve"> Теле-, радио компаниялардың қызметіне қатысты масс – медиа саласындағы субъектілерге қойылатын талаптардың бұзылу дәрежесі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қоспағанда, отандық телебағдарламалардың саны отандық телеарналардың телерадио хабарларын таратудың апта сайынғы көлемі:</w:t>
            </w:r>
          </w:p>
          <w:p>
            <w:pPr>
              <w:spacing w:after="20"/>
              <w:ind w:left="20"/>
              <w:jc w:val="both"/>
            </w:pPr>
            <w:r>
              <w:rPr>
                <w:rFonts w:ascii="Times New Roman"/>
                <w:b w:val="false"/>
                <w:i w:val="false"/>
                <w:color w:val="000000"/>
                <w:sz w:val="20"/>
              </w:rPr>
              <w:t>
1) 2025 жылғы 1 қаңтардан бастап- елу бес пайыздан кем болатын;</w:t>
            </w:r>
          </w:p>
          <w:p>
            <w:pPr>
              <w:spacing w:after="20"/>
              <w:ind w:left="20"/>
              <w:jc w:val="both"/>
            </w:pPr>
            <w:r>
              <w:rPr>
                <w:rFonts w:ascii="Times New Roman"/>
                <w:b w:val="false"/>
                <w:i w:val="false"/>
                <w:color w:val="000000"/>
                <w:sz w:val="20"/>
              </w:rPr>
              <w:t>
2) 2027 жылғы 1 қаңтардан бастап- алпыс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20"/>
              <w:ind w:left="20"/>
              <w:jc w:val="both"/>
            </w:pPr>
            <w:r>
              <w:rPr>
                <w:rFonts w:ascii="Times New Roman"/>
                <w:b w:val="false"/>
                <w:i w:val="false"/>
                <w:color w:val="000000"/>
                <w:sz w:val="20"/>
              </w:rPr>
              <w:t>
1) 2025 жылғы 1 қаңтардан- елу бес пайыздан кем болатын;</w:t>
            </w:r>
          </w:p>
          <w:p>
            <w:pPr>
              <w:spacing w:after="20"/>
              <w:ind w:left="20"/>
              <w:jc w:val="both"/>
            </w:pPr>
            <w:r>
              <w:rPr>
                <w:rFonts w:ascii="Times New Roman"/>
                <w:b w:val="false"/>
                <w:i w:val="false"/>
                <w:color w:val="000000"/>
                <w:sz w:val="20"/>
              </w:rPr>
              <w:t>
2) 2027 жылғы 1 қаңтардан- алпыс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асатын, жарнама сипатындағы хабарлар мен материалдарға мамандандырылмаған теле-, радиоарналардағы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қосарластыру түрiнде, оның iшiнде жүгiртпе жол тәсiлiмен пайдалану кезiнде оның көлемi кадр алаңының жетi жарым пайызынан асатын және телебағдарламалардағы мәтiндiк немесе ақпараттық материалды бұзатын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атауын жарияламай, ал үздіксіз хабар тарату кезінде тәулігіне төрт реттен кем теле -, радиоарналардың эфирге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уақыт бойынша мемлекеттік тілде хабар тарататын отандық теле-, радиобағдарламалардың апта сайынғы көлемі:</w:t>
            </w:r>
          </w:p>
          <w:p>
            <w:pPr>
              <w:spacing w:after="20"/>
              <w:ind w:left="20"/>
              <w:jc w:val="both"/>
            </w:pPr>
            <w:r>
              <w:rPr>
                <w:rFonts w:ascii="Times New Roman"/>
                <w:b w:val="false"/>
                <w:i w:val="false"/>
                <w:color w:val="000000"/>
                <w:sz w:val="20"/>
              </w:rPr>
              <w:t>
1) 2025 жылғы 1 қаңтардан бастап- теле -, радиобағдарламалардың жалпы көлемінің елу бес пайыздан кем болатын;</w:t>
            </w:r>
          </w:p>
          <w:p>
            <w:pPr>
              <w:spacing w:after="20"/>
              <w:ind w:left="20"/>
              <w:jc w:val="both"/>
            </w:pPr>
            <w:r>
              <w:rPr>
                <w:rFonts w:ascii="Times New Roman"/>
                <w:b w:val="false"/>
                <w:i w:val="false"/>
                <w:color w:val="000000"/>
                <w:sz w:val="20"/>
              </w:rPr>
              <w:t>
2) 2027 жылғы 1 қаңтардан бастап- теле -, радиобағдарламалардың жалпы көлемінің алпыс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тіліндегі теле-, радиобағдарламалардың жергілікті уақыт бойынша нөл сағаттан бастап есептелетін, әрқайсысының ұзақтығы алты сағаттық уақыт аралығындағы көлемі:</w:t>
            </w:r>
          </w:p>
          <w:p>
            <w:pPr>
              <w:spacing w:after="20"/>
              <w:ind w:left="20"/>
              <w:jc w:val="both"/>
            </w:pPr>
            <w:r>
              <w:rPr>
                <w:rFonts w:ascii="Times New Roman"/>
                <w:b w:val="false"/>
                <w:i w:val="false"/>
                <w:color w:val="000000"/>
                <w:sz w:val="20"/>
              </w:rPr>
              <w:t>
1) 2025 жылғы 1 қаңтардан бастап- теле -, радиобағдарламалардың жалпы көлемінің елу бес пайыздан кем болатын;</w:t>
            </w:r>
          </w:p>
          <w:p>
            <w:pPr>
              <w:spacing w:after="20"/>
              <w:ind w:left="20"/>
              <w:jc w:val="both"/>
            </w:pPr>
            <w:r>
              <w:rPr>
                <w:rFonts w:ascii="Times New Roman"/>
                <w:b w:val="false"/>
                <w:i w:val="false"/>
                <w:color w:val="000000"/>
                <w:sz w:val="20"/>
              </w:rPr>
              <w:t>
2) 2027 жылғы 1 қаңтардан бастап- теле -, радиобағдарламалардың жалпы көлемінің алпыс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жергілікті уақыт бойынша нөл сағаттан бастап есептелетін, әрбір алты сағат сайын уақыт аралығындағы қазақ тіліндегі теле -, радиоарналарда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 есепке қою туралы куәлікті алған күнінен бастап алты ай ішінде теле-, радиобағдарламаларды тарату мерзімін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етпеу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орналастырылатын міндетті хабарларды сурдоаудармамен немесе субтитрлер түріндегі аудармамен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радиоарналардың апта сайынғы көлемде шетелдік теле-, радиоарналардың теле-, радиобағдарламалардың жалпы көлемінің он пайызынан асатын теле-, радиобағдарламаларын ретрансляциялауы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еңбек саласындағы кемсітушілік сипаттағы талаптарды қамтитын бос жұмыс орындары туралы ақпаратты масс-медиада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тыйым салынған:</w:t>
            </w:r>
          </w:p>
          <w:p>
            <w:pPr>
              <w:spacing w:after="20"/>
              <w:ind w:left="20"/>
              <w:jc w:val="both"/>
            </w:pPr>
            <w:r>
              <w:rPr>
                <w:rFonts w:ascii="Times New Roman"/>
                <w:b w:val="false"/>
                <w:i w:val="false"/>
                <w:color w:val="000000"/>
                <w:sz w:val="20"/>
              </w:rPr>
              <w:t>
балаларды өміріне және (немесе) денсаулығына қатер төндіретін әрекеттер жасауға, оның ішінде суицидке итермелейтін;</w:t>
            </w:r>
          </w:p>
          <w:p>
            <w:pPr>
              <w:spacing w:after="20"/>
              <w:ind w:left="20"/>
              <w:jc w:val="both"/>
            </w:pPr>
            <w:r>
              <w:rPr>
                <w:rFonts w:ascii="Times New Roman"/>
                <w:b w:val="false"/>
                <w:i w:val="false"/>
                <w:color w:val="000000"/>
                <w:sz w:val="20"/>
              </w:rPr>
              <w:t>
балаларды қоғамға жат және құқыққа қайшы әрекеттерге арандататын;</w:t>
            </w:r>
          </w:p>
          <w:p>
            <w:pPr>
              <w:spacing w:after="20"/>
              <w:ind w:left="20"/>
              <w:jc w:val="both"/>
            </w:pPr>
            <w:r>
              <w:rPr>
                <w:rFonts w:ascii="Times New Roman"/>
                <w:b w:val="false"/>
                <w:i w:val="false"/>
                <w:color w:val="000000"/>
                <w:sz w:val="20"/>
              </w:rPr>
              <w:t>
арнайы сексуалдық-эротикалық сипаттағы;</w:t>
            </w:r>
          </w:p>
          <w:p>
            <w:pPr>
              <w:spacing w:after="20"/>
              <w:ind w:left="20"/>
              <w:jc w:val="both"/>
            </w:pPr>
            <w:r>
              <w:rPr>
                <w:rFonts w:ascii="Times New Roman"/>
                <w:b w:val="false"/>
                <w:i w:val="false"/>
                <w:color w:val="000000"/>
                <w:sz w:val="20"/>
              </w:rPr>
              <w:t>
сексуалдық зорлық-зомбылықтың сипатталуын және (немесе) бейнеленуін қамтитын;</w:t>
            </w:r>
          </w:p>
          <w:p>
            <w:pPr>
              <w:spacing w:after="20"/>
              <w:ind w:left="20"/>
              <w:jc w:val="both"/>
            </w:pPr>
            <w:r>
              <w:rPr>
                <w:rFonts w:ascii="Times New Roman"/>
                <w:b w:val="false"/>
                <w:i w:val="false"/>
                <w:color w:val="000000"/>
                <w:sz w:val="20"/>
              </w:rPr>
              <w:t>
нормативтік емес лексиканы қамтитын;</w:t>
            </w:r>
          </w:p>
          <w:p>
            <w:pPr>
              <w:spacing w:after="20"/>
              <w:ind w:left="20"/>
              <w:jc w:val="both"/>
            </w:pPr>
            <w:r>
              <w:rPr>
                <w:rFonts w:ascii="Times New Roman"/>
                <w:b w:val="false"/>
                <w:i w:val="false"/>
                <w:color w:val="000000"/>
                <w:sz w:val="20"/>
              </w:rPr>
              <w:t>
балалар арасында таратуға тыйым салынған "18 жастан бастап" жас санатына жатқызылған, ақпаратты қамтитын ақпараттық өнімді жергілікті уақыт бойынша сағат 6.00-ден 22.00-ге дейін телерадио хабарларын тарату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 туралы жарнаманы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темекі бұйымдарын, оның ішінде шегілмейтін темекі бұйымдарын, қыздырылатын темекісі бар бұйымдарды, қорқорға арналған темекіні, қорқор қоспасын, темекіні қыздыруға арналған жүйелерді, электрондық тұтыну жүйелерін (вейптерді) және оларға арналған сұйықтықтарды, темекі бұйымдарын имитациялайтын өнімдерді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Масс-медиада ата-анасы және өзге де заңды өкілдері туралы ақпаратты қоса алғанда, адамның дербес және биометриялық деректерін, құқыққа қайшы әрекеттер (әрекетсіздік) салдарынан зардап шеккен кәмелетке толмаған адам туралы және әкімшілік және (немесе) қылмыстық құқық бұзушылық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аза тұту күндерiнде теле-, радиоарналарында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шараптың тауар белгісін және (немесе) атауының жарнамасын жергілікті уақыт бойынша кешкі сағат жиырма екіден бастап таңғы сағат алтыға дейінгі кезеңде (балалар мен діни арналарды қоспағанда):</w:t>
            </w:r>
          </w:p>
          <w:p>
            <w:pPr>
              <w:spacing w:after="20"/>
              <w:ind w:left="20"/>
              <w:jc w:val="both"/>
            </w:pPr>
            <w:r>
              <w:rPr>
                <w:rFonts w:ascii="Times New Roman"/>
                <w:b w:val="false"/>
                <w:i w:val="false"/>
                <w:color w:val="000000"/>
                <w:sz w:val="20"/>
              </w:rPr>
              <w:t>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ескертусіз;</w:t>
            </w:r>
          </w:p>
          <w:p>
            <w:pPr>
              <w:spacing w:after="20"/>
              <w:ind w:left="20"/>
              <w:jc w:val="both"/>
            </w:pPr>
            <w:r>
              <w:rPr>
                <w:rFonts w:ascii="Times New Roman"/>
                <w:b w:val="false"/>
                <w:i w:val="false"/>
                <w:color w:val="000000"/>
                <w:sz w:val="20"/>
              </w:rPr>
              <w:t>
саламатты өмір салтын танымал ету жөніндегі екі әлеуметтік жарнаманы қоса бермей;</w:t>
            </w:r>
          </w:p>
          <w:p>
            <w:pPr>
              <w:spacing w:after="20"/>
              <w:ind w:left="20"/>
              <w:jc w:val="both"/>
            </w:pPr>
            <w:r>
              <w:rPr>
                <w:rFonts w:ascii="Times New Roman"/>
                <w:b w:val="false"/>
                <w:i w:val="false"/>
                <w:color w:val="000000"/>
                <w:sz w:val="20"/>
              </w:rPr>
              <w:t>
радиоарналардағы жарнамада, оның трансляциялануы аяқталғанда, шарапты шамадан тыс тұтынудың зияны туралы ескертетін хабар қоса бермей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көрсетілмей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тілінде, ал жарнама берушінің қалауы бойынша орыс тілінде және (немесе) басқа тілдерде де эфирге оның күн сайынғы шығатын барлық уақыты бойы біркелкі емес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туралы айту ұзақтығы – әрқайсысы туралы үш секундтан, телебағдарламаларда таратылатын әлеуметтік жарнамада әрқайсысы туралы үш секундтан астам ұзақтықты еске ала отырып, әлеуметтік жарнаманың телебағдарламаларында кино және бейне қызмет көрсету кезінде тарату және мұндай айтуға – кадр алаңының жетіден асатын пайызы, ал басқа да тәсілдермен таратылатын әлеуметтік жарнамада жарнама алаңының (кеңістігінің) бестен асатын пайызы бөлінуге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Жарнамаларды трансляциялау кезінде дыбысты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 өздерінің эфирге шығарылған теле-, радиобағдарламаларының жазбаларын алты ай бойы сақтауға, сондай-ақ оларды өзiнiң эфирлiк жұмысының тiркеу журналында тіркеп қоюға және оны осы журналда соңғы жазба жасалған кезден бастап кемiнде бiр жыл сақтау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теле-, радиобағдарламаларын беру сапасын қамтамасыз етуі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иесi не оның ұйымдық-құқықтық нысаны, атауы, сондай-ақ теле -, радиоарна аты өзгерген жағдайда, қайта есепке қоймай теле-, радиоарнаны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өлтіруді насихаттайтын ақпаратты, өзін-өзі өлтіруге бару тәсілдері мен өзін-өзі өлтіруге шақыру туралы ақпаратты тарату және (немесе)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масс – медиа туралы</w:t>
            </w:r>
            <w:r>
              <w:br/>
            </w:r>
            <w:r>
              <w:rPr>
                <w:rFonts w:ascii="Times New Roman"/>
                <w:b w:val="false"/>
                <w:i w:val="false"/>
                <w:color w:val="000000"/>
                <w:sz w:val="20"/>
              </w:rPr>
              <w:t>заңнамасының сақталуына</w:t>
            </w:r>
            <w:r>
              <w:br/>
            </w:r>
            <w:r>
              <w:rPr>
                <w:rFonts w:ascii="Times New Roman"/>
                <w:b w:val="false"/>
                <w:i w:val="false"/>
                <w:color w:val="000000"/>
                <w:sz w:val="20"/>
              </w:rPr>
              <w:t>тәуекел 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87" w:id="73"/>
    <w:p>
      <w:pPr>
        <w:spacing w:after="0"/>
        <w:ind w:left="0"/>
        <w:jc w:val="left"/>
      </w:pPr>
      <w:r>
        <w:rPr>
          <w:rFonts w:ascii="Times New Roman"/>
          <w:b/>
          <w:i w:val="false"/>
          <w:color w:val="000000"/>
        </w:rPr>
        <w:t xml:space="preserve"> Телерадио хабарларын тарату операторларының қызметіне қатысты масс - медиа саласындағы субъектілерге қойылатын талаптардың бұзылу дәрежесі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телерадио хабарларын тарату операторлары міндетті теле-, радиоарналардың трансляциясын және (немесе) ретрансляциясын таратуы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радиотаратқыш және (немесе) радиоқабылдағыш байланыс құралдарына бөгеуілдер жасайтын және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телерадио хабарларын тарату операторларының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шетелдік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көздемейтін ұжымдық қабылдау жүйесін ұйымдастыру бойынша ғимарат және (немесе) ғимараттар меншік иелерінің жазбаша келісімінің болуы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бойынша талабын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үшін телерадио хабарларын таратудың сәйкестікті растау рәсімінен өтпеген техникалық құралдарын пайдалануға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масс – медиа туралы </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89" w:id="74"/>
    <w:p>
      <w:pPr>
        <w:spacing w:after="0"/>
        <w:ind w:left="0"/>
        <w:jc w:val="left"/>
      </w:pPr>
      <w:r>
        <w:rPr>
          <w:rFonts w:ascii="Times New Roman"/>
          <w:b/>
          <w:i w:val="false"/>
          <w:color w:val="000000"/>
        </w:rPr>
        <w:t xml:space="preserve"> Жеке спутниктік және эфирлік құрылғыларын таратушылардың қызметіне қатысты масс - медиа саласындағы субъектілерге қойылатын талаптардың бұзылу дәрежесі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лицензиясыз және Қазақстан Республикасының аумағында хабар таратудың меншікті спутниктік жүйелері жоқ телерадио хабарларын тарату операторларының қызметтеріне және телерадио хабарларын тарату операторларының теле -, радиосигналын жеке қабылдауға арналған жабдықтарға шартты қол жеткізу карталарын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 xml:space="preserve">туралы заңнамасының </w:t>
            </w:r>
            <w:r>
              <w:br/>
            </w:r>
            <w:r>
              <w:rPr>
                <w:rFonts w:ascii="Times New Roman"/>
                <w:b w:val="false"/>
                <w:i w:val="false"/>
                <w:color w:val="000000"/>
                <w:sz w:val="20"/>
              </w:rPr>
              <w:t xml:space="preserve">сақталуына тәуекел дәрежелерін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91" w:id="75"/>
    <w:p>
      <w:pPr>
        <w:spacing w:after="0"/>
        <w:ind w:left="0"/>
        <w:jc w:val="left"/>
      </w:pPr>
      <w:r>
        <w:rPr>
          <w:rFonts w:ascii="Times New Roman"/>
          <w:b/>
          <w:i w:val="false"/>
          <w:color w:val="000000"/>
        </w:rPr>
        <w:t xml:space="preserve"> Масс -медиа саласындағы субъектілерге талаптарына сәйкестігін тексеру жүргізу үшін телерадио хабарларын тарату операторларының қызметіне қатысты талаптардың бұзылу дәрежесі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бейінді жоғары, техникалық немесе кәсіптік білімі және мамандығы бойынша кемінде бір жыл практикалық тәжірибесі бар инженерлік-техникалық мамандардың жалпы санының кемінде үштен бірінің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ұйымдастыруға арналған техникалық мүмкіндіктерінің болуы (төтенше жағдай кезінде халықты хабардар етуді ұйымдастыру схемасы)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радиокомпаниялармен (көп бағдарламалық хабар тарату үшін) теле-, радиоарналарды ретрансляциялауға арналған алдын ала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үй-жайлар мен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сынақ жұмыстарын жүргізуге арналған өлшеу құралдары және сынақ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радиоарналарды тарату жөніндегі қызметпен айналысу үшін лицензиясыз аналогтіқ эфирлік радиохабарларды тарату арқылы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цифрлық эфирлік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спутниктік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теле-, радиоарналарды тарату жөніндегі қызметпен айналысу үшін лицензиясыз кабельдік және эфирлік-кабельдік телерадио хабарларды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 болған жағдайда телерадио хабарларын тарату операторларының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көздейтін теле-, радиоарналарды ұжымдық қабылдау жүйесін ұйымдастыру бойынша теле-, радиоарналарды тарату жөніндегі қызметпен айналысу үшін лицензияның болуы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лицензиясыз телекоммуникация желілерінде теле -,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8 қарашадағы </w:t>
            </w:r>
            <w:r>
              <w:br/>
            </w:r>
            <w:r>
              <w:rPr>
                <w:rFonts w:ascii="Times New Roman"/>
                <w:b w:val="false"/>
                <w:i w:val="false"/>
                <w:color w:val="000000"/>
                <w:sz w:val="20"/>
              </w:rPr>
              <w:t>№ 100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6 қарашадағы</w:t>
            </w:r>
            <w:r>
              <w:br/>
            </w:r>
            <w:r>
              <w:rPr>
                <w:rFonts w:ascii="Times New Roman"/>
                <w:b w:val="false"/>
                <w:i w:val="false"/>
                <w:color w:val="000000"/>
                <w:sz w:val="20"/>
              </w:rPr>
              <w:t>№ 524-НҚ Бірлескен бұйрығы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9 қарашадағы</w:t>
            </w:r>
            <w:r>
              <w:br/>
            </w:r>
            <w:r>
              <w:rPr>
                <w:rFonts w:ascii="Times New Roman"/>
                <w:b w:val="false"/>
                <w:i w:val="false"/>
                <w:color w:val="000000"/>
                <w:sz w:val="20"/>
              </w:rPr>
              <w:t xml:space="preserve">№ 473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15 қарашадағы </w:t>
            </w:r>
            <w:r>
              <w:br/>
            </w:r>
            <w:r>
              <w:rPr>
                <w:rFonts w:ascii="Times New Roman"/>
                <w:b w:val="false"/>
                <w:i w:val="false"/>
                <w:color w:val="000000"/>
                <w:sz w:val="20"/>
              </w:rPr>
              <w:t>№ 69 бірлескен бұйрығы</w:t>
            </w:r>
            <w:r>
              <w:br/>
            </w:r>
            <w:r>
              <w:rPr>
                <w:rFonts w:ascii="Times New Roman"/>
                <w:b w:val="false"/>
                <w:i w:val="false"/>
                <w:color w:val="000000"/>
                <w:sz w:val="20"/>
              </w:rPr>
              <w:t>2-қосымша</w:t>
            </w:r>
          </w:p>
        </w:tc>
      </w:tr>
    </w:tbl>
    <w:bookmarkStart w:name="z94" w:id="76"/>
    <w:p>
      <w:pPr>
        <w:spacing w:after="0"/>
        <w:ind w:left="0"/>
        <w:jc w:val="left"/>
      </w:pPr>
      <w:r>
        <w:rPr>
          <w:rFonts w:ascii="Times New Roman"/>
          <w:b/>
          <w:i w:val="false"/>
          <w:color w:val="000000"/>
        </w:rPr>
        <w:t xml:space="preserve"> Мерзімді баспасөз басылымдарына, интернет – басылымдарға, және интернет-ресурстарға қатысты Қазақстан Республикасының масс - медиа туралы заңнамасының сақталуы тексеру парағы</w:t>
      </w:r>
    </w:p>
    <w:bookmarkEnd w:id="7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шығарылым деректерiнсiз мерзiмдi баспасөз басылымын шығару (мерзiмдi баспасөз басылымының атауы; мерзiмдi баспасөз басылымының меншiк иесi; бас редактордың (редактордың) тегi мен аты-жөні; есепке қою немесе қайта есепке қою туралы куәлiктiң күнi мен нөмiрi және оны берген органның атауы; басылымның мерзiмдiлiгi; мерзiмдi баспасөз басылымының жарық көрген күні мен рет нөмiрi; осы шығарылымның таралымы; баспахананың атауы, оның мекенжайы және редакцияның мекенжайы), сол сияқты анық емес не көрiнеу жалған шығарылым деректерiмен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басылымдарындағы жарнама масс-медианы есепке қою туралы куәлікте бекітілмеген тілде таратылуы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басылымының, интернет-басылымның меншік иесі ауысқан немесе оның атауы, сондай-ақ басылымның, материалдар мен хабарлардың атауы, тілі, таралатын аумағы, негізгі тақырыптық бағыты және шығару мерзімділігі өзгерген жағдайларда қайта есепке алынбай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таратылатын ақпараттық өнімді қоспағанда, балаларға тыйым салынған ақпаратты қамтитын ақпараттық өнімді кәмелетке толмағандармен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темекі бұйымдарын, оның ішінде шегілмейтін темекі бұйымдарын, қыздырылатын темекісі бар бұйымдарды, қорқорға арналған темекіні, қорқор қоспасын, темекіні қыздыруға арналған жүйелерді, электрондық тұтыну жүйелерін (вейптерді) және оларға арналған сұйықтықтарды, темекі бұйымдарын имитациялайтын өнімдерді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казиноны және интернет-казиноны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Масс-медиада еңбек саласында кемсітушілік сипаттағы талаптарды қамтитын, жұмысқа қабылдау үшін бос жұмыс орындары туралы ақпаратты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қызметін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Масс-медиада ата-анасы және өзге де заңды өкілдері туралы ақпаратты қоса алғанда, адамның дербес және биометриялық деректерін, құқыққа қайшы әрекеттер (әрекетсіздік) салдарынан зардап шеккен кәмелетке толмаған адам туралы және әкімшілік және (немесе) қылмыстық құқық бұзушылық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қоймай не шығарылуын (эфирге шығуын) тоқтата тұру, тоқтату немесе есепке қою туралы куәліктің күші жойылды деп тану туралы шешім шығарылғаннан кейін бұқаралық ақпарат құралының өнімін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 (қатыгездiк пен зорлық-зомбылыққа бас ұруды, әлеуметтiк, нәсiлдiк, ұлттық, дiни, тектiк-топтық және рулық астамшылықты насихаттау немесе үгiттеу, мемлекеттiк құпияларды немесе заңмен қорғалатын өзге де құпияны құрайтын мәлiметтердi жария ету, өзін-өзі өлтіруді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жарылғыш заттар мен жарғыш құрылғыларды насихаттау, порнографиялық және арнаулы сексуалдық-эротикалық сипаттағы теле-, радиобағдарламаларды, теле-, радиоарналарды тарату, сондай-ақ кино-, бейнеөнімдерді көрсету, бұқаралық ақпарат құралдарын сайлау алдындағы үгiт жүргiзу шарттарын бұзу, шетелдiктердiң, азаматтығы жоқ адамдардың, шетелдiк заңды тұлғалардың және халықаралық ұйымдардың кандидаттарды, партиялық тiзiмін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асыруы, үгiтке тыйым салынған кезеңде оны жүргiзу, ереуiлге қатысуға немесе оған қатысудан бас тартуға мәжбүрлеу, Қазақстан Республикасының бейбiт жиналыстарды ұйымдастыру және өткiзу тәртiбi туралы, интернетте авторлық құқық және сабақтас құқықтар туралы заңнамасын бұзу мақсатында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мерзімді баспасөз басылымдарында (балалар мен діни басылымдарды қоспағанда) газеттердің бірінші және соңғы беттерінде; журналдардың, альманахтардың, бюллетеньдердің, оларға қосымшалардың беттерінде және мұқабаларында өндірілген тауар белгісінің және (немесе) шараптың атауының жарнамасын тарату; салауатты өмір салтын насихаттау жөніндегі әлеуметтік жарнаманы сүйемелдеусіз, жарнаманың көлемі көлемі (кеңістігі) Қазақстан Республикасының аумағында өндірілген тауар таңбасы жарнамасының және (немесе) шараптың атауының жарнамалық алаңының (кеңістігінің) көлеміне тең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баспасөз басылымдарының міндетті тегiн даналарының электрондық нысандарын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бұқаралық ақпарат құралының меншiк иесi – заңды тұлға немесе осы саладағы қызметті жүзеге асырушы заңды тұлға акцияларының (жарғылық капиталға қатысу үлестерiнiң, пайларының) 20 пайызынан астамын шетелдiктердің және шетелдік заңды тұлғалардың, азаматтығы жоқ адамдардың тiкелей және (немесе) жанама иеленуi, пайдалануы, оларға билiк етуi және (немесе) оларды басқаруы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өлтіруді насихаттайтын ақпаратты, өзін-өзі өлтіруге бару тәсілдері мен өзін-өзі өлтіруге шақыру туралы ақпаратты тарату және (немесе)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өнімді стационарлық емес үй-жайларда, мөлдiр ораммен буып-түйiлмеген күйiнде, білім беру, денсаулық сақтау ұйымдарының, балалар мекемелерінің, ғибадат ғимараттарының (құрылысжайларының) үй-жайларында және аумақтарында жасы он сегізге толмаған адамдарға бөлшек саудада сатуы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 басылымның меншік иесінің ақпараттық-коммуникациялық инфрақұрылымының Қазақстан Республикасынан тыс жерде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8 қарашадағы </w:t>
            </w:r>
            <w:r>
              <w:br/>
            </w:r>
            <w:r>
              <w:rPr>
                <w:rFonts w:ascii="Times New Roman"/>
                <w:b w:val="false"/>
                <w:i w:val="false"/>
                <w:color w:val="000000"/>
                <w:sz w:val="20"/>
              </w:rPr>
              <w:t>№ 100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 xml:space="preserve">министрінің міндетін атқарушы </w:t>
            </w:r>
            <w:r>
              <w:br/>
            </w:r>
            <w:r>
              <w:rPr>
                <w:rFonts w:ascii="Times New Roman"/>
                <w:b w:val="false"/>
                <w:i w:val="false"/>
                <w:color w:val="000000"/>
                <w:sz w:val="20"/>
              </w:rPr>
              <w:t xml:space="preserve">2024 жылғы 6 қарашадағы </w:t>
            </w:r>
            <w:r>
              <w:br/>
            </w:r>
            <w:r>
              <w:rPr>
                <w:rFonts w:ascii="Times New Roman"/>
                <w:b w:val="false"/>
                <w:i w:val="false"/>
                <w:color w:val="000000"/>
                <w:sz w:val="20"/>
              </w:rPr>
              <w:t>№ 524-НҚ Бірлескен бұйрығы</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 xml:space="preserve">министрінің </w:t>
            </w:r>
            <w:r>
              <w:br/>
            </w:r>
            <w:r>
              <w:rPr>
                <w:rFonts w:ascii="Times New Roman"/>
                <w:b w:val="false"/>
                <w:i w:val="false"/>
                <w:color w:val="000000"/>
                <w:sz w:val="20"/>
              </w:rPr>
              <w:t>2018 жылғы 9 қарашадағы</w:t>
            </w:r>
            <w:r>
              <w:br/>
            </w:r>
            <w:r>
              <w:rPr>
                <w:rFonts w:ascii="Times New Roman"/>
                <w:b w:val="false"/>
                <w:i w:val="false"/>
                <w:color w:val="000000"/>
                <w:sz w:val="20"/>
              </w:rPr>
              <w:t xml:space="preserve">№ 473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69 бірлескен бұйрығы</w:t>
            </w:r>
            <w:r>
              <w:br/>
            </w:r>
            <w:r>
              <w:rPr>
                <w:rFonts w:ascii="Times New Roman"/>
                <w:b w:val="false"/>
                <w:i w:val="false"/>
                <w:color w:val="000000"/>
                <w:sz w:val="20"/>
              </w:rPr>
              <w:t>3-қосымша</w:t>
            </w:r>
          </w:p>
        </w:tc>
      </w:tr>
    </w:tbl>
    <w:bookmarkStart w:name="z97" w:id="77"/>
    <w:p>
      <w:pPr>
        <w:spacing w:after="0"/>
        <w:ind w:left="0"/>
        <w:jc w:val="left"/>
      </w:pPr>
      <w:r>
        <w:rPr>
          <w:rFonts w:ascii="Times New Roman"/>
          <w:b/>
          <w:i w:val="false"/>
          <w:color w:val="000000"/>
        </w:rPr>
        <w:t xml:space="preserve"> Теле-, радиокомпанияларға қатысты Қазақстан Республикасының масс - медиа туралы заңнамасының сақталуын тексеру парағы</w:t>
      </w:r>
    </w:p>
    <w:bookmarkEnd w:id="7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тағайындау туралы акт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қоспағанда, отандық телебағдарламалардың саны отандық телеарналардың телерадио хабарларын таратудың апта сайынғы көлемі:</w:t>
            </w:r>
          </w:p>
          <w:p>
            <w:pPr>
              <w:spacing w:after="20"/>
              <w:ind w:left="20"/>
              <w:jc w:val="both"/>
            </w:pPr>
            <w:r>
              <w:rPr>
                <w:rFonts w:ascii="Times New Roman"/>
                <w:b w:val="false"/>
                <w:i w:val="false"/>
                <w:color w:val="000000"/>
                <w:sz w:val="20"/>
              </w:rPr>
              <w:t>
1) 2025 жылғы 1 қаңтардан бастап- елу бес пайыздан кем болатын;</w:t>
            </w:r>
          </w:p>
          <w:p>
            <w:pPr>
              <w:spacing w:after="20"/>
              <w:ind w:left="20"/>
              <w:jc w:val="both"/>
            </w:pPr>
            <w:r>
              <w:rPr>
                <w:rFonts w:ascii="Times New Roman"/>
                <w:b w:val="false"/>
                <w:i w:val="false"/>
                <w:color w:val="000000"/>
                <w:sz w:val="20"/>
              </w:rPr>
              <w:t>
2) 2027 жылғы 1 қаңтардан бастап- алпыс пайыздан кем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20"/>
              <w:ind w:left="20"/>
              <w:jc w:val="both"/>
            </w:pPr>
            <w:r>
              <w:rPr>
                <w:rFonts w:ascii="Times New Roman"/>
                <w:b w:val="false"/>
                <w:i w:val="false"/>
                <w:color w:val="000000"/>
                <w:sz w:val="20"/>
              </w:rPr>
              <w:t>
1) 2025 жылғы 1 қаңтардан- елу бес пайыздан кем болатын;</w:t>
            </w:r>
          </w:p>
          <w:p>
            <w:pPr>
              <w:spacing w:after="20"/>
              <w:ind w:left="20"/>
              <w:jc w:val="both"/>
            </w:pPr>
            <w:r>
              <w:rPr>
                <w:rFonts w:ascii="Times New Roman"/>
                <w:b w:val="false"/>
                <w:i w:val="false"/>
                <w:color w:val="000000"/>
                <w:sz w:val="20"/>
              </w:rPr>
              <w:t>
2) 2027 жылғы 1 қаңтардан- алпыс пайыздан кем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асатын, жарнама сипатындағы хабарлар мен материалдарға мамандандырылмаған теле-, радиоарналардағы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қосарластыру түрiнде, оның iшiнде жүгiртпе жол тәсiлiмен пайдалану кезiнде оның көлемi кадр алаңының жетi жарым пайызынан асатын және телебағдарламалардағы мәтiндiк немесе ақпараттық материалды бұзатын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атауын жарияламай, ал үздіксіз хабар тарату кезінде тәулігіне төрт реттен кем теле -, радиоарналардың эфирге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уақыт бойынша мемлекеттік тілде хабар тарататын отандық теле-, радиобағдарламалардың апта сайынғы көлемі:</w:t>
            </w:r>
          </w:p>
          <w:p>
            <w:pPr>
              <w:spacing w:after="20"/>
              <w:ind w:left="20"/>
              <w:jc w:val="both"/>
            </w:pPr>
            <w:r>
              <w:rPr>
                <w:rFonts w:ascii="Times New Roman"/>
                <w:b w:val="false"/>
                <w:i w:val="false"/>
                <w:color w:val="000000"/>
                <w:sz w:val="20"/>
              </w:rPr>
              <w:t>
1) 2025 жылғы 1 қаңтардан бастап- теле -, радиобағдарламалардың жалпы көлемінің елу бес пайыздан кем болатын;</w:t>
            </w:r>
          </w:p>
          <w:p>
            <w:pPr>
              <w:spacing w:after="20"/>
              <w:ind w:left="20"/>
              <w:jc w:val="both"/>
            </w:pPr>
            <w:r>
              <w:rPr>
                <w:rFonts w:ascii="Times New Roman"/>
                <w:b w:val="false"/>
                <w:i w:val="false"/>
                <w:color w:val="000000"/>
                <w:sz w:val="20"/>
              </w:rPr>
              <w:t>
2) 2027 жылғы 1 қаңтардан бастап- теле -, радиобағдарламалардың жалпы көлемінің алпыс пайыздан кем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тіліндегі теле-, радиобағдарламалардың жергілікті уақыт бойынша нөл сағаттан бастап есептелетін, әрқайсысының ұзақтығы алты сағаттық уақыт аралығындағы көлемі:</w:t>
            </w:r>
          </w:p>
          <w:p>
            <w:pPr>
              <w:spacing w:after="20"/>
              <w:ind w:left="20"/>
              <w:jc w:val="both"/>
            </w:pPr>
            <w:r>
              <w:rPr>
                <w:rFonts w:ascii="Times New Roman"/>
                <w:b w:val="false"/>
                <w:i w:val="false"/>
                <w:color w:val="000000"/>
                <w:sz w:val="20"/>
              </w:rPr>
              <w:t>
1) 2025 жылғы 1 қаңтардан бастап- теле -, радиобағдарламалардың жалпы көлемінің елу бес пайыздан кем болатын;</w:t>
            </w:r>
          </w:p>
          <w:p>
            <w:pPr>
              <w:spacing w:after="20"/>
              <w:ind w:left="20"/>
              <w:jc w:val="both"/>
            </w:pPr>
            <w:r>
              <w:rPr>
                <w:rFonts w:ascii="Times New Roman"/>
                <w:b w:val="false"/>
                <w:i w:val="false"/>
                <w:color w:val="000000"/>
                <w:sz w:val="20"/>
              </w:rPr>
              <w:t>
2) 2027 жылғы 1 қаңтардан бастап- теле -, радиобағдарламалардың жалпы көлемінің алпыс пайыздан кем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жергілікті уақыт бойынша нөл сағаттан бастап есептелетін, әрбір алты сағат сайын уақыт аралығындағы қазақ тіліндегі теле -, радиоарналарда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 есепке қою туралы куәлікті алған күнінен бастап алты ай ішінде теле-, радиобағдарламаларды тарату мерзімін өткізуі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етпеу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орналастырылатын міндетті хабарларды сурдоаудармамен немесе субтитрлер түріндегі аудармамен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радиоарналардың апта сайынғы көлемде шетелдік теле-, радиоарналардың теле-, радиобағдарламалардың жалпы көлемінің он пайызынан асатын теле-, радиобағдарламаларын ретрансляциялауы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еңбек саласындағы кемсітушілік сипаттағы талаптарды қамтитын бос жұмыс орындары туралы ақпаратты масс-медиада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тыйым салынған:</w:t>
            </w:r>
          </w:p>
          <w:p>
            <w:pPr>
              <w:spacing w:after="20"/>
              <w:ind w:left="20"/>
              <w:jc w:val="both"/>
            </w:pPr>
            <w:r>
              <w:rPr>
                <w:rFonts w:ascii="Times New Roman"/>
                <w:b w:val="false"/>
                <w:i w:val="false"/>
                <w:color w:val="000000"/>
                <w:sz w:val="20"/>
              </w:rPr>
              <w:t>
балаларды өміріне және (немесе) денсаулығына қатер төндіретін әрекеттер жасауға, оның ішінде суицидке итермелейтін;</w:t>
            </w:r>
          </w:p>
          <w:p>
            <w:pPr>
              <w:spacing w:after="20"/>
              <w:ind w:left="20"/>
              <w:jc w:val="both"/>
            </w:pPr>
            <w:r>
              <w:rPr>
                <w:rFonts w:ascii="Times New Roman"/>
                <w:b w:val="false"/>
                <w:i w:val="false"/>
                <w:color w:val="000000"/>
                <w:sz w:val="20"/>
              </w:rPr>
              <w:t>
балаларды қоғамға жат және құқыққа қайшы әрекеттерге арандататын;</w:t>
            </w:r>
          </w:p>
          <w:p>
            <w:pPr>
              <w:spacing w:after="20"/>
              <w:ind w:left="20"/>
              <w:jc w:val="both"/>
            </w:pPr>
            <w:r>
              <w:rPr>
                <w:rFonts w:ascii="Times New Roman"/>
                <w:b w:val="false"/>
                <w:i w:val="false"/>
                <w:color w:val="000000"/>
                <w:sz w:val="20"/>
              </w:rPr>
              <w:t>
арнайы сексуалдық-эротикалық сипаттағы;</w:t>
            </w:r>
          </w:p>
          <w:p>
            <w:pPr>
              <w:spacing w:after="20"/>
              <w:ind w:left="20"/>
              <w:jc w:val="both"/>
            </w:pPr>
            <w:r>
              <w:rPr>
                <w:rFonts w:ascii="Times New Roman"/>
                <w:b w:val="false"/>
                <w:i w:val="false"/>
                <w:color w:val="000000"/>
                <w:sz w:val="20"/>
              </w:rPr>
              <w:t>
сексуалдық зорлық-зомбылықтың сипатталуын және (немесе) бейнеленуін қамтитын;</w:t>
            </w:r>
          </w:p>
          <w:p>
            <w:pPr>
              <w:spacing w:after="20"/>
              <w:ind w:left="20"/>
              <w:jc w:val="both"/>
            </w:pPr>
            <w:r>
              <w:rPr>
                <w:rFonts w:ascii="Times New Roman"/>
                <w:b w:val="false"/>
                <w:i w:val="false"/>
                <w:color w:val="000000"/>
                <w:sz w:val="20"/>
              </w:rPr>
              <w:t>
нормативтік емес лексиканы қамтитын;</w:t>
            </w:r>
          </w:p>
          <w:p>
            <w:pPr>
              <w:spacing w:after="20"/>
              <w:ind w:left="20"/>
              <w:jc w:val="both"/>
            </w:pPr>
            <w:r>
              <w:rPr>
                <w:rFonts w:ascii="Times New Roman"/>
                <w:b w:val="false"/>
                <w:i w:val="false"/>
                <w:color w:val="000000"/>
                <w:sz w:val="20"/>
              </w:rPr>
              <w:t>
балалар арасында таратуға тыйым салынған "18 жастан бастап" жас санатына жатқызылған, ақпаратты қамтитын ақпараттық өнімді жергілікті уақыт бойынша сағат 6.00-ден 22.00-ге дейін телерадио хабарларын тарату арқылы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 туралы жарнаманы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темекі бұйымдарын, оның ішінде шегілмейтін темекі бұйымдарын, қыздырылатын темекісі бар бұйымдарды, қорқорға арналған темекіні, қорқор қоспасын, темекіні қыздыруға арналған жүйелерді, электрондық тұтыну жүйелерін (вейптерді) және оларға арналған сұйықтықтарды, темекі бұйымдарын имитациялайтын өнімдерді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интернет-казиноны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Масс-медиада ата-анасы және өзге де заңды өкілдері туралы ақпаратты қоса алғанда, адамның дербес және биометриялық деректерін, құқыққа қайшы әрекеттер (әрекетсіздік) салдарынан зардап шеккен кәмелетке толмаған адам туралы және әкімшілік және (немесе) қылмыстық құқық бұзушылық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аза тұту күндерiнде теле-, радиоарналарында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шараптың тауар белгісін және (немесе) атауының жарнамасын жергілікті уақыт бойынша кешкі сағат жиырма екіден бастап таңғы сағат алтыға дейінгі кезеңде (балалар мен діни арналарды қоспағанда):</w:t>
            </w:r>
          </w:p>
          <w:p>
            <w:pPr>
              <w:spacing w:after="20"/>
              <w:ind w:left="20"/>
              <w:jc w:val="both"/>
            </w:pPr>
            <w:r>
              <w:rPr>
                <w:rFonts w:ascii="Times New Roman"/>
                <w:b w:val="false"/>
                <w:i w:val="false"/>
                <w:color w:val="000000"/>
                <w:sz w:val="20"/>
              </w:rPr>
              <w:t>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ескертусіз;</w:t>
            </w:r>
          </w:p>
          <w:p>
            <w:pPr>
              <w:spacing w:after="20"/>
              <w:ind w:left="20"/>
              <w:jc w:val="both"/>
            </w:pPr>
            <w:r>
              <w:rPr>
                <w:rFonts w:ascii="Times New Roman"/>
                <w:b w:val="false"/>
                <w:i w:val="false"/>
                <w:color w:val="000000"/>
                <w:sz w:val="20"/>
              </w:rPr>
              <w:t>
саламатты өмір салтын танымал ету жөніндегі екі әлеуметтік жарнаманы қоса бермей;</w:t>
            </w:r>
          </w:p>
          <w:p>
            <w:pPr>
              <w:spacing w:after="20"/>
              <w:ind w:left="20"/>
              <w:jc w:val="both"/>
            </w:pPr>
            <w:r>
              <w:rPr>
                <w:rFonts w:ascii="Times New Roman"/>
                <w:b w:val="false"/>
                <w:i w:val="false"/>
                <w:color w:val="000000"/>
                <w:sz w:val="20"/>
              </w:rPr>
              <w:t>
радиоарналардағы жарнамада, оның трансляциялануы аяқталғанда, шарапты шамадан тыс тұтынудың зияны туралы ескертетін хабар қоса бермей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w:t>
            </w:r>
          </w:p>
          <w:p>
            <w:pPr>
              <w:spacing w:after="20"/>
              <w:ind w:left="20"/>
              <w:jc w:val="both"/>
            </w:pPr>
            <w:r>
              <w:rPr>
                <w:rFonts w:ascii="Times New Roman"/>
                <w:b w:val="false"/>
                <w:i w:val="false"/>
                <w:color w:val="000000"/>
                <w:sz w:val="20"/>
              </w:rPr>
              <w:t>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көрсетілмей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тілінде, ал жарнама берушінің қалауы бойынша орыс тілінде және (немесе) басқа тілдерде де эфирге оның күн сайынғы шығатын барлық уақыты бойы біркелкі емес таратылуы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туралы айту ұзақтығы – әрқайсысы туралы үш секундтан, телебағдарламаларда таратылатын әлеуметтік жарнамада әрқайсысы туралы үш секундтан астам ұзақтықты еске ала отырып, әлеуметтік жарнаманың телебағдарламаларында кино және бейне қызмет көрсету кезінде тарату және мұндай айтуға – кадр алаңының жетіден асатын пайызы, ал басқа да тәсілдермен таратылатын әлеуметтік жарнамада жарнама алаңының (кеңістігінің) бестен асатын пайызы бөлінуге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Жарнамаларды трансляциялау кезінде дыбысты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 өздерінің эфирге шығарылған теле-, радиобағдарламаларының жазбаларын алты ай бойы сақтауға, сондай-ақ оларды өзiнiң эфирлiк жұмысының тiркеу журналында тіркеп қоюға және оны осы журналда соңғы жазба жасалған кезден бастап кемiнде бiр жыл сақтау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теле-, радиобағдарламаларын беру сапасын қамтамасыз етуі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иесi не оның ұйымдық-құқықтық нысаны, атауы, сондай-ақ теле -, радиоарна аты өзгерген жағдайда, қайта есепке қоймай теле-, радиоарнаны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өлтіруді насихаттайтын ақпаратты, өзін-өзі өлтіруге бару тәсілдері мен өзін-өзі өлтіруге шақыру туралы ақпаратты тарату және (немесе)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8 қарашадағы </w:t>
            </w:r>
            <w:r>
              <w:br/>
            </w:r>
            <w:r>
              <w:rPr>
                <w:rFonts w:ascii="Times New Roman"/>
                <w:b w:val="false"/>
                <w:i w:val="false"/>
                <w:color w:val="000000"/>
                <w:sz w:val="20"/>
              </w:rPr>
              <w:t>№ 100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 xml:space="preserve">министрінің міндетін атқарушы </w:t>
            </w:r>
            <w:r>
              <w:br/>
            </w:r>
            <w:r>
              <w:rPr>
                <w:rFonts w:ascii="Times New Roman"/>
                <w:b w:val="false"/>
                <w:i w:val="false"/>
                <w:color w:val="000000"/>
                <w:sz w:val="20"/>
              </w:rPr>
              <w:t xml:space="preserve">2024 жылғы 6 қарашадағы </w:t>
            </w:r>
            <w:r>
              <w:br/>
            </w:r>
            <w:r>
              <w:rPr>
                <w:rFonts w:ascii="Times New Roman"/>
                <w:b w:val="false"/>
                <w:i w:val="false"/>
                <w:color w:val="000000"/>
                <w:sz w:val="20"/>
              </w:rPr>
              <w:t>№ 524-НҚ Бірлескен бұйрығы</w:t>
            </w:r>
            <w:r>
              <w:br/>
            </w:r>
            <w:r>
              <w:rPr>
                <w:rFonts w:ascii="Times New Roman"/>
                <w:b w:val="false"/>
                <w:i w:val="false"/>
                <w:color w:val="000000"/>
                <w:sz w:val="20"/>
              </w:rPr>
              <w:t>4-қосымша</w:t>
            </w:r>
          </w:p>
        </w:tc>
      </w:tr>
    </w:tbl>
    <w:bookmarkStart w:name="z99" w:id="78"/>
    <w:p>
      <w:pPr>
        <w:spacing w:after="0"/>
        <w:ind w:left="0"/>
        <w:jc w:val="left"/>
      </w:pPr>
      <w:r>
        <w:rPr>
          <w:rFonts w:ascii="Times New Roman"/>
          <w:b/>
          <w:i w:val="false"/>
          <w:color w:val="000000"/>
        </w:rPr>
        <w:t xml:space="preserve"> Телерадио хабарларын тарату операторларына қатысты Қазақстан Республикасының масс - медиа туралы заңнамасының сақталуын тексеру парағы</w:t>
      </w:r>
    </w:p>
    <w:bookmarkEnd w:id="78"/>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Бақылау субъектісінің (объектісінің) атауы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сәйкестендіру </w:t>
      </w:r>
    </w:p>
    <w:p>
      <w:pPr>
        <w:spacing w:after="0"/>
        <w:ind w:left="0"/>
        <w:jc w:val="both"/>
      </w:pPr>
      <w:r>
        <w:rPr>
          <w:rFonts w:ascii="Times New Roman"/>
          <w:b w:val="false"/>
          <w:i w:val="false"/>
          <w:color w:val="000000"/>
          <w:sz w:val="28"/>
        </w:rPr>
        <w:t xml:space="preserve">
      нөмірі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телерадио хабарларын тарату операторлары міндетті теле-, радиоарналардың трансляциясын және (немесе) ретрансляциясын таратуы жөніндегі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радиотаратқыш және (немесе) радиоқабылдағыш байланыс құралдарына бөгеуілдер жасайтын және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телерадио хабарларын тарату операторларының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шетелдік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көздемейтін ұжымдық қабылдау жүйесін ұйымдастыру бойынша ғимарат және (немесе) ғимараттар меншік иелерінің жазбаша келісімінің болуы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бойынша талабын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үшін телерадио хабарларын таратудың сәйкестікті растау рәсімінен өтпеген техникалық құралдарын пайдалануға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8 қарашадағы </w:t>
            </w:r>
            <w:r>
              <w:br/>
            </w:r>
            <w:r>
              <w:rPr>
                <w:rFonts w:ascii="Times New Roman"/>
                <w:b w:val="false"/>
                <w:i w:val="false"/>
                <w:color w:val="000000"/>
                <w:sz w:val="20"/>
              </w:rPr>
              <w:t>№ 100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 xml:space="preserve">министрінің міндетін атқарушы </w:t>
            </w:r>
            <w:r>
              <w:br/>
            </w:r>
            <w:r>
              <w:rPr>
                <w:rFonts w:ascii="Times New Roman"/>
                <w:b w:val="false"/>
                <w:i w:val="false"/>
                <w:color w:val="000000"/>
                <w:sz w:val="20"/>
              </w:rPr>
              <w:t xml:space="preserve">2024 жылғы 6 қарашадағы </w:t>
            </w:r>
            <w:r>
              <w:br/>
            </w:r>
            <w:r>
              <w:rPr>
                <w:rFonts w:ascii="Times New Roman"/>
                <w:b w:val="false"/>
                <w:i w:val="false"/>
                <w:color w:val="000000"/>
                <w:sz w:val="20"/>
              </w:rPr>
              <w:t>№ 524-НҚ Бірлескен бұйрығы</w:t>
            </w:r>
            <w:r>
              <w:br/>
            </w:r>
            <w:r>
              <w:rPr>
                <w:rFonts w:ascii="Times New Roman"/>
                <w:b w:val="false"/>
                <w:i w:val="false"/>
                <w:color w:val="000000"/>
                <w:sz w:val="20"/>
              </w:rPr>
              <w:t>5-қосымша</w:t>
            </w:r>
          </w:p>
        </w:tc>
      </w:tr>
    </w:tbl>
    <w:bookmarkStart w:name="z101" w:id="79"/>
    <w:p>
      <w:pPr>
        <w:spacing w:after="0"/>
        <w:ind w:left="0"/>
        <w:jc w:val="left"/>
      </w:pPr>
      <w:r>
        <w:rPr>
          <w:rFonts w:ascii="Times New Roman"/>
          <w:b/>
          <w:i w:val="false"/>
          <w:color w:val="000000"/>
        </w:rPr>
        <w:t xml:space="preserve"> Жеке спутниктік және эфирлік қабылдау құрылғыларын таратушыларға қатысты Қазақстан Республикасының масс-медиа туралы заңнамасының сақталуын тексеру парағы</w:t>
      </w:r>
    </w:p>
    <w:bookmarkEnd w:id="7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нөмірі),бизнес сәйкестендіру </w:t>
      </w:r>
    </w:p>
    <w:p>
      <w:pPr>
        <w:spacing w:after="0"/>
        <w:ind w:left="0"/>
        <w:jc w:val="both"/>
      </w:pPr>
      <w:r>
        <w:rPr>
          <w:rFonts w:ascii="Times New Roman"/>
          <w:b w:val="false"/>
          <w:i w:val="false"/>
          <w:color w:val="000000"/>
          <w:sz w:val="28"/>
        </w:rPr>
        <w:t xml:space="preserve">
      нөмірі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лицензиясыз және Қазақстан Республикасының аумағында хабар таратудың меншікті спутниктік жүйелері жоқ телерадио хабарларын тарату операторларының қызметтеріне және телерадио хабарларын тарату операторларының теле -, радиосигналын жеке қабылдауға арналған жабдықтарға шартты қол жеткізу карталарын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2024 жылғы 8 қарашадағы </w:t>
            </w:r>
            <w:r>
              <w:br/>
            </w:r>
            <w:r>
              <w:rPr>
                <w:rFonts w:ascii="Times New Roman"/>
                <w:b w:val="false"/>
                <w:i w:val="false"/>
                <w:color w:val="000000"/>
                <w:sz w:val="20"/>
              </w:rPr>
              <w:t>№ 100 мен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 xml:space="preserve">министрінің міндетін атқарушы </w:t>
            </w:r>
            <w:r>
              <w:br/>
            </w:r>
            <w:r>
              <w:rPr>
                <w:rFonts w:ascii="Times New Roman"/>
                <w:b w:val="false"/>
                <w:i w:val="false"/>
                <w:color w:val="000000"/>
                <w:sz w:val="20"/>
              </w:rPr>
              <w:t xml:space="preserve">2024 жылғы 6 қарашадағы </w:t>
            </w:r>
            <w:r>
              <w:br/>
            </w:r>
            <w:r>
              <w:rPr>
                <w:rFonts w:ascii="Times New Roman"/>
                <w:b w:val="false"/>
                <w:i w:val="false"/>
                <w:color w:val="000000"/>
                <w:sz w:val="20"/>
              </w:rPr>
              <w:t>№ 524-НҚ Бірлескен бұйрығы</w:t>
            </w:r>
            <w:r>
              <w:br/>
            </w:r>
            <w:r>
              <w:rPr>
                <w:rFonts w:ascii="Times New Roman"/>
                <w:b w:val="false"/>
                <w:i w:val="false"/>
                <w:color w:val="000000"/>
                <w:sz w:val="20"/>
              </w:rPr>
              <w:t>6-қосымша</w:t>
            </w:r>
          </w:p>
        </w:tc>
      </w:tr>
    </w:tbl>
    <w:bookmarkStart w:name="z103" w:id="80"/>
    <w:p>
      <w:pPr>
        <w:spacing w:after="0"/>
        <w:ind w:left="0"/>
        <w:jc w:val="left"/>
      </w:pPr>
      <w:r>
        <w:rPr>
          <w:rFonts w:ascii="Times New Roman"/>
          <w:b/>
          <w:i w:val="false"/>
          <w:color w:val="000000"/>
        </w:rPr>
        <w:t xml:space="preserve"> Телерадио хабарларын тарату операторларына қатысты Қазақстан Республикасының масс-медиа туралы заңнамасының сақталуын тексеру парағы</w:t>
      </w:r>
    </w:p>
    <w:bookmarkEnd w:id="80"/>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нөмірі),бизнес сәйкестендіру </w:t>
      </w:r>
    </w:p>
    <w:p>
      <w:pPr>
        <w:spacing w:after="0"/>
        <w:ind w:left="0"/>
        <w:jc w:val="both"/>
      </w:pPr>
      <w:r>
        <w:rPr>
          <w:rFonts w:ascii="Times New Roman"/>
          <w:b w:val="false"/>
          <w:i w:val="false"/>
          <w:color w:val="000000"/>
          <w:sz w:val="28"/>
        </w:rPr>
        <w:t xml:space="preserve">
      нөмірі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бейінді жоғары, техникалық немесе кәсіптік білімі және мамандығы бойынша кемінде бір жыл практикалық тәжірибесі бар инженерлік-техникалық мамандардың жалпы санының кемінде үштен бірінің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ұйымдастыруға арналған техникалық мүмкіндіктерінің болуы (төтенше жағдай кезінде халықты хабардар етуді ұйымдастыру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радиокомпаниялармен (көп бағдарламалық хабар тарату үшін) теле-, радиоарналарды ретрансляциялауға арналған алдын ала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үй-жайлар мен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сынақ жұмыстарын жүргізуге арналған өлшеу құралдары және сынақ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радиоарналарды тарату жөніндегі қызметпен айналысу үшін лицензиясыз аналогтіқ эфирлік радиохабарларды тарату арқылы радиоарналарды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цифрлық эфирлік телерадио хабарларын тарату арқылы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спутниктік телерадио хабарларын тарату арқылы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теле-, радиоарналарды тарату жөніндегі қызметпен айналысу үшін лицензиясыз кабельдік және эфирлік-кабельдік телерадио хабарларды тарату арқылы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 болған жағдайда телерадио хабарларын тарату операторларының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көздейтін теле-, радиоарналарды ұжымдық қабылдау жүйесін ұйымдастыру бойынша теле-, радиоарналарды тарату жөніндегі қызметпен айналысу үшін лицензияның болуы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лицензиясыз телекоммуникация желілерінде теле -, радиоарналарды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Бақылау субъектісінің (объектісінің) басшысы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