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2bf5" w14:textId="bcf2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және дамыту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21 қазандағы № 83 қаулысы. Қазақстан Республикасының Әділет министрлігінде 2024 жылғы 28 қазанда № 35296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сақтандыру нарығын реттеу мәселелері бойынша өзгерістер мен толықтыру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3" w:id="1"/>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2025 жылғы 1 қаңтардан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он үшінші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2024 жылғы 21 қазандағы</w:t>
            </w:r>
            <w:r>
              <w:br/>
            </w:r>
            <w:r>
              <w:rPr>
                <w:rFonts w:ascii="Times New Roman"/>
                <w:b w:val="false"/>
                <w:i w:val="false"/>
                <w:color w:val="000000"/>
                <w:sz w:val="20"/>
              </w:rPr>
              <w:t>№ 83 Қаулыға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Өзгерістер мен толықтыру енгізілетін Қазақстан Республикасының сақтандыру қызметін реттеу және дамыту мәселелері бойынша нормативтік құқықтық актілерінің тізбесі</w:t>
      </w:r>
    </w:p>
    <w:bookmarkEnd w:id="5"/>
    <w:p>
      <w:pPr>
        <w:spacing w:after="0"/>
        <w:ind w:left="0"/>
        <w:jc w:val="left"/>
      </w:pPr>
    </w:p>
    <w:p>
      <w:pPr>
        <w:spacing w:after="0"/>
        <w:ind w:left="0"/>
        <w:jc w:val="both"/>
      </w:pPr>
      <w:r>
        <w:rPr>
          <w:rFonts w:ascii="Times New Roman"/>
          <w:b w:val="false"/>
          <w:i w:val="false"/>
          <w:color w:val="000000"/>
          <w:sz w:val="28"/>
        </w:rPr>
        <w:t xml:space="preserve">
      1. "Түзету коэффициентін қолдану қағидаларын бекіту туралы" Қазақстан Республикасы Ұлттық Банкі Басқармасының 2015 жылғы 27 мамырдағы № 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Заңының 17-1-бабының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Түзету коэффициентін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"1. Осы Түзету коэффициентін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қызметкер еңбек (қызметтік) міндеттерін атқарған кезде оны жазатайым оқиғалардан міндетті сақтандыру шарты (бұдан әрі – міндетті сақтандыру шарты) бойынша төленуге жататын сақтандыру сыйлықақысын есептеу кезінде түзету коэффициентін қолдану тәртібін белгілейді.</w:t>
      </w:r>
    </w:p>
    <w:bookmarkEnd w:id="7"/>
    <w:p>
      <w:pPr>
        <w:spacing w:after="0"/>
        <w:ind w:left="0"/>
        <w:jc w:val="both"/>
      </w:pPr>
      <w:r>
        <w:rPr>
          <w:rFonts w:ascii="Times New Roman"/>
          <w:b w:val="false"/>
          <w:i w:val="false"/>
          <w:color w:val="000000"/>
          <w:sz w:val="28"/>
        </w:rPr>
        <w:t>
      Қазақстан Республикасының резидент-сақтандыру ұйымына қатысты қолданылатын Қағидалардың талаптары Қазақстан Республикасының бейрезидент-сақтандыру ұйымдарының Қазақстан Республикасының аумағында ашылған филиалдарына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"3. Түзету коэффициенті міндетті сақтандыру шартын жасау күнінің алдындағы соңғы 3 (үш) жыл ішінде зардап шеккен қызметкерлердің орташа жылдық саны және міндетті сақтандыру шартын жасау күніне сақтанушы қызметкерлерінің тиісті жалпы саны негізінде айқындалады. Түзету коэффициенттерінің мәндері Заңның 17-1-бабының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xml:space="preserve">
      "6. Зардап шеккен қызметкерлердің санын есептеу үшін қызметкерге кәсіптік еңбекке қабілеттілігін жоғалту дәрежесін 30–100 пайыз аралығында қоса алғанда белгілеуге не оның өліміне алып келген, Қазақстан Республикасының Еңбек кодексі 190-бабының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сақтанушының кінәсі бойынша орын алған, еңбек қызметіне байланысты жазатайым оқиға туралы актімен ресімделген сақтандыру оқиғаларының саны ескеріледі.";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"8. Сақтандыру ұйымы түзету коэффициентін сақтандырушының сақтандыру бойынша дерекқордан сақтанушының кінәсі бойынша орын алған сақтандыру оқиғасының (сақтандыру оқиғаларының) болуы туралы ақпараты бар сақтандыру есебіне қарай қолданады.</w:t>
      </w:r>
    </w:p>
    <w:bookmarkEnd w:id="10"/>
    <w:bookmarkStart w:name="z23" w:id="11"/>
    <w:p>
      <w:pPr>
        <w:spacing w:after="0"/>
        <w:ind w:left="0"/>
        <w:jc w:val="both"/>
      </w:pPr>
      <w:r>
        <w:rPr>
          <w:rFonts w:ascii="Times New Roman"/>
          <w:b w:val="false"/>
          <w:i w:val="false"/>
          <w:color w:val="000000"/>
          <w:sz w:val="28"/>
        </w:rPr>
        <w:t>
      9. Зардап шеккен қызметкерлердің орташа жылдық санын есептеу үшін міндетті сақтандыру шартын жасау күнінің алдындағы соңғы үш аяқталған қаржы жылы пайдаланылады.</w:t>
      </w:r>
    </w:p>
    <w:bookmarkEnd w:id="11"/>
    <w:bookmarkStart w:name="z24" w:id="12"/>
    <w:p>
      <w:pPr>
        <w:spacing w:after="0"/>
        <w:ind w:left="0"/>
        <w:jc w:val="both"/>
      </w:pPr>
      <w:r>
        <w:rPr>
          <w:rFonts w:ascii="Times New Roman"/>
          <w:b w:val="false"/>
          <w:i w:val="false"/>
          <w:color w:val="000000"/>
          <w:sz w:val="28"/>
        </w:rPr>
        <w:t xml:space="preserve">
      10. Сақтанушы түзету коэффициенттерін міндетті сақтандыру шартын жасау күнінің алдындағы соңғы 3 (үш) жыл ішінде сақтандыру жағдайлары болмаған жағдайда, Заңның 17-1-бабының </w:t>
      </w:r>
      <w:r>
        <w:rPr>
          <w:rFonts w:ascii="Times New Roman"/>
          <w:b w:val="false"/>
          <w:i w:val="false"/>
          <w:color w:val="000000"/>
          <w:sz w:val="28"/>
        </w:rPr>
        <w:t>2-1-тармағына</w:t>
      </w:r>
      <w:r>
        <w:rPr>
          <w:rFonts w:ascii="Times New Roman"/>
          <w:b w:val="false"/>
          <w:i w:val="false"/>
          <w:color w:val="000000"/>
          <w:sz w:val="28"/>
        </w:rPr>
        <w:t xml:space="preserve"> сәйкес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46-бабының </w:t>
      </w:r>
      <w:r>
        <w:rPr>
          <w:rFonts w:ascii="Times New Roman"/>
          <w:b w:val="false"/>
          <w:i w:val="false"/>
          <w:color w:val="000000"/>
          <w:sz w:val="28"/>
        </w:rPr>
        <w:t>10-тармағына</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"12. Төлем қабілеттілігі маржасының ең төмен мөлшерін "сыйлықақылар әдісін" пайдалана отырып есептеу тәртібі:</w:t>
      </w:r>
    </w:p>
    <w:bookmarkEnd w:id="14"/>
    <w:p>
      <w:pPr>
        <w:spacing w:after="0"/>
        <w:ind w:left="0"/>
        <w:jc w:val="both"/>
      </w:pPr>
      <w:r>
        <w:rPr>
          <w:rFonts w:ascii="Times New Roman"/>
          <w:b w:val="false"/>
          <w:i w:val="false"/>
          <w:color w:val="000000"/>
          <w:sz w:val="28"/>
        </w:rPr>
        <w:t>
      1) есептеу өткен қаржы жылында сақтандыру (қайта сақтандыру) шарттары бойынша қабылданған жиынтық сақтандыру сыйлықақыларының немесе өткен қаржы жылындағы жиынтық еңбек сіңірілген сақтандыру сыйлықақыларының сомасын негізге алып жүзеге асырылады, олардан есептеу үшін ең жоғары шама алынады;</w:t>
      </w:r>
    </w:p>
    <w:p>
      <w:pPr>
        <w:spacing w:after="0"/>
        <w:ind w:left="0"/>
        <w:jc w:val="both"/>
      </w:pPr>
      <w:r>
        <w:rPr>
          <w:rFonts w:ascii="Times New Roman"/>
          <w:b w:val="false"/>
          <w:i w:val="false"/>
          <w:color w:val="000000"/>
          <w:sz w:val="28"/>
        </w:rPr>
        <w:t>
      2) сақтандыру (қайта сақтандыру) ұйымының "көлік құралдары иелерінің азаматтық-құқықтық жауапкершілігін міндетті сақтандыру" сыныбы бойынша қабылданған жиынтық сақтандыру сыйлықақыларының (жиынтық еңбек сіңірілген сыйлықақыларының) сомасы 50 (елу) пайызға ұлғаюға тиіс;</w:t>
      </w:r>
    </w:p>
    <w:p>
      <w:pPr>
        <w:spacing w:after="0"/>
        <w:ind w:left="0"/>
        <w:jc w:val="both"/>
      </w:pPr>
      <w:r>
        <w:rPr>
          <w:rFonts w:ascii="Times New Roman"/>
          <w:b w:val="false"/>
          <w:i w:val="false"/>
          <w:color w:val="000000"/>
          <w:sz w:val="28"/>
        </w:rPr>
        <w:t>
      3) осы тармақтың 1), 2) тармақшаларына сәйкес есептелген жиынтық сақтандыру сыйлықақыларының (жиынтық еңбек сіңірілген сыйлықақыларының) сомасы сақтандыру қызметі бойынша комиссиялық сыйақы төлемінің шығыстар сомасына, сондай-ақ корпоративтік табыс салығының сомасына азаяды;</w:t>
      </w:r>
    </w:p>
    <w:p>
      <w:pPr>
        <w:spacing w:after="0"/>
        <w:ind w:left="0"/>
        <w:jc w:val="both"/>
      </w:pPr>
      <w:r>
        <w:rPr>
          <w:rFonts w:ascii="Times New Roman"/>
          <w:b w:val="false"/>
          <w:i w:val="false"/>
          <w:color w:val="000000"/>
          <w:sz w:val="28"/>
        </w:rPr>
        <w:t>
      4) осы тармақтың 1), 2) және 3) тармақшаларына сәйкес есептелген, 3 500 000 000 (үш миллиард бес жүз миллион) теңгеден аспайтын мөлшердегі сақтандыру сыйлықақыларының сомасы 18 (он сегіз) пайызға көбейтіледі, қалған асып кету сомасы 16 (он алты) пайызға көбейтіледі.</w:t>
      </w:r>
    </w:p>
    <w:p>
      <w:pPr>
        <w:spacing w:after="0"/>
        <w:ind w:left="0"/>
        <w:jc w:val="both"/>
      </w:pPr>
      <w:r>
        <w:rPr>
          <w:rFonts w:ascii="Times New Roman"/>
          <w:b w:val="false"/>
          <w:i w:val="false"/>
          <w:color w:val="000000"/>
          <w:sz w:val="28"/>
        </w:rPr>
        <w:t>
      Алынған нәтижелер осы тармақтың 5) тармақшасына сәйкес есептелген түзету коэффициентіне жинақталады және түзетіледі;</w:t>
      </w:r>
    </w:p>
    <w:p>
      <w:pPr>
        <w:spacing w:after="0"/>
        <w:ind w:left="0"/>
        <w:jc w:val="both"/>
      </w:pPr>
      <w:r>
        <w:rPr>
          <w:rFonts w:ascii="Times New Roman"/>
          <w:b w:val="false"/>
          <w:i w:val="false"/>
          <w:color w:val="000000"/>
          <w:sz w:val="28"/>
        </w:rPr>
        <w:t>
      5) түзету коэффициенті өткен 3 (үш) қаржы жылында есептелген жиынтық сақтандыру төлемдерінің сомасының (сақтандыру төлемдеріндегі қайта сақтандырушының үлесін шегергенде) өткен 3 (үш) қаржы жылында есептелген жиынтық сақтандыру төлемдерінің сомасына қатынасы ретінде есептеледі. Егер түзету коэффициентін есептеу нәтижесінде алынған шама 0,5 (нөл бүтін оннан бестен) кем болса, онда есептеу үшін 0,5 (нөл бүтін оннан бес) алынады.</w:t>
      </w:r>
    </w:p>
    <w:p>
      <w:pPr>
        <w:spacing w:after="0"/>
        <w:ind w:left="0"/>
        <w:jc w:val="both"/>
      </w:pPr>
      <w:r>
        <w:rPr>
          <w:rFonts w:ascii="Times New Roman"/>
          <w:b w:val="false"/>
          <w:i w:val="false"/>
          <w:color w:val="000000"/>
          <w:sz w:val="28"/>
        </w:rPr>
        <w:t>
      Егер сақтандыру (қайта сақтандыру) ұйымы өткен 3 (үш) қаржы жылында сақтандыру төлемдерін жүзеге асырмаса, төлем қабілеттілігі маржасының ең төмен мөлшерін есептеу кезінде түзету коэффициенті қолданылмайды.</w:t>
      </w:r>
    </w:p>
    <w:bookmarkStart w:name="z31" w:id="15"/>
    <w:p>
      <w:pPr>
        <w:spacing w:after="0"/>
        <w:ind w:left="0"/>
        <w:jc w:val="both"/>
      </w:pPr>
      <w:r>
        <w:rPr>
          <w:rFonts w:ascii="Times New Roman"/>
          <w:b w:val="false"/>
          <w:i w:val="false"/>
          <w:color w:val="000000"/>
          <w:sz w:val="28"/>
        </w:rPr>
        <w:t>
      13. Төлем қабілеттілігі маржасының ең төмен мөлшерін "төлемдер әдісін" пайдалана отырып есептеу тәртібі:</w:t>
      </w:r>
    </w:p>
    <w:bookmarkEnd w:id="15"/>
    <w:p>
      <w:pPr>
        <w:spacing w:after="0"/>
        <w:ind w:left="0"/>
        <w:jc w:val="both"/>
      </w:pPr>
      <w:r>
        <w:rPr>
          <w:rFonts w:ascii="Times New Roman"/>
          <w:b w:val="false"/>
          <w:i w:val="false"/>
          <w:color w:val="000000"/>
          <w:sz w:val="28"/>
        </w:rPr>
        <w:t>
      1) есептеу үшін өткен 3 (үш) қаржы жылында есептелген жиынтық сақтандыру төлемдерінің сомасы пайдаланылады.</w:t>
      </w:r>
    </w:p>
    <w:p>
      <w:pPr>
        <w:spacing w:after="0"/>
        <w:ind w:left="0"/>
        <w:jc w:val="both"/>
      </w:pPr>
      <w:r>
        <w:rPr>
          <w:rFonts w:ascii="Times New Roman"/>
          <w:b w:val="false"/>
          <w:i w:val="false"/>
          <w:color w:val="000000"/>
          <w:sz w:val="28"/>
        </w:rPr>
        <w:t xml:space="preserve">
      Заңның 6-бабы 3-тармағының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сақтандыру тәуекелдерімен ғана айналысатын сақтандыру ұйымы есептеу үшін өткен 7 (жеті) қаржы жылындағы жиынтық сақтандыру төлемдерінің сомасын пайдаланады;</w:t>
      </w:r>
    </w:p>
    <w:p>
      <w:pPr>
        <w:spacing w:after="0"/>
        <w:ind w:left="0"/>
        <w:jc w:val="both"/>
      </w:pPr>
      <w:r>
        <w:rPr>
          <w:rFonts w:ascii="Times New Roman"/>
          <w:b w:val="false"/>
          <w:i w:val="false"/>
          <w:color w:val="000000"/>
          <w:sz w:val="28"/>
        </w:rPr>
        <w:t>
      2) сақтандыру (қайта сақтандыру) ұйымы "көлік құралдары иелерінің азаматтық-құқықтық жауапкершілігін міндетті сақтандыру" сыныбы бойынша жүзеге асырған жиынтық сақтандыру төлемдерінің сомасы 50 (елу) пайызға ұлғаюға тиіс;</w:t>
      </w:r>
    </w:p>
    <w:p>
      <w:pPr>
        <w:spacing w:after="0"/>
        <w:ind w:left="0"/>
        <w:jc w:val="both"/>
      </w:pPr>
      <w:r>
        <w:rPr>
          <w:rFonts w:ascii="Times New Roman"/>
          <w:b w:val="false"/>
          <w:i w:val="false"/>
          <w:color w:val="000000"/>
          <w:sz w:val="28"/>
        </w:rPr>
        <w:t>
      3) жиынтық сақтандыру төлемдерінің сомасы өткен қаржы жылының соңында мәлімделген, бірақ реттелмеген шығындар резервінің сомасына ұлғаяды және мыналарға азаяды:</w:t>
      </w:r>
    </w:p>
    <w:p>
      <w:pPr>
        <w:spacing w:after="0"/>
        <w:ind w:left="0"/>
        <w:jc w:val="both"/>
      </w:pPr>
      <w:r>
        <w:rPr>
          <w:rFonts w:ascii="Times New Roman"/>
          <w:b w:val="false"/>
          <w:i w:val="false"/>
          <w:color w:val="000000"/>
          <w:sz w:val="28"/>
        </w:rPr>
        <w:t>
      есепті қаржы жылының алдындағы 3 (үш)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есепті қаржы жылының алдындағы 7 (жеті) жыл үшін қаржы жылының соңында мәлімделген, бірақ реттелмеген шығындар резервінің сомасына;</w:t>
      </w:r>
    </w:p>
    <w:p>
      <w:pPr>
        <w:spacing w:after="0"/>
        <w:ind w:left="0"/>
        <w:jc w:val="both"/>
      </w:pPr>
      <w:r>
        <w:rPr>
          <w:rFonts w:ascii="Times New Roman"/>
          <w:b w:val="false"/>
          <w:i w:val="false"/>
          <w:color w:val="000000"/>
          <w:sz w:val="28"/>
        </w:rPr>
        <w:t>
      4) сақтандыру (қайта сақтандыру) ұйымының төлем қабілеттілігі маржасының ең төмен мөлшерін есептеу үшін мыналар пайдаланылады:</w:t>
      </w:r>
    </w:p>
    <w:p>
      <w:pPr>
        <w:spacing w:after="0"/>
        <w:ind w:left="0"/>
        <w:jc w:val="both"/>
      </w:pPr>
      <w:r>
        <w:rPr>
          <w:rFonts w:ascii="Times New Roman"/>
          <w:b w:val="false"/>
          <w:i w:val="false"/>
          <w:color w:val="000000"/>
          <w:sz w:val="28"/>
        </w:rPr>
        <w:t>
      осы тармақтың 3) тармақшасының екінші абзацына сәйкес алынған соманың үштен бір бөлігі;</w:t>
      </w:r>
    </w:p>
    <w:p>
      <w:pPr>
        <w:spacing w:after="0"/>
        <w:ind w:left="0"/>
        <w:jc w:val="both"/>
      </w:pPr>
      <w:r>
        <w:rPr>
          <w:rFonts w:ascii="Times New Roman"/>
          <w:b w:val="false"/>
          <w:i w:val="false"/>
          <w:color w:val="000000"/>
          <w:sz w:val="28"/>
        </w:rPr>
        <w:t>
      осы тармақтың 1) тармақшасының екінші абзацында көрсетілген сақтандыру ұйымдары үшін – осы тармақтың 3) тармақшасының үшінші абзацына сәйкес алынған соманың жетіден бір бөлігі;</w:t>
      </w:r>
    </w:p>
    <w:p>
      <w:pPr>
        <w:spacing w:after="0"/>
        <w:ind w:left="0"/>
        <w:jc w:val="both"/>
      </w:pPr>
      <w:r>
        <w:rPr>
          <w:rFonts w:ascii="Times New Roman"/>
          <w:b w:val="false"/>
          <w:i w:val="false"/>
          <w:color w:val="000000"/>
          <w:sz w:val="28"/>
        </w:rPr>
        <w:t>
      5) осы тармақтың 1), 2), 3) және 4) тармақшаларына сәйкес есептелген, 2 500 000 000 (екі миллиард бес жүз миллион) теңгеден аспайтын мөлшердегі сақтандыру төлемдерінің сомасы 26 (жиырма алты) пайызға көбейтіледі, қалған асып кету сомасы 23 (жиырма үш) пайызға көбейтіледі.</w:t>
      </w:r>
    </w:p>
    <w:p>
      <w:pPr>
        <w:spacing w:after="0"/>
        <w:ind w:left="0"/>
        <w:jc w:val="both"/>
      </w:pPr>
      <w:r>
        <w:rPr>
          <w:rFonts w:ascii="Times New Roman"/>
          <w:b w:val="false"/>
          <w:i w:val="false"/>
          <w:color w:val="000000"/>
          <w:sz w:val="28"/>
        </w:rPr>
        <w:t xml:space="preserve">
      Алынған нәтижелер Нормативтердің 12-тармағының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есептелген түзету коэффициентіне жинақталады және түзетіледі.</w:t>
      </w:r>
    </w:p>
    <w:p>
      <w:pPr>
        <w:spacing w:after="0"/>
        <w:ind w:left="0"/>
        <w:jc w:val="both"/>
      </w:pPr>
      <w:r>
        <w:rPr>
          <w:rFonts w:ascii="Times New Roman"/>
          <w:b w:val="false"/>
          <w:i w:val="false"/>
          <w:color w:val="000000"/>
          <w:sz w:val="28"/>
        </w:rPr>
        <w:t>
      Егер сақтандыру (қайта сақтандыру) ұйымы осы тармақтың 1) тармақшасында көрсетілген мерзім ішінде сақтандыру төлемдерін жүзеге асырмаса, онда төлем қабілеттілігі маржасының ең төмен мөлшерін есептеу "төлемдер әдісін" пайдаланбай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"17. "Өмірді сақтандыру" саласында қызметін жүзеге асыратын сақтандыру ұйымы үшін төлем қабілеттілігі маржасының ең төмен мөлшерін есептеу мыналар бойынша жеке-жеке жүзеге асырылады:</w:t>
      </w:r>
    </w:p>
    <w:bookmarkEnd w:id="16"/>
    <w:p>
      <w:pPr>
        <w:spacing w:after="0"/>
        <w:ind w:left="0"/>
        <w:jc w:val="both"/>
      </w:pPr>
      <w:r>
        <w:rPr>
          <w:rFonts w:ascii="Times New Roman"/>
          <w:b w:val="false"/>
          <w:i w:val="false"/>
          <w:color w:val="000000"/>
          <w:sz w:val="28"/>
        </w:rPr>
        <w:t>
      1) "өмірді сақтандыру", "мемлекеттік білім беру жинақтау жүйесі шеңберіндегі өмірді сақтандыру", "зейнетақы аннуитеттік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w:t>
      </w:r>
    </w:p>
    <w:p>
      <w:pPr>
        <w:spacing w:after="0"/>
        <w:ind w:left="0"/>
        <w:jc w:val="both"/>
      </w:pPr>
      <w:r>
        <w:rPr>
          <w:rFonts w:ascii="Times New Roman"/>
          <w:b w:val="false"/>
          <w:i w:val="false"/>
          <w:color w:val="000000"/>
          <w:sz w:val="28"/>
        </w:rPr>
        <w:t>
      2) "жазатайым оқиғалардан сақтандыру", "ауырған жағдайдан сақтандыру", "туристі міндетті сақтандыру" және "қызметкер еңбек (қызметтік) міндеттерін атқарған кезде оны жазатайым оқиғалардан мiндеттi сақтандыру" сыныптары бойынша.</w:t>
      </w:r>
    </w:p>
    <w:p>
      <w:pPr>
        <w:spacing w:after="0"/>
        <w:ind w:left="0"/>
        <w:jc w:val="both"/>
      </w:pPr>
      <w:r>
        <w:rPr>
          <w:rFonts w:ascii="Times New Roman"/>
          <w:b w:val="false"/>
          <w:i w:val="false"/>
          <w:color w:val="000000"/>
          <w:sz w:val="28"/>
        </w:rPr>
        <w:t xml:space="preserve">
      Сақтандыру ұйымының төлем қабілеттілігі маржасының ең төмен мөлшерін есептеу үшін Нормативтердің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есептелген сомалар алынады.</w:t>
      </w:r>
    </w:p>
    <w:bookmarkStart w:name="z34" w:id="17"/>
    <w:p>
      <w:pPr>
        <w:spacing w:after="0"/>
        <w:ind w:left="0"/>
        <w:jc w:val="both"/>
      </w:pPr>
      <w:r>
        <w:rPr>
          <w:rFonts w:ascii="Times New Roman"/>
          <w:b w:val="false"/>
          <w:i w:val="false"/>
          <w:color w:val="000000"/>
          <w:sz w:val="28"/>
        </w:rPr>
        <w:t xml:space="preserve">
      18. Сақтандыру (қайта сақтандыру) ұйымының "өмірді сақтандыру", "мемлекеттік білім беру жинақтау жүйесі шеңберіндегі өмірді сақтандыру", "зейнетақы аннуитеттік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 төлем қабілеттілігі маржасының ең төмен мөлшерін есептеу Нормативтердің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есептелген мәндердің сомасына тең шаманы білдіреді.";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"21. "Өмірді сақтандыру", "мемлекеттік білім беру жинақтау жүйесі шеңберіндегі өмірді сақтандыру", "аннуитеттік сақтандыру" сыныптары бойынша, сондай-ақ "қызметкер еңбек (қызметтік) міндеттерін атқарған кезде оны жазатайым оқиғалардан мiндеттi сақтандыру" сыныбы шеңберінде жасалған аннуитеттік сақтандыру және зейнетақы алдындағы аннуитеттік сақтандыру шарттары бойынша қалған сақтандыру шарттары бойынша төлем қабілеттілігі маржасының ең төмен мөлшері өткен қаржы жылының соңындағы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4 (төрт) пайызының көбейтіндісіне тең. Егер түзету коэффициентін есептеу нәтижесінде алынған шама 0,85-тен (нөл бүтін жүзден сексен бестен) аз болса, онда зейнетақы аннуитеті шарттарын қоспағанда, есептеу үшін 0,85 (нөл бүтін жүзден сексен бес) қабылданады.</w:t>
      </w:r>
    </w:p>
    <w:bookmarkEnd w:id="1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1) 2023 жылғы 1 қаңтарға дейін жасалған зейнетақы аннуитеті шарттары бойынша төлем қабілеттілігі маржасының ең төмен мөлшері өткен қаржы жылының соңында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6 (алты)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p>
      <w:pPr>
        <w:spacing w:after="0"/>
        <w:ind w:left="0"/>
        <w:jc w:val="both"/>
      </w:pPr>
      <w:r>
        <w:rPr>
          <w:rFonts w:ascii="Times New Roman"/>
          <w:b w:val="false"/>
          <w:i w:val="false"/>
          <w:color w:val="000000"/>
          <w:sz w:val="28"/>
        </w:rPr>
        <w:t>
      2) 2023 жылғы 1 қаңтардан кейін дейін жасалған зейнетақы аннуитеті шарттары бойынша төлем қабілеттілігі маржасының ең төмен мөлшері өткен қаржы жылының соңында сақтандыру резервтеріндегі қайта сақтандырушының үлесін шегергенде қалыптастырылған сақтандыру резервтері сомасының өткен қаржы жылының соңында қалыптастырылған сақтандыру резервтерінің жалпы сомасына қатынасы ретінде есептелген сақтандыру резервтері мен түзету коэффициенті сомасының 8 (сегіз)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xml:space="preserve">
      "23. "Жазатайым оқиғалардан сақтандыру", "ауырған жағдайдан сақтандыру", "туристі міндетті сақтандыру" және "қызметкер еңбек (қызметтік) міндеттерін атқарған кезде оны жазатайым оқиғалардан міндетті сақтандыру" сыныптары бойынша төлем қабілеттілігі маржасының ең төмен мөлшері Нормативтердің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13-тармақтарына</w:t>
      </w:r>
      <w:r>
        <w:rPr>
          <w:rFonts w:ascii="Times New Roman"/>
          <w:b w:val="false"/>
          <w:i w:val="false"/>
          <w:color w:val="000000"/>
          <w:sz w:val="28"/>
        </w:rPr>
        <w:t xml:space="preserve"> сәйкес есептеледі.";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өзгерістер мен толықтыру енгізілетін Қазақстан Республикасының сақтандыру қызметін реттеу және дамыту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20"/>
    <w:p>
      <w:pPr>
        <w:spacing w:after="0"/>
        <w:ind w:left="0"/>
        <w:jc w:val="both"/>
      </w:pPr>
      <w:r>
        <w:rPr>
          <w:rFonts w:ascii="Times New Roman"/>
          <w:b w:val="false"/>
          <w:i w:val="false"/>
          <w:color w:val="000000"/>
          <w:sz w:val="28"/>
        </w:rPr>
        <w:t xml:space="preserve">
      "1. Осы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холдингтері сатып алатын халықаралық қаржы ұйымдары облигацияларының </w:t>
      </w:r>
      <w:r>
        <w:rPr>
          <w:rFonts w:ascii="Times New Roman"/>
          <w:b w:val="false"/>
          <w:i w:val="false"/>
          <w:color w:val="000000"/>
          <w:sz w:val="28"/>
        </w:rPr>
        <w:t>тізбесі</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6" w:id="21"/>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47-бабының</w:t>
      </w:r>
      <w:r>
        <w:rPr>
          <w:rFonts w:ascii="Times New Roman"/>
          <w:b w:val="false"/>
          <w:i w:val="false"/>
          <w:color w:val="000000"/>
          <w:sz w:val="28"/>
        </w:rPr>
        <w:t xml:space="preserve"> 3-тармағына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резервтерін қалыптастыруға, есептеу әдiстемесiне олардың құрылымына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9" w:id="22"/>
    <w:p>
      <w:pPr>
        <w:spacing w:after="0"/>
        <w:ind w:left="0"/>
        <w:jc w:val="both"/>
      </w:pPr>
      <w:r>
        <w:rPr>
          <w:rFonts w:ascii="Times New Roman"/>
          <w:b w:val="false"/>
          <w:i w:val="false"/>
          <w:color w:val="000000"/>
          <w:sz w:val="28"/>
        </w:rPr>
        <w:t>
      "9. Пропорция әдісі бойынша ЕСР әрбір шарт бойынша есептелген еңбек сіңірілмеген сыйлықақыларды қосу арқылы анықталады.</w:t>
      </w:r>
    </w:p>
    <w:bookmarkEnd w:id="22"/>
    <w:p>
      <w:pPr>
        <w:spacing w:after="0"/>
        <w:ind w:left="0"/>
        <w:jc w:val="both"/>
      </w:pPr>
      <w:r>
        <w:rPr>
          <w:rFonts w:ascii="Times New Roman"/>
          <w:b w:val="false"/>
          <w:i w:val="false"/>
          <w:color w:val="000000"/>
          <w:sz w:val="28"/>
        </w:rPr>
        <w:t>
      Пропорция әдісімен еңбек сіңірілмеген сыйлықақы әрбір шарт бойынша есепті күні сақтандырып қорғаудың аяқталмаған қолданылу мерзімінің (күндермен) сақтандырып қорғаудың қолданылуы басталған күннен бастап сақтандырып қорғаудың қолданылуының соңына дейін сақтандырып қорғаудың қолданылу мерзімі (күндермен) қатынасына шарт бойынша сақтандыру сыйлықақының көбейтіндісі ретінде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T1 – сақтандыру (қайта сақтандыру) шарты бойынша сақтандырып қорғаудың қолданылуы басталған күннен бастап сақтандырып қорғаудың қолданылуының соңына дейін сақтандырып қорғау қолданылатын күндер саны (егер сақтандырып қорғаудың қолданылу күні сақтандыру шарты күшіне енген күннен ерте басталған жағдайда – сақтандыру шарты күшіне енген сәттен бастап сақтандыру (қайта сақтандыру) шарты бойынша сақтандырып қорғаудың қолданылуының соңына дейінгі күндер саны);</w:t>
      </w:r>
    </w:p>
    <w:p>
      <w:pPr>
        <w:spacing w:after="0"/>
        <w:ind w:left="0"/>
        <w:jc w:val="both"/>
      </w:pPr>
      <w:r>
        <w:rPr>
          <w:rFonts w:ascii="Times New Roman"/>
          <w:b w:val="false"/>
          <w:i w:val="false"/>
          <w:color w:val="000000"/>
          <w:sz w:val="28"/>
        </w:rPr>
        <w:t>
      Т2 – сақтандырып қорғаудың қолданылуы басталған сәттен бастап есептеу күніне дейін (қоса алғанда) сақтандырып қорғаудың қолданылуы аяқталған күндер саны (егер сақтандырып қорғаудың қолданылуы басталған күн сақтандыру шарты күшіне енген күннен ерте басталған жағдайда – сақтандыру шарты күшіне енген сәттен бастап есептеу күніне дейін (қоса алғанда) өткен сақтандырып қорғаудың қолданылу күндерінің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1" w:id="23"/>
    <w:p>
      <w:pPr>
        <w:spacing w:after="0"/>
        <w:ind w:left="0"/>
        <w:jc w:val="both"/>
      </w:pPr>
      <w:r>
        <w:rPr>
          <w:rFonts w:ascii="Times New Roman"/>
          <w:b w:val="false"/>
          <w:i w:val="false"/>
          <w:color w:val="000000"/>
          <w:sz w:val="28"/>
        </w:rPr>
        <w:t>
      "14. Қызметкер еңбек (қызметтік) міндеттерін атқарған кезде оны жазатайым оқиғалардан міндетті сақтандыру сыныбы бойынша ОМШР екі бөліктен тұрады және мынандай формула бойынша айқындалады:</w:t>
      </w:r>
    </w:p>
    <w:bookmarkEnd w:id="23"/>
    <w:p>
      <w:pPr>
        <w:spacing w:after="0"/>
        <w:ind w:left="0"/>
        <w:jc w:val="both"/>
      </w:pPr>
      <w:r>
        <w:rPr>
          <w:rFonts w:ascii="Times New Roman"/>
          <w:b w:val="false"/>
          <w:i w:val="false"/>
          <w:color w:val="000000"/>
          <w:sz w:val="28"/>
        </w:rPr>
        <w:t>
      ОМШР = ОӘМШР + ОТМШР, мұнда:</w:t>
      </w:r>
    </w:p>
    <w:p>
      <w:pPr>
        <w:spacing w:after="0"/>
        <w:ind w:left="0"/>
        <w:jc w:val="both"/>
      </w:pPr>
      <w:r>
        <w:rPr>
          <w:rFonts w:ascii="Times New Roman"/>
          <w:b w:val="false"/>
          <w:i w:val="false"/>
          <w:color w:val="000000"/>
          <w:sz w:val="28"/>
        </w:rPr>
        <w:t xml:space="preserve">
      ОӘМШР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актуарлық әдістермен есептеледі. Сақтандыру (қайта сақтандыру) ұйымының қызметкер еңбек (қызметтік) міндеттерін атқарған кезде оны жазатайым оқиғалардан міндетті сақтандыру сыныбы бойынша қызметін 3 (үш) жылдан кем жүзеге асырған не Талаптардың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әдістермен ОӘМШР есептеу үшін деректер жеткіліксіз болған жағдайда, ОӘМШР есептеу күнінің алдындағы соңғы он екі айда күшіне енген осы сынып бойынша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5 (бес) пайызынан кем емес болады.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жағдайда актуарлық әдістермен ОӘМШР есептеген кезде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Тізбекті баспалдақ әдісі бойынша инфляцияға түзетусіз орын алған, бірақ мәлімделмеген зияндар резервін есептеудің жинақталған шығындар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шығындар негізінде жинақталған зияндар кестесіне сәйкес мәлімделген, бірақ реттелмеген шығындардың және жинақталған шығындар үшбұрышын жасау үшін пайдаланатын зияндар басталған әр кезең аяғында жинақталған төлемдер шамасын (төленген зияндар) қосу арқылы құрылады.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кезде актуарлық әдістермен ОӘМШР есептеген кезде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Тізбекті баспалдақ әдісі бойынша инфляцияға түзетумен орын алған, бірақ мәлімделмеген зияндар резервін есептеуінің Өткен кезеңдердегі инфляцияға түзетумен жинақталған зиян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зиян негізінде жинақталған шығындар кестесіне сәйкес мәлімделген, бірақ реттелмеген шығындардың және жинақталған шығындар үшбұрышын жасау үшін пайдаланатын зиян басталған әр кезең аяғында жинақталған төлемдер шамасын (төленген зиян) қосу арқылы құрылады.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кезде актуарлық әдістермен ОӘМШР есептеу кезінде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Борнхьюттер-Фергюсон (Bornhuetter-Ferguson) әдісімен орын алған, бірақ мәлімделмеген зияндар резервін есептеуінің жинақталған шығындар кестесі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шығындар негізінде жинақталған зияндар кестесіне сәйкес мәлімделген, бірақ реттелмеген шығындардың және жинақталған зияндар үшбұрышын жасау үшін пайдаланатын зияндар басталған әр кезең аяғында жинақталған төлемдер шамасын (төленген зиян) қосу арқылы құрылады;</w:t>
      </w:r>
    </w:p>
    <w:p>
      <w:pPr>
        <w:spacing w:after="0"/>
        <w:ind w:left="0"/>
        <w:jc w:val="both"/>
      </w:pPr>
      <w:r>
        <w:rPr>
          <w:rFonts w:ascii="Times New Roman"/>
          <w:b w:val="false"/>
          <w:i w:val="false"/>
          <w:color w:val="000000"/>
          <w:sz w:val="28"/>
        </w:rPr>
        <w:t xml:space="preserve">
      ОТМШР – КЕЖЖ дәрежесін белгілеуге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сақтандыру төлемі жүзеге асырылған пайда алушылар бойынша есептеледі.</w:t>
      </w:r>
    </w:p>
    <w:p>
      <w:pPr>
        <w:spacing w:after="0"/>
        <w:ind w:left="0"/>
        <w:jc w:val="both"/>
      </w:pPr>
      <w:r>
        <w:rPr>
          <w:rFonts w:ascii="Times New Roman"/>
          <w:b w:val="false"/>
          <w:i w:val="false"/>
          <w:color w:val="000000"/>
          <w:sz w:val="28"/>
        </w:rPr>
        <w:t xml:space="preserve">
      ОТМШР сақтандыру (қайта сақтандыру) ұйымының сақтандыру (қайта сақтандыру) шарттары бойынша КЕЖЖ дәрежесін ұзартуға (қайта куәландыруға)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күтілетін міндеттемелерді бағалау мақсатында қалыптасады.</w:t>
      </w:r>
    </w:p>
    <w:p>
      <w:pPr>
        <w:spacing w:after="0"/>
        <w:ind w:left="0"/>
        <w:jc w:val="both"/>
      </w:pPr>
      <w:r>
        <w:rPr>
          <w:rFonts w:ascii="Times New Roman"/>
          <w:b w:val="false"/>
          <w:i w:val="false"/>
          <w:color w:val="000000"/>
          <w:sz w:val="28"/>
        </w:rPr>
        <w:t xml:space="preserve">
      ОТМШР КЕЖЖ дәрежесі белгіленген және ол бойынша қайта ұзарту (қайта куәландыру) күтілетін әрбір пайда алушы бойынша жеке айқындалатын КЕЖЖ дәрежесін ұзартуға (қайта куәландыруға) байланысты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залалды өтеуге байланысты болжанып отырған төлем сомасына тең.</w:t>
      </w:r>
    </w:p>
    <w:p>
      <w:pPr>
        <w:spacing w:after="0"/>
        <w:ind w:left="0"/>
        <w:jc w:val="both"/>
      </w:pPr>
      <w:r>
        <w:rPr>
          <w:rFonts w:ascii="Times New Roman"/>
          <w:b w:val="false"/>
          <w:i w:val="false"/>
          <w:color w:val="000000"/>
          <w:sz w:val="28"/>
        </w:rPr>
        <w:t xml:space="preserve">
      ОТМШР есептеу Нормативтік құқықтық актілерді мемлекеттік тіркеу тізілімінде № 6156 болып тіркелген Қазақстан Республикасы Қаржы нарығын және қаржы ұйымдарын реттеу мен қадағалау агенттігі Басқармасының 2010 жылғы 1 наурыздағы № 28 </w:t>
      </w:r>
      <w:r>
        <w:rPr>
          <w:rFonts w:ascii="Times New Roman"/>
          <w:b w:val="false"/>
          <w:i w:val="false"/>
          <w:color w:val="000000"/>
          <w:sz w:val="28"/>
        </w:rPr>
        <w:t>қаулысымен</w:t>
      </w:r>
      <w:r>
        <w:rPr>
          <w:rFonts w:ascii="Times New Roman"/>
          <w:b w:val="false"/>
          <w:i w:val="false"/>
          <w:color w:val="000000"/>
          <w:sz w:val="28"/>
        </w:rPr>
        <w:t xml:space="preserve"> бекітілген Аннуитет шарты бойынша аннуитеттік төлемдерді есептеу ережесіне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талаптарға сәйкес жүзеге асырылады.</w:t>
      </w:r>
    </w:p>
    <w:p>
      <w:pPr>
        <w:spacing w:after="0"/>
        <w:ind w:left="0"/>
        <w:jc w:val="both"/>
      </w:pPr>
      <w:r>
        <w:rPr>
          <w:rFonts w:ascii="Times New Roman"/>
          <w:b w:val="false"/>
          <w:i w:val="false"/>
          <w:color w:val="000000"/>
          <w:sz w:val="28"/>
        </w:rPr>
        <w:t xml:space="preserve">
      Әрбір пайда алушы бойынша болжанған төлемдерді бағалау мақсатында КЕЖЖ дәрежесін белгілеу мерзімін ұзарту, 100 (жүз) пайыз төлемді жүзеге асыру ықтималдылығымен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зейнетақы жасына жеткенге дейін жүзеге асырылады.</w:t>
      </w:r>
    </w:p>
    <w:p>
      <w:pPr>
        <w:spacing w:after="0"/>
        <w:ind w:left="0"/>
        <w:jc w:val="both"/>
      </w:pPr>
      <w:r>
        <w:rPr>
          <w:rFonts w:ascii="Times New Roman"/>
          <w:b w:val="false"/>
          <w:i w:val="false"/>
          <w:color w:val="000000"/>
          <w:sz w:val="28"/>
        </w:rPr>
        <w:t xml:space="preserve">
      Болжанған төлемдерді бағалау мақсатында ОТМШР 100 (жүз) пайыз ықтималдылығымен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құқығы бар әрбір адам бойынша қалыптастырылады.</w:t>
      </w:r>
    </w:p>
    <w:p>
      <w:pPr>
        <w:spacing w:after="0"/>
        <w:ind w:left="0"/>
        <w:jc w:val="both"/>
      </w:pPr>
      <w:r>
        <w:rPr>
          <w:rFonts w:ascii="Times New Roman"/>
          <w:b w:val="false"/>
          <w:i w:val="false"/>
          <w:color w:val="000000"/>
          <w:sz w:val="28"/>
        </w:rPr>
        <w:t>
      Егер сақтандыру (қайта сақтандыру) ұйымына пайда алушының КЕЖЖ дәрежесін қайта ұзартуға (қайта куәландыруға) байланысты аннуитет шартын жасасу жөніндегі өтініш аннуитет шартының қолданылу мерзімі өткеннен кейін 2 (екі) жыл ішінде түспесе және сақтандыру (қайта сақтандыру) ұйымы:</w:t>
      </w:r>
    </w:p>
    <w:p>
      <w:pPr>
        <w:spacing w:after="0"/>
        <w:ind w:left="0"/>
        <w:jc w:val="both"/>
      </w:pPr>
      <w:r>
        <w:rPr>
          <w:rFonts w:ascii="Times New Roman"/>
          <w:b w:val="false"/>
          <w:i w:val="false"/>
          <w:color w:val="000000"/>
          <w:sz w:val="28"/>
        </w:rPr>
        <w:t>
      1) аннуитет шартының қолданылу мерзімі өткеннен кейін пайда алушының КЕЖЖ дәрежесін ұзарту (қайта куәландыру) туралы ақпараты болмаса, онда актуарий қажет болған жағдайда ОТМШР есебінен пайда алушы бойынша болжанатын төлемдердің келтірілген сомасын алып тастайды;</w:t>
      </w:r>
    </w:p>
    <w:p>
      <w:pPr>
        <w:spacing w:after="0"/>
        <w:ind w:left="0"/>
        <w:jc w:val="both"/>
      </w:pPr>
      <w:r>
        <w:rPr>
          <w:rFonts w:ascii="Times New Roman"/>
          <w:b w:val="false"/>
          <w:i w:val="false"/>
          <w:color w:val="000000"/>
          <w:sz w:val="28"/>
        </w:rPr>
        <w:t>
      2) аннуитет шартының қолданылу мерзімі өткеннен кейін пайда алушының КЕЖЖ дәрежесін ұзарту (қайта куәландыру) туралы ақпаратқа ие болса, онда актуарий болжанатын төлемдерді бағалауды пайда алушының кәсіби пайымын негізге ала отырып, актуарий есептеген қайта өтінішінің ықтималдығын ескере отырып жүзеге асырады.</w:t>
      </w:r>
    </w:p>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Қызметкерді жазатайым оқиғалардан міндетті сақтандыру туралы заң) сәйкес жасалған сақтандыру шарттары бойынша міндеттемелерді қайта сақтандыруға қабылдаған және (немесе) берген кезде қайта сақтанушы Қазақстан Республикасының резиденті-қайта сақтандырушыға қайта сақтандыру шартында және (немесе) делдалдар арқылы жасалатын шартта сондай өлшемдерді көрсете отырып, ОТМШР есептеу кезінде қолданылатын резервтік базис өлшемдерін ұсынады.</w:t>
      </w:r>
    </w:p>
    <w:p>
      <w:pPr>
        <w:spacing w:after="0"/>
        <w:ind w:left="0"/>
        <w:jc w:val="both"/>
      </w:pPr>
      <w:r>
        <w:rPr>
          <w:rFonts w:ascii="Times New Roman"/>
          <w:b w:val="false"/>
          <w:i w:val="false"/>
          <w:color w:val="000000"/>
          <w:sz w:val="28"/>
        </w:rPr>
        <w:t>
      Қазақстан Республикасының резидент-қайта сақтандырушысы ОТМШР есептеу кезінде қолданатын резервтік базис өлшемдерінің мәні Қазақстан Республикасының резиденті-қайта сақтандырушының резервтік базисі қайта сақтанушының резервтік базисіне қарағанда консервативті болып табылатын жағдайды қоспағанда, қайта сақтанушының ОТМШР есептеу кезінде қолданатын резервтік базис өлшемдерінің мәніне сай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3" w:id="24"/>
    <w:p>
      <w:pPr>
        <w:spacing w:after="0"/>
        <w:ind w:left="0"/>
        <w:jc w:val="both"/>
      </w:pPr>
      <w:r>
        <w:rPr>
          <w:rFonts w:ascii="Times New Roman"/>
          <w:b w:val="false"/>
          <w:i w:val="false"/>
          <w:color w:val="000000"/>
          <w:sz w:val="28"/>
        </w:rPr>
        <w:t>
      "21. МРШР қайсы күн ертерек басталуына орай сақтанушының (сақтандырылушының, пайда алушының) сақтандыру оқиғасы және (немесе) сақтандыру жағдайы басталғаны туралы және (немесе) сақтандыру төлемін жүзеге асыру туралы өтінішін алған күннен бастап, қайсы күн ертерек басталуына орай сақтандыру төлемін жүзеге асыру не сақтандырушының сақтандыру төлемін жүзеге асырудан бас тарту туралы шешім шығару не сақтанушының (сақтандырылушының, пайда алушының) сақтандыру төлемін алудан жазбаша бас тарту, оның ішінде сақтандыру оқиғасының немесе сақтандыру жағдайының басталуы туралы өтінішті қарау күніне дейін әрбір мәлімделген, бірақ реттелмеген шығын бойынша жеке қалыптастырылады.</w:t>
      </w:r>
    </w:p>
    <w:bookmarkEnd w:id="24"/>
    <w:p>
      <w:pPr>
        <w:spacing w:after="0"/>
        <w:ind w:left="0"/>
        <w:jc w:val="both"/>
      </w:pPr>
      <w:r>
        <w:rPr>
          <w:rFonts w:ascii="Times New Roman"/>
          <w:b w:val="false"/>
          <w:i w:val="false"/>
          <w:color w:val="000000"/>
          <w:sz w:val="28"/>
        </w:rPr>
        <w:t xml:space="preserve">
      Мәлімделген, бірақ реттелмеген шығын бойынша Талаптардың </w:t>
      </w:r>
      <w:r>
        <w:rPr>
          <w:rFonts w:ascii="Times New Roman"/>
          <w:b w:val="false"/>
          <w:i w:val="false"/>
          <w:color w:val="000000"/>
          <w:sz w:val="28"/>
        </w:rPr>
        <w:t>25-тармағында</w:t>
      </w:r>
      <w:r>
        <w:rPr>
          <w:rFonts w:ascii="Times New Roman"/>
          <w:b w:val="false"/>
          <w:i w:val="false"/>
          <w:color w:val="000000"/>
          <w:sz w:val="28"/>
        </w:rPr>
        <w:t xml:space="preserve"> белгіленген МРШР қалыптастыру үшін негіздер болмаған жағдайда сақтандыру (қайта сақтандыру) ұйымы сақтанушының (сақтандырылушының, пайда алушының) сақтандыру оқиғасы және (немесе) сақтандыру жағдайы басталғаны туралы және (немесе) сақтандыру төлемін жүзеге асыру туралы өтінішін алған күннен бастап 3 (үш) жыл өткен соң МРШР-ды есептен шығаруға құқылы.";</w:t>
      </w:r>
    </w:p>
    <w:bookmarkStart w:name="z54" w:id="25"/>
    <w:p>
      <w:pPr>
        <w:spacing w:after="0"/>
        <w:ind w:left="0"/>
        <w:jc w:val="both"/>
      </w:pPr>
      <w:r>
        <w:rPr>
          <w:rFonts w:ascii="Times New Roman"/>
          <w:b w:val="false"/>
          <w:i w:val="false"/>
          <w:color w:val="000000"/>
          <w:sz w:val="28"/>
        </w:rPr>
        <w:t>
      мынадай мазмұндағы 21-1-тармақпен толықтырылсын:</w:t>
      </w:r>
    </w:p>
    <w:bookmarkEnd w:id="25"/>
    <w:bookmarkStart w:name="z55" w:id="26"/>
    <w:p>
      <w:pPr>
        <w:spacing w:after="0"/>
        <w:ind w:left="0"/>
        <w:jc w:val="both"/>
      </w:pPr>
      <w:r>
        <w:rPr>
          <w:rFonts w:ascii="Times New Roman"/>
          <w:b w:val="false"/>
          <w:i w:val="false"/>
          <w:color w:val="000000"/>
          <w:sz w:val="28"/>
        </w:rPr>
        <w:t>
      "21-1. Өмірді сақтандыру шарты шеңберінде мәлімделген, бірақ реттелмеген шығын бойынша МРШР, ол бойынша сақтандыру төлемін жүзеге асыру туралы осындай шешім қабылданған күннен бастап 3 (үш) жылдан астам мерзімде және (немесе) сақтанушының (сақтандырылушының, пайда алушының) сақтандыру оқиғасының және (немесе) сақтандыру жағдайының басталуы туралы өтінішін алған күннен бастап шешім қабылданды және (немесе) сақтандыру төлемін жүзеге асыру туралы, қай күннің ерте келетініне байланысты, сақтандыру төлемін жүзеге асыру күніне дейін толық көлемде қалыптастырылады.";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7" w:id="27"/>
    <w:p>
      <w:pPr>
        <w:spacing w:after="0"/>
        <w:ind w:left="0"/>
        <w:jc w:val="both"/>
      </w:pPr>
      <w:r>
        <w:rPr>
          <w:rFonts w:ascii="Times New Roman"/>
          <w:b w:val="false"/>
          <w:i w:val="false"/>
          <w:color w:val="000000"/>
          <w:sz w:val="28"/>
        </w:rPr>
        <w:t>
      "36. Өлім-жітім, науқастық, мүгедектік кестесін таңдау сақтандыру шарты бойынша сақтандыру тәуекелінің ерекшелігін ескере отырып, сақтандырылушының және (немесе) сақтанушының сипаттары негізінде жүргізіледі.</w:t>
      </w:r>
    </w:p>
    <w:bookmarkEnd w:id="27"/>
    <w:p>
      <w:pPr>
        <w:spacing w:after="0"/>
        <w:ind w:left="0"/>
        <w:jc w:val="both"/>
      </w:pPr>
      <w:r>
        <w:rPr>
          <w:rFonts w:ascii="Times New Roman"/>
          <w:b w:val="false"/>
          <w:i w:val="false"/>
          <w:color w:val="000000"/>
          <w:sz w:val="28"/>
        </w:rPr>
        <w:t>
      Зейнетақы аннуитеті шарттары бойынша ОАШР есептеу кезінде:</w:t>
      </w:r>
    </w:p>
    <w:p>
      <w:pPr>
        <w:spacing w:after="0"/>
        <w:ind w:left="0"/>
        <w:jc w:val="both"/>
      </w:pPr>
      <w:r>
        <w:rPr>
          <w:rFonts w:ascii="Times New Roman"/>
          <w:b w:val="false"/>
          <w:i w:val="false"/>
          <w:color w:val="000000"/>
          <w:sz w:val="28"/>
        </w:rPr>
        <w:t xml:space="preserve">
      2017 жылғы 1 шілдеге дейін жасалғандарға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 зейнетақы аннуитеті шарты бойынша сақтандыру төлемдерін есептеу үшін өлім-жітік көрсеткіштерден аспайтын көрсеткіштері пайдаланылады;</w:t>
      </w:r>
    </w:p>
    <w:p>
      <w:pPr>
        <w:spacing w:after="0"/>
        <w:ind w:left="0"/>
        <w:jc w:val="both"/>
      </w:pPr>
      <w:r>
        <w:rPr>
          <w:rFonts w:ascii="Times New Roman"/>
          <w:b w:val="false"/>
          <w:i w:val="false"/>
          <w:color w:val="000000"/>
          <w:sz w:val="28"/>
        </w:rPr>
        <w:t xml:space="preserve">
      2017 жылғы 1 шілдеден кейін жасалғандарға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Қаржы нарығын реттеу және дамыту агенттігі Басқармасының 2023 жылғы 7 маусымдағы № 45 қаулысымен бекітілген, Нормативтік құқықтық актілерді мемлекеттік тіркеу тізілімінде № 32831 болып тіркелген Зейнетақы аннуитеті шарты бойынша сақтандыру сыйлықақысын және сақтандыру төлемін есептеу әдістемесіне </w:t>
      </w:r>
      <w:r>
        <w:rPr>
          <w:rFonts w:ascii="Times New Roman"/>
          <w:b w:val="false"/>
          <w:i w:val="false"/>
          <w:color w:val="000000"/>
          <w:sz w:val="28"/>
        </w:rPr>
        <w:t>2-қосымшада</w:t>
      </w:r>
      <w:r>
        <w:rPr>
          <w:rFonts w:ascii="Times New Roman"/>
          <w:b w:val="false"/>
          <w:i w:val="false"/>
          <w:color w:val="000000"/>
          <w:sz w:val="28"/>
        </w:rPr>
        <w:t xml:space="preserve"> көрсетілген зейнетақы аннуитеті шарты бойынша сақтандыру төлемдерін есептеу үшін өлім-жітік көрсеткіштерден аспайтын көрсеткіштер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9" w:id="28"/>
    <w:p>
      <w:pPr>
        <w:spacing w:after="0"/>
        <w:ind w:left="0"/>
        <w:jc w:val="both"/>
      </w:pPr>
      <w:r>
        <w:rPr>
          <w:rFonts w:ascii="Times New Roman"/>
          <w:b w:val="false"/>
          <w:i w:val="false"/>
          <w:color w:val="000000"/>
          <w:sz w:val="28"/>
        </w:rPr>
        <w:t>
      "38. Сақтанушының инвестицияларға қатысу жағдайын көздейтін сақтандыру шартын қоспағанда, жеке өмірді сақтандыру (қайта сақтандыру) шарты бойынша ОАШР мынадай шамалардың ең жоғарғы шамасына тең болады:</w:t>
      </w:r>
    </w:p>
    <w:bookmarkEnd w:id="28"/>
    <w:p>
      <w:pPr>
        <w:spacing w:after="0"/>
        <w:ind w:left="0"/>
        <w:jc w:val="both"/>
      </w:pPr>
      <w:r>
        <w:rPr>
          <w:rFonts w:ascii="Times New Roman"/>
          <w:b w:val="false"/>
          <w:i w:val="false"/>
          <w:color w:val="000000"/>
          <w:sz w:val="28"/>
        </w:rPr>
        <w:t>
      1) ОАШР 1 = ТКкқ + ТМКкқ + ОШКкқ - СЖКкқ,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ТКкқ – сақтандыру (қайта сақтандыру) шартының талаптарына көзделген сақтандыру төлемдерінің келтірілген күтілетін құны;</w:t>
      </w:r>
    </w:p>
    <w:p>
      <w:pPr>
        <w:spacing w:after="0"/>
        <w:ind w:left="0"/>
        <w:jc w:val="both"/>
      </w:pPr>
      <w:r>
        <w:rPr>
          <w:rFonts w:ascii="Times New Roman"/>
          <w:b w:val="false"/>
          <w:i w:val="false"/>
          <w:color w:val="000000"/>
          <w:sz w:val="28"/>
        </w:rPr>
        <w:t>
      ТМКкқ – сақтандыру (қайта сақтандыру) ұйымының сақтандыру төлемдерінің мөлшерін қараумен, реттеумен, анықтаумен тікелей байланысты шығыстардың келтірілген күтілетін құны;</w:t>
      </w:r>
    </w:p>
    <w:p>
      <w:pPr>
        <w:spacing w:after="0"/>
        <w:ind w:left="0"/>
        <w:jc w:val="both"/>
      </w:pPr>
      <w:r>
        <w:rPr>
          <w:rFonts w:ascii="Times New Roman"/>
          <w:b w:val="false"/>
          <w:i w:val="false"/>
          <w:color w:val="000000"/>
          <w:sz w:val="28"/>
        </w:rPr>
        <w:t>
      ОШКкқ – сақтандыру (қайта сақтандыру) ұйымының іс жүргізумен байланысты операциялық шығыстардың келтірілген күтілетін құны;</w:t>
      </w:r>
    </w:p>
    <w:p>
      <w:pPr>
        <w:spacing w:after="0"/>
        <w:ind w:left="0"/>
        <w:jc w:val="both"/>
      </w:pP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төлеу кезінде – сақтандыру сыйлықақының) келтірілген күтілетін құны;</w:t>
      </w:r>
    </w:p>
    <w:p>
      <w:pPr>
        <w:spacing w:after="0"/>
        <w:ind w:left="0"/>
        <w:jc w:val="both"/>
      </w:pPr>
      <w:r>
        <w:rPr>
          <w:rFonts w:ascii="Times New Roman"/>
          <w:b w:val="false"/>
          <w:i w:val="false"/>
          <w:color w:val="000000"/>
          <w:sz w:val="28"/>
        </w:rPr>
        <w:t>
      2) ОАШР 2 = ТКкқ - СНЖКкқ,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ТКкқ – сақтандыру (қайта сақтандыру) шартының талаптарында тек сақтандыру жағдайы басталуына ғана көзделген сақтандыру төлемдерінің келтірілген күтілетін құны (сақтандыру шартында көзделген кезеңі өткен соң жүзеге асырылатын сақтандыру төлемі есептелмегенде);</w:t>
      </w:r>
    </w:p>
    <w:p>
      <w:pPr>
        <w:spacing w:after="0"/>
        <w:ind w:left="0"/>
        <w:jc w:val="both"/>
      </w:pPr>
      <w:r>
        <w:rPr>
          <w:rFonts w:ascii="Times New Roman"/>
          <w:b w:val="false"/>
          <w:i w:val="false"/>
          <w:color w:val="000000"/>
          <w:sz w:val="28"/>
        </w:rPr>
        <w:t>
      СНЖКкқ – сақтандыру (қайта сақтандыру) ұйымы есептеу күнінен кейін, өзінің тек сақтандыру жағдайдың басталуына байланысты сақтандыру төлемдерін (сақтандыру шартында көзделген кезеңі өткен соң жүзеге асырылатын сақтандыру төлемі есептелмегенде) жүзеге асыру бойынша ғана міндеттемені қабылдағаны үшін алуы тиіс сақтандыру нетто-жарналарының (біржолғы төлеу кезде – нетто-сыйлықақылардың) келтірілген күтілетін құны.</w:t>
      </w:r>
    </w:p>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 Заңының 11-1-бабы 9-тармағының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сақтандыру жағдайы басталған мемлекеттік білім беру жинақтау жүйесі шеңберіндегі өмірді сақтандыру шарттары бойынша есептік соманы есептеу мақсаттары үшін РНУ мынадай мәннің ағымдағы құнына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CC – сақтандыру сомасы;</w:t>
      </w:r>
    </w:p>
    <w:p>
      <w:pPr>
        <w:spacing w:after="0"/>
        <w:ind w:left="0"/>
        <w:jc w:val="both"/>
      </w:pPr>
      <w:r>
        <w:rPr>
          <w:rFonts w:ascii="Times New Roman"/>
          <w:b w:val="false"/>
          <w:i w:val="false"/>
          <w:color w:val="000000"/>
          <w:sz w:val="28"/>
        </w:rPr>
        <w:t>
      CTacc – сақтандыру шартының талаптарында көзделген есептік соманы есептеу кезінде жүзеге асырылған сақтандыру төлемдерінің сомасы;</w:t>
      </w:r>
    </w:p>
    <w:p>
      <w:pPr>
        <w:spacing w:after="0"/>
        <w:ind w:left="0"/>
        <w:jc w:val="both"/>
      </w:pPr>
      <w:r>
        <w:rPr>
          <w:rFonts w:ascii="Times New Roman"/>
          <w:b w:val="false"/>
          <w:i w:val="false"/>
          <w:color w:val="000000"/>
          <w:sz w:val="28"/>
        </w:rPr>
        <w:t>
      СTall – есептік соманы есептеу күніне мерзімді сақтандыру төлемдерінің жалпы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61" w:id="29"/>
    <w:p>
      <w:pPr>
        <w:spacing w:after="0"/>
        <w:ind w:left="0"/>
        <w:jc w:val="both"/>
      </w:pPr>
      <w:r>
        <w:rPr>
          <w:rFonts w:ascii="Times New Roman"/>
          <w:b w:val="false"/>
          <w:i w:val="false"/>
          <w:color w:val="000000"/>
          <w:sz w:val="28"/>
        </w:rPr>
        <w:t>
      "49. Пропорционалды қайта сақтандыру шарттары бойынша ЕСР-дегі қайта сақтандырушының үлесі әрбір сақтандыру (қайта сақтандыру) шарты бойынша есепті күнге сақтандыру (қайта сақтандыру) шарты бойынша коэффициентінің және ЕСР-дің көбейтіндісі ретінде айқындалады.</w:t>
      </w:r>
    </w:p>
    <w:bookmarkEnd w:id="29"/>
    <w:p>
      <w:pPr>
        <w:spacing w:after="0"/>
        <w:ind w:left="0"/>
        <w:jc w:val="both"/>
      </w:pPr>
      <w:r>
        <w:rPr>
          <w:rFonts w:ascii="Times New Roman"/>
          <w:b w:val="false"/>
          <w:i w:val="false"/>
          <w:color w:val="000000"/>
          <w:sz w:val="28"/>
        </w:rPr>
        <w:t>
      ЕСР-дегі қайта сақтандырушының үлесі= bRE ЕСР, мұнда:</w:t>
      </w:r>
    </w:p>
    <w:p>
      <w:pPr>
        <w:spacing w:after="0"/>
        <w:ind w:left="0"/>
        <w:jc w:val="both"/>
      </w:pPr>
      <w:r>
        <w:rPr>
          <w:rFonts w:ascii="Times New Roman"/>
          <w:b w:val="false"/>
          <w:i w:val="false"/>
          <w:color w:val="000000"/>
          <w:sz w:val="28"/>
        </w:rPr>
        <w:t>
      bRE коэффициенті қайта сақтандыру шарты бойынша сақтандыру сыйлықақысының сақтандыру шарты бойынша сақтандыру сыйлықақысына қатысына тең.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бейрезидент-сақтандыру (қайта сақтандыру) ұйымы филиалының, Қазақстан Республикасы бейрезидент-исламдық сақтандыру (қайта сақтандыру) ұйымы филиалының нормативтік мәндеріне және пруденциялық нормативтерін және сақталуға міндетті өзге де нормалар мен лимиттерді есептеу әдістемесіне, оның ішінде Қазақстан Республикасының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тәртібіне және олардың Заңның 46-бабының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белгіленетін ең төмен мөлшеріне (бұдан әрі – Нормативтер) сәйкес пруденциялық нормативтерді есептеу кезінде bRE оэффициентінде қайта сақтандыру (сақтандыру) шарты бойынша цедентке, сақтандыру брокеріне не Қазақстан Республикасының бейрезидент-сақтандыру брокері филиалына комиссиялық сыйақыны және қайта сақтандыруға берілетін тәуекелдер бойынша сақтандыруды қорғауға жатпайтын қайта сақтандырушыдан, сақтандыру делдалдарға және өзге де тұлғаларға төлемдерді қоспағанда, қайта сақтандыру шарты бойынша сақтандыру сыйлықақысы есепке алынады.</w:t>
      </w:r>
    </w:p>
    <w:p>
      <w:pPr>
        <w:spacing w:after="0"/>
        <w:ind w:left="0"/>
        <w:jc w:val="both"/>
      </w:pPr>
      <w:r>
        <w:rPr>
          <w:rFonts w:ascii="Times New Roman"/>
          <w:b w:val="false"/>
          <w:i w:val="false"/>
          <w:color w:val="000000"/>
          <w:sz w:val="28"/>
        </w:rPr>
        <w:t>
      Сақтандыру брокерінің не Қазақстан Республикасының бейрезидент-сақтандыру брокері филиалының комиссиялық сыйақы сомасына сондай-ақ сақтандыру шарты бойынша қайта сақтанушыдан сақтандыру брокері не Қазақстан Республикасының бейрезидент-сақтандыру брокері филиалы қабылдаған сақтандыру сыйлықақысы және қайта сақтандыру шарты шеңберінде қайта сақтандырушыға берілген сақтандыру сыйлықақысы арасындағы айырмасы кіреді.</w:t>
      </w:r>
    </w:p>
    <w:p>
      <w:pPr>
        <w:spacing w:after="0"/>
        <w:ind w:left="0"/>
        <w:jc w:val="both"/>
      </w:pPr>
      <w:r>
        <w:rPr>
          <w:rFonts w:ascii="Times New Roman"/>
          <w:b w:val="false"/>
          <w:i w:val="false"/>
          <w:color w:val="000000"/>
          <w:sz w:val="28"/>
        </w:rPr>
        <w:t>
      Пропорционалды емес қайта сақтандыру шарттары бойынша ЕСР-дегі қайта сақтандырушының үлесі қайта сақтандыру шартының талаптарына сәйкес есептеледі.</w:t>
      </w:r>
    </w:p>
    <w:p>
      <w:pPr>
        <w:spacing w:after="0"/>
        <w:ind w:left="0"/>
        <w:jc w:val="both"/>
      </w:pPr>
      <w:r>
        <w:rPr>
          <w:rFonts w:ascii="Times New Roman"/>
          <w:b w:val="false"/>
          <w:i w:val="false"/>
          <w:color w:val="000000"/>
          <w:sz w:val="28"/>
        </w:rPr>
        <w:t xml:space="preserve">
      № 304 </w:t>
      </w:r>
      <w:r>
        <w:rPr>
          <w:rFonts w:ascii="Times New Roman"/>
          <w:b w:val="false"/>
          <w:i w:val="false"/>
          <w:color w:val="000000"/>
          <w:sz w:val="28"/>
        </w:rPr>
        <w:t>қаулыға</w:t>
      </w:r>
      <w:r>
        <w:rPr>
          <w:rFonts w:ascii="Times New Roman"/>
          <w:b w:val="false"/>
          <w:i w:val="false"/>
          <w:color w:val="000000"/>
          <w:sz w:val="28"/>
        </w:rPr>
        <w:t xml:space="preserve"> және Нормативтерге сәйкес пруденциялық нормативтерді есептеу кезінде пропорционалды емес қайта сақтандыру шарттары бойынша ЕСР-дегі қайта сақтандырушының үлесі қайта сақтандыру шартының талаптарына сәйкес есептеледі және 0 (нөлге)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"Зейнетақы алдындағы аннуитеттік сақтандыру шарты бойынша сақтандыру төлемдерін жүзеге асыру, тоқтата тұру, қайта бастау және тоқтату қағидаларын, Зейнетақы алдындағы аннуитеттік сақтандыру шартына қойылатын талаптарды және сақтандыру ұйымының жасалатын зейнетақы алдындағы аннуитеттік сақтандыру шарттары бойынша істі жүргізуге арналған шығыстарының жол берілетін деңгейін, Зейнетақы алдындағы аннуитеттік сақтандыру шарты бойынша сақтандыру сыйлықақысы есебінің қағидаларын бекіту туралы" Қазақстан Республикасы Қаржы нарығын реттеу және дамыту агенттігі Басқармасының 2023 жылғы 29 желтоқсандағы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33876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Зейнетақы алдындағы аннуитеттік сақтандыру шарты бойынша сақтандыру төлемдерін жүзеге асыру, тоқтата тұру, қайта бастау және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5" w:id="30"/>
    <w:p>
      <w:pPr>
        <w:spacing w:after="0"/>
        <w:ind w:left="0"/>
        <w:jc w:val="both"/>
      </w:pPr>
      <w:r>
        <w:rPr>
          <w:rFonts w:ascii="Times New Roman"/>
          <w:b w:val="false"/>
          <w:i w:val="false"/>
          <w:color w:val="000000"/>
          <w:sz w:val="28"/>
        </w:rPr>
        <w:t>
      "5. Жұмыс беруші (сақтанушы) еңбек жөніндегі уәкілетті органның ақпараттық жүйесіне еңбек шартының тоқтатылуы не еңбек шарты талаптарының өзгеруі туралы ақпарат енгізілгеннен кейін 7 (жеті) жұмыс күні ішінде қызметкердің пайдасына сақтандыру төлемдерін жүзеге асыруға өтінішпен сақтандыру ұйымына жүгінеді.</w:t>
      </w:r>
    </w:p>
    <w:bookmarkEnd w:id="30"/>
    <w:p>
      <w:pPr>
        <w:spacing w:after="0"/>
        <w:ind w:left="0"/>
        <w:jc w:val="both"/>
      </w:pPr>
      <w:r>
        <w:rPr>
          <w:rFonts w:ascii="Times New Roman"/>
          <w:b w:val="false"/>
          <w:i w:val="false"/>
          <w:color w:val="000000"/>
          <w:sz w:val="28"/>
        </w:rPr>
        <w:t>
      Сақтандыру төлемдерін жүзеге асыруға өтінішті жұмыс беруші (сақтанушы) өтініштің берілген күні жұмыс берушіде (сақтанушыда) қызметкер еңбек (қызметтік) міндеттерін атқарған кезде оны жазатайым оқиғалардан міндетті сақтандыру шарты қолданыста бар сақтандыру ұйымына береді.</w:t>
      </w:r>
    </w:p>
    <w:p>
      <w:pPr>
        <w:spacing w:after="0"/>
        <w:ind w:left="0"/>
        <w:jc w:val="both"/>
      </w:pPr>
      <w:r>
        <w:rPr>
          <w:rFonts w:ascii="Times New Roman"/>
          <w:b w:val="false"/>
          <w:i w:val="false"/>
          <w:color w:val="000000"/>
          <w:sz w:val="28"/>
        </w:rPr>
        <w:t>
      Жұмыс берушіде қызметкердің еңбек (қызметтік) міндеттерін атқару кезінде жазатайым оқиғалардан міндетті сақтандырудың 2 (екі) және одан да көп шарты өтініш берген күні қолданыста болған жағдайда жұмыс беруші (сақтандырушы) сақтандыру төлемдерін жүзеге асыру туралы өтінішпен өз таңдауы бойынша бір сақтандыру ұйымына жүгінеді.</w:t>
      </w:r>
    </w:p>
    <w:bookmarkStart w:name="z66" w:id="31"/>
    <w:p>
      <w:pPr>
        <w:spacing w:after="0"/>
        <w:ind w:left="0"/>
        <w:jc w:val="both"/>
      </w:pPr>
      <w:r>
        <w:rPr>
          <w:rFonts w:ascii="Times New Roman"/>
          <w:b w:val="false"/>
          <w:i w:val="false"/>
          <w:color w:val="000000"/>
          <w:sz w:val="28"/>
        </w:rPr>
        <w:t>
      6. Сақтандыру төлемдерін жүзеге асыруға өтінішті алғаннан кейін және еңбек жөніндегі уәкілетті органның ақпараттық жүйесінен қызметкердің сақтандыру төлемін алу талаптарына сәйкестігі туралы хабарлама болған кезде сақтандыру ұйымы мен жұмыс беруші (сақтанушы) арасында қызметкердің пайдасына зейнетақы алдындағы аннуитет шарты жасалады.</w:t>
      </w:r>
    </w:p>
    <w:bookmarkEnd w:id="31"/>
    <w:p>
      <w:pPr>
        <w:spacing w:after="0"/>
        <w:ind w:left="0"/>
        <w:jc w:val="both"/>
      </w:pPr>
      <w:r>
        <w:rPr>
          <w:rFonts w:ascii="Times New Roman"/>
          <w:b w:val="false"/>
          <w:i w:val="false"/>
          <w:color w:val="000000"/>
          <w:sz w:val="28"/>
        </w:rPr>
        <w:t>
      Еңбек жөніндегі уәкілетті органның ақпараттық жүйесінен хабарлама қызметкердің сақтандыру төлемін алу талаптарына сәйкестігі туралы ақпараттан басқа, алушы туралы мынадай мәліметтерді қамтиды: тегі, аты, әкесінің аты (ол бар болса), туған күні, нөмірі, берілген күні, берілген мерзімі және жеке басын куәландыратын құжатты берген орган, жеке сәйкестендіру нөмірі, сондай-ақ резиденттік белгісі (резидент/бейрезидент), тұрғылықты жері және ұялы телефон нөмірі.";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32"/>
    <w:p>
      <w:pPr>
        <w:spacing w:after="0"/>
        <w:ind w:left="0"/>
        <w:jc w:val="both"/>
      </w:pPr>
      <w:r>
        <w:rPr>
          <w:rFonts w:ascii="Times New Roman"/>
          <w:b w:val="false"/>
          <w:i w:val="false"/>
          <w:color w:val="000000"/>
          <w:sz w:val="28"/>
        </w:rPr>
        <w:t>
      "9. Сақтандыру төлемдері оны сақтандыру ұйымы "Азаматтарға арналған үкімет" Мемлекеттік корпорациясына (бұдан әрі – Мемлекеттік корпорация) міндетті түрде сақтандыру төлемдерінің кезеңін көрсете отырып және сақтандыру төлемдерін алушылардың тізімін қоса бере отырып, аудару жолымен жүзеге асырылады.</w:t>
      </w:r>
    </w:p>
    <w:bookmarkEnd w:id="32"/>
    <w:p>
      <w:pPr>
        <w:spacing w:after="0"/>
        <w:ind w:left="0"/>
        <w:jc w:val="both"/>
      </w:pPr>
      <w:r>
        <w:rPr>
          <w:rFonts w:ascii="Times New Roman"/>
          <w:b w:val="false"/>
          <w:i w:val="false"/>
          <w:color w:val="000000"/>
          <w:sz w:val="28"/>
        </w:rPr>
        <w:t>
      Сақтандыру төлемдері Мемлекеттік корпорацияға ай сайын, сақтандыру төлемі жасалатын айдан кейінгі айдың 5 (бесінші) жұмыс күнінен кешіктірілмей аударылады.</w:t>
      </w:r>
    </w:p>
    <w:p>
      <w:pPr>
        <w:spacing w:after="0"/>
        <w:ind w:left="0"/>
        <w:jc w:val="both"/>
      </w:pPr>
      <w:r>
        <w:rPr>
          <w:rFonts w:ascii="Times New Roman"/>
          <w:b w:val="false"/>
          <w:i w:val="false"/>
          <w:color w:val="000000"/>
          <w:sz w:val="28"/>
        </w:rPr>
        <w:t>
      Мемлекеттік корпорация ақшаны айдың 10 (оныншы) жұмыс күніне дейін алушының шотына аударады.</w:t>
      </w:r>
    </w:p>
    <w:p>
      <w:pPr>
        <w:spacing w:after="0"/>
        <w:ind w:left="0"/>
        <w:jc w:val="both"/>
      </w:pPr>
      <w:r>
        <w:rPr>
          <w:rFonts w:ascii="Times New Roman"/>
          <w:b w:val="false"/>
          <w:i w:val="false"/>
          <w:color w:val="000000"/>
          <w:sz w:val="28"/>
        </w:rPr>
        <w:t>
      Мемлекеттік корпорация айдың соңғы жұмыс күнінен кешіктірмей сақтандыру ұйымына Мемлекеттік корпорацияға түскен сақтандыру төлемдерінің артық есептелген (төленген) сомаларын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1" w:id="33"/>
    <w:p>
      <w:pPr>
        <w:spacing w:after="0"/>
        <w:ind w:left="0"/>
        <w:jc w:val="both"/>
      </w:pPr>
      <w:r>
        <w:rPr>
          <w:rFonts w:ascii="Times New Roman"/>
          <w:b w:val="false"/>
          <w:i w:val="false"/>
          <w:color w:val="000000"/>
          <w:sz w:val="28"/>
        </w:rPr>
        <w:t>
      "11. Сақтандыру төлемінің ай сайынғы мөлшері республикалық бюджет туралы заңмен тиісті қаржы жылына белгіленген ең төменгі күнкөріс деңгейінің бір шамасын құрайды.</w:t>
      </w:r>
    </w:p>
    <w:bookmarkEnd w:id="33"/>
    <w:p>
      <w:pPr>
        <w:spacing w:after="0"/>
        <w:ind w:left="0"/>
        <w:jc w:val="both"/>
      </w:pPr>
      <w:r>
        <w:rPr>
          <w:rFonts w:ascii="Times New Roman"/>
          <w:b w:val="false"/>
          <w:i w:val="false"/>
          <w:color w:val="000000"/>
          <w:sz w:val="28"/>
        </w:rPr>
        <w:t>
      Сақтандыру төлемі республикалық бюджет туралы заңда тиісті қаржы жылына белгіленген ең төменгі күнкөріс деңгейінің өзгеруін ескере отырып жүзеге асырылады.</w:t>
      </w:r>
    </w:p>
    <w:p>
      <w:pPr>
        <w:spacing w:after="0"/>
        <w:ind w:left="0"/>
        <w:jc w:val="both"/>
      </w:pPr>
      <w:r>
        <w:rPr>
          <w:rFonts w:ascii="Times New Roman"/>
          <w:b w:val="false"/>
          <w:i w:val="false"/>
          <w:color w:val="000000"/>
          <w:sz w:val="28"/>
        </w:rPr>
        <w:t>
      Бірінші ай үшін сақтандыру төлемі сақтандыру төлемдерін жүзеге асыруға өтініш алған күннен бастап тиісті ай аяқталғанға дейін күнтізбелік күндер санына барабар есептелген бір ең төменгі күнкөріс деңгейінің мөлшеріне сүйене отырып айқындалады.</w:t>
      </w:r>
    </w:p>
    <w:p>
      <w:pPr>
        <w:spacing w:after="0"/>
        <w:ind w:left="0"/>
        <w:jc w:val="both"/>
      </w:pPr>
      <w:r>
        <w:rPr>
          <w:rFonts w:ascii="Times New Roman"/>
          <w:b w:val="false"/>
          <w:i w:val="false"/>
          <w:color w:val="000000"/>
          <w:sz w:val="28"/>
        </w:rPr>
        <w:t>
      Сақтандыру төлемдерін алушылардың тізімін сақтандыру ұйымы бірінші айда еңбек жөніндегі уәкілетті органның ақпараттық жүйесінен әр айдың соңғы жұмыс күніндегі хабарлама негізінде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Зейнетақы алдындағы аннуитеттік сақтандыру шартына қойылатын талаптарда және сақтандыру ұйымының жасалатын зейнетақы алдындағы аннуитеттік сақтандыру шарттары бойынша істі жүргізуге арналған шығыстарының жол берілетін </w:t>
      </w:r>
      <w:r>
        <w:rPr>
          <w:rFonts w:ascii="Times New Roman"/>
          <w:b w:val="false"/>
          <w:i w:val="false"/>
          <w:color w:val="000000"/>
          <w:sz w:val="28"/>
        </w:rPr>
        <w:t>деңгейінде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4" w:id="34"/>
    <w:p>
      <w:pPr>
        <w:spacing w:after="0"/>
        <w:ind w:left="0"/>
        <w:jc w:val="both"/>
      </w:pPr>
      <w:r>
        <w:rPr>
          <w:rFonts w:ascii="Times New Roman"/>
          <w:b w:val="false"/>
          <w:i w:val="false"/>
          <w:color w:val="000000"/>
          <w:sz w:val="28"/>
        </w:rPr>
        <w:t>
      "3. Зейнетақы алдындағы аннуитет шарты қызметкердің дербес деректерді жинауға және өңдеуге келісімі болған кезде жасалады.</w:t>
      </w:r>
    </w:p>
    <w:bookmarkEnd w:id="34"/>
    <w:p>
      <w:pPr>
        <w:spacing w:after="0"/>
        <w:ind w:left="0"/>
        <w:jc w:val="both"/>
      </w:pPr>
      <w:r>
        <w:rPr>
          <w:rFonts w:ascii="Times New Roman"/>
          <w:b w:val="false"/>
          <w:i w:val="false"/>
          <w:color w:val="000000"/>
          <w:sz w:val="28"/>
        </w:rPr>
        <w:t xml:space="preserve">
      Сақтандыру ұйымы қызметкердің дербес деректерді жинауға және өңдеуге келісімін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Дербес деректер туралы заң) көзделген тәсілдермен алуды қамтамасыз етеді.</w:t>
      </w:r>
    </w:p>
    <w:p>
      <w:pPr>
        <w:spacing w:after="0"/>
        <w:ind w:left="0"/>
        <w:jc w:val="both"/>
      </w:pPr>
      <w:r>
        <w:rPr>
          <w:rFonts w:ascii="Times New Roman"/>
          <w:b w:val="false"/>
          <w:i w:val="false"/>
          <w:color w:val="000000"/>
          <w:sz w:val="28"/>
        </w:rPr>
        <w:t xml:space="preserve">
      Қызметкердің дербес деректерді жинауға және өңдеуге және (немесе) еңбек жөніндегі уәкілетті мемлекеттік органның ақпараттық жүйесінен қызметкердің сақтандыру төлемін алу шарттарына сәйкестігі туралы осы қаулының 1-қосымшасымен бекітілген Зейнетақы алдындағы аннуитеттік сақтандыру шарты бойынша сақтандыру төлемдерін жүзеге асыру, тоқтата тұру, қайта бастау және тоқтату қағидаларының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мәліметтермен хабарламасы болмаған кезде, дербес деректерді жинауға және өңдеуге келісім алуды сақтандыру ұйымы сақтандыру бойынша бірыңғай дерекқорды қалыптастыру және жүргізу жөніндегі ұйым арқылы Дербес деректер туралы </w:t>
      </w:r>
      <w:r>
        <w:rPr>
          <w:rFonts w:ascii="Times New Roman"/>
          <w:b w:val="false"/>
          <w:i w:val="false"/>
          <w:color w:val="000000"/>
          <w:sz w:val="28"/>
        </w:rPr>
        <w:t>заңға</w:t>
      </w:r>
      <w:r>
        <w:rPr>
          <w:rFonts w:ascii="Times New Roman"/>
          <w:b w:val="false"/>
          <w:i w:val="false"/>
          <w:color w:val="000000"/>
          <w:sz w:val="28"/>
        </w:rPr>
        <w:t xml:space="preserve"> сәйкес дербес деректерге қол жеткізуді бақылаудың мемлекеттік сервисі арқылы қамтамасыз етеді.</w:t>
      </w:r>
    </w:p>
    <w:bookmarkStart w:name="z75" w:id="35"/>
    <w:p>
      <w:pPr>
        <w:spacing w:after="0"/>
        <w:ind w:left="0"/>
        <w:jc w:val="both"/>
      </w:pPr>
      <w:r>
        <w:rPr>
          <w:rFonts w:ascii="Times New Roman"/>
          <w:b w:val="false"/>
          <w:i w:val="false"/>
          <w:color w:val="000000"/>
          <w:sz w:val="28"/>
        </w:rPr>
        <w:t xml:space="preserve">
      4. Зейнетақы алдындағы аннуитет шарты Қазақстан Республикасы Азаматтық кодексінің 825-бабы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тәртіппен сақтандыру полисін ресімдеу арқылы сақтандыру ұйымы жұмыс берушіден (сақтанушыдан) зейнетақы алдындағы аннуитет шарты бойынша сақтандыру төлемдерін жүзеге асыруға өтініш пен еңбек жөніндегі уәкілетті мемлекеттік органның ақпараттық жүйесінен қызметкердің сақтандыру төлемін алу талаптарына сәйкестігі туралы хабарлама алған күннен бастап 7 (жеті) жұмыс күні ішінде жасалады.</w:t>
      </w:r>
    </w:p>
    <w:bookmarkEnd w:id="35"/>
    <w:p>
      <w:pPr>
        <w:spacing w:after="0"/>
        <w:ind w:left="0"/>
        <w:jc w:val="both"/>
      </w:pPr>
      <w:r>
        <w:rPr>
          <w:rFonts w:ascii="Times New Roman"/>
          <w:b w:val="false"/>
          <w:i w:val="false"/>
          <w:color w:val="000000"/>
          <w:sz w:val="28"/>
        </w:rPr>
        <w:t>
      Осы тармақтың бірінші бөлігінде көзделген зейнетақы алдындағы аннуитет шартын жасасу мерзімі көрсетілген күндердің қайсысы кейінірек келетініне байланысты есептеледі.</w:t>
      </w:r>
    </w:p>
    <w:p>
      <w:pPr>
        <w:spacing w:after="0"/>
        <w:ind w:left="0"/>
        <w:jc w:val="both"/>
      </w:pPr>
      <w:r>
        <w:rPr>
          <w:rFonts w:ascii="Times New Roman"/>
          <w:b w:val="false"/>
          <w:i w:val="false"/>
          <w:color w:val="000000"/>
          <w:sz w:val="28"/>
        </w:rPr>
        <w:t>
      Зейнетақы алдындағы аннуитет шарты сақтандыру ұйымы сақтандыру полисіне қол қойған күннен бастап жасалған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7" w:id="36"/>
    <w:p>
      <w:pPr>
        <w:spacing w:after="0"/>
        <w:ind w:left="0"/>
        <w:jc w:val="both"/>
      </w:pPr>
      <w:r>
        <w:rPr>
          <w:rFonts w:ascii="Times New Roman"/>
          <w:b w:val="false"/>
          <w:i w:val="false"/>
          <w:color w:val="000000"/>
          <w:sz w:val="28"/>
        </w:rPr>
        <w:t>
      "7. Зейнетақы алдындағы аннуитет шарты мынадай мәліметтерді қамтиды:</w:t>
      </w:r>
    </w:p>
    <w:bookmarkEnd w:id="36"/>
    <w:p>
      <w:pPr>
        <w:spacing w:after="0"/>
        <w:ind w:left="0"/>
        <w:jc w:val="both"/>
      </w:pPr>
      <w:r>
        <w:rPr>
          <w:rFonts w:ascii="Times New Roman"/>
          <w:b w:val="false"/>
          <w:i w:val="false"/>
          <w:color w:val="000000"/>
          <w:sz w:val="28"/>
        </w:rPr>
        <w:t>
      1) зейнетақы алдындағы аннуитет шартының нөмірі, сериясы;</w:t>
      </w:r>
    </w:p>
    <w:p>
      <w:pPr>
        <w:spacing w:after="0"/>
        <w:ind w:left="0"/>
        <w:jc w:val="both"/>
      </w:pPr>
      <w:r>
        <w:rPr>
          <w:rFonts w:ascii="Times New Roman"/>
          <w:b w:val="false"/>
          <w:i w:val="false"/>
          <w:color w:val="000000"/>
          <w:sz w:val="28"/>
        </w:rPr>
        <w:t>
      2) сақтандыру ұйымының атауы, орналасқан жері, телефоны және банктік деректемелері;</w:t>
      </w:r>
    </w:p>
    <w:p>
      <w:pPr>
        <w:spacing w:after="0"/>
        <w:ind w:left="0"/>
        <w:jc w:val="both"/>
      </w:pPr>
      <w:r>
        <w:rPr>
          <w:rFonts w:ascii="Times New Roman"/>
          <w:b w:val="false"/>
          <w:i w:val="false"/>
          <w:color w:val="000000"/>
          <w:sz w:val="28"/>
        </w:rPr>
        <w:t>
      3) сақтанушының тегі, аты, әкесінің аты (ол бар болса), жеке сәйкестендіру нөмірі, резиденттік белгісі (резидент/бейрезидент) және экономика секторы, тұрғылықты жері (жеке тұлғалар үшін);</w:t>
      </w:r>
    </w:p>
    <w:p>
      <w:pPr>
        <w:spacing w:after="0"/>
        <w:ind w:left="0"/>
        <w:jc w:val="both"/>
      </w:pPr>
      <w:r>
        <w:rPr>
          <w:rFonts w:ascii="Times New Roman"/>
          <w:b w:val="false"/>
          <w:i w:val="false"/>
          <w:color w:val="000000"/>
          <w:sz w:val="28"/>
        </w:rPr>
        <w:t>
      4) сақтанушының атауы, бизнес-сәйкестендіру нөмірі, резиденттік белгісі (резидент/бейрезидент), экономика секторының коды, экономикалық қызмет түрі, орналасқан жері, банктік деректемелері (заңды тұлғалар үшін);</w:t>
      </w:r>
    </w:p>
    <w:p>
      <w:pPr>
        <w:spacing w:after="0"/>
        <w:ind w:left="0"/>
        <w:jc w:val="both"/>
      </w:pPr>
      <w:r>
        <w:rPr>
          <w:rFonts w:ascii="Times New Roman"/>
          <w:b w:val="false"/>
          <w:i w:val="false"/>
          <w:color w:val="000000"/>
          <w:sz w:val="28"/>
        </w:rPr>
        <w:t>
      5) сақтандырылушы (пайда алушы) туралы нұсқау (тегі, аты, әкесінің аты (ол бар болса), жеке сәйкестендіру нөмірі, резиденттік белгісі (резидент/бейрезидент) және экономика секторы;</w:t>
      </w:r>
    </w:p>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сақтандыру ұйымына берген аннуитеттік сақтандыруды жүзеге асыру құқығына лицензияны берген күні, сериясы және нөмірі туралы мәліметтер;</w:t>
      </w:r>
    </w:p>
    <w:p>
      <w:pPr>
        <w:spacing w:after="0"/>
        <w:ind w:left="0"/>
        <w:jc w:val="both"/>
      </w:pPr>
      <w:r>
        <w:rPr>
          <w:rFonts w:ascii="Times New Roman"/>
          <w:b w:val="false"/>
          <w:i w:val="false"/>
          <w:color w:val="000000"/>
          <w:sz w:val="28"/>
        </w:rPr>
        <w:t>
      7) сақтандыру жағдайы туралы мәліметтер;</w:t>
      </w:r>
    </w:p>
    <w:p>
      <w:pPr>
        <w:spacing w:after="0"/>
        <w:ind w:left="0"/>
        <w:jc w:val="both"/>
      </w:pPr>
      <w:r>
        <w:rPr>
          <w:rFonts w:ascii="Times New Roman"/>
          <w:b w:val="false"/>
          <w:i w:val="false"/>
          <w:color w:val="000000"/>
          <w:sz w:val="28"/>
        </w:rPr>
        <w:t>
      8) сақтандыру объектісін көрсету;</w:t>
      </w:r>
    </w:p>
    <w:p>
      <w:pPr>
        <w:spacing w:after="0"/>
        <w:ind w:left="0"/>
        <w:jc w:val="both"/>
      </w:pPr>
      <w:r>
        <w:rPr>
          <w:rFonts w:ascii="Times New Roman"/>
          <w:b w:val="false"/>
          <w:i w:val="false"/>
          <w:color w:val="000000"/>
          <w:sz w:val="28"/>
        </w:rPr>
        <w:t>
      9) сақтандыру сыйлықақысының мөлшері, тәртібі және төлеу мерзімі, валюта түрі;</w:t>
      </w:r>
    </w:p>
    <w:p>
      <w:pPr>
        <w:spacing w:after="0"/>
        <w:ind w:left="0"/>
        <w:jc w:val="both"/>
      </w:pPr>
      <w:r>
        <w:rPr>
          <w:rFonts w:ascii="Times New Roman"/>
          <w:b w:val="false"/>
          <w:i w:val="false"/>
          <w:color w:val="000000"/>
          <w:sz w:val="28"/>
        </w:rPr>
        <w:t>
      10) сақтандыру төлемдерін жүзеге асырудың мөлшері, тәртібі мен мерзімдері, оның ішінде сақтандыру төлемдерін жүзеге асырудың басталу және аяқталу күні, сақтандыру төлемдерін тоқтата тұру, қайта бастау және тоқтату шарттары, валюта түрі;</w:t>
      </w:r>
    </w:p>
    <w:p>
      <w:pPr>
        <w:spacing w:after="0"/>
        <w:ind w:left="0"/>
        <w:jc w:val="both"/>
      </w:pPr>
      <w:r>
        <w:rPr>
          <w:rFonts w:ascii="Times New Roman"/>
          <w:b w:val="false"/>
          <w:i w:val="false"/>
          <w:color w:val="000000"/>
          <w:sz w:val="28"/>
        </w:rPr>
        <w:t>
      11) тараптардың құқықтары мен міндеттері;</w:t>
      </w:r>
    </w:p>
    <w:p>
      <w:pPr>
        <w:spacing w:after="0"/>
        <w:ind w:left="0"/>
        <w:jc w:val="both"/>
      </w:pPr>
      <w:r>
        <w:rPr>
          <w:rFonts w:ascii="Times New Roman"/>
          <w:b w:val="false"/>
          <w:i w:val="false"/>
          <w:color w:val="000000"/>
          <w:sz w:val="28"/>
        </w:rPr>
        <w:t>
      12) зейнетақы алдындағы аннуитет шартының қолданылу аумағы;</w:t>
      </w:r>
    </w:p>
    <w:p>
      <w:pPr>
        <w:spacing w:after="0"/>
        <w:ind w:left="0"/>
        <w:jc w:val="both"/>
      </w:pPr>
      <w:r>
        <w:rPr>
          <w:rFonts w:ascii="Times New Roman"/>
          <w:b w:val="false"/>
          <w:i w:val="false"/>
          <w:color w:val="000000"/>
          <w:sz w:val="28"/>
        </w:rPr>
        <w:t>
      13) зейнетақы алдындағы аннуитет шартының қолданылу мерзімі;</w:t>
      </w:r>
    </w:p>
    <w:p>
      <w:pPr>
        <w:spacing w:after="0"/>
        <w:ind w:left="0"/>
        <w:jc w:val="both"/>
      </w:pPr>
      <w:r>
        <w:rPr>
          <w:rFonts w:ascii="Times New Roman"/>
          <w:b w:val="false"/>
          <w:i w:val="false"/>
          <w:color w:val="000000"/>
          <w:sz w:val="28"/>
        </w:rPr>
        <w:t>
      14) сақтандыру агентіне тиесілі комиссиялық сыйақының болуы немесе болмауы туралы нұсқау;</w:t>
      </w:r>
    </w:p>
    <w:p>
      <w:pPr>
        <w:spacing w:after="0"/>
        <w:ind w:left="0"/>
        <w:jc w:val="both"/>
      </w:pPr>
      <w:r>
        <w:rPr>
          <w:rFonts w:ascii="Times New Roman"/>
          <w:b w:val="false"/>
          <w:i w:val="false"/>
          <w:color w:val="000000"/>
          <w:sz w:val="28"/>
        </w:rPr>
        <w:t>
      15) сақтандыру ұйымының қолы (сақтандыру полисі қағаз нысанда ресімделген жағдайда);</w:t>
      </w:r>
    </w:p>
    <w:p>
      <w:pPr>
        <w:spacing w:after="0"/>
        <w:ind w:left="0"/>
        <w:jc w:val="both"/>
      </w:pPr>
      <w:r>
        <w:rPr>
          <w:rFonts w:ascii="Times New Roman"/>
          <w:b w:val="false"/>
          <w:i w:val="false"/>
          <w:color w:val="000000"/>
          <w:sz w:val="28"/>
        </w:rPr>
        <w:t>
      16) зейнетақы алдындағы аннуитет шартын жасасу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және дамыту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 сақталуға</w:t>
            </w:r>
            <w:r>
              <w:br/>
            </w:r>
            <w:r>
              <w:rPr>
                <w:rFonts w:ascii="Times New Roman"/>
                <w:b w:val="false"/>
                <w:i w:val="false"/>
                <w:color w:val="000000"/>
                <w:sz w:val="20"/>
              </w:rPr>
              <w:t>міндетті өзге де нормалар мен</w:t>
            </w:r>
            <w:r>
              <w:br/>
            </w:r>
            <w:r>
              <w:rPr>
                <w:rFonts w:ascii="Times New Roman"/>
                <w:b w:val="false"/>
                <w:i w:val="false"/>
                <w:color w:val="000000"/>
                <w:sz w:val="20"/>
              </w:rPr>
              <w:t xml:space="preserve">лимиттердің нормативтік </w:t>
            </w:r>
            <w:r>
              <w:br/>
            </w:r>
            <w:r>
              <w:rPr>
                <w:rFonts w:ascii="Times New Roman"/>
                <w:b w:val="false"/>
                <w:i w:val="false"/>
                <w:color w:val="000000"/>
                <w:sz w:val="20"/>
              </w:rPr>
              <w:t xml:space="preserve">мәндеріне және оларды </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bookmarkStart w:name="z81" w:id="37"/>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сақтандыру сыйлықақыларынан ұлғаю кестесі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қайта сақтандыру шарттары бойынша қайта сақтандыруға берілетін (берілген) сақтандыру сыйлықақыларының сомасы,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қайта сақтандыру шарттары бойынша қайта сақтандыруға берілетін (берілген) сақтандыру сыйлықақылары сомасынан пайызы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мөлшерін ұлғайту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 - қайта сақтандырушыларымен, "Астана" Халықаралық қаржы орталығының қайтар сақтандырушы-қатысушыларымен жасалған қайта сақтандыру шарттары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Қазақстан Республикасының резиденті емес кемінде үш 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"kzB+"-тен т-мен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және дамыту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304 қаулысына</w:t>
            </w:r>
            <w:r>
              <w:br/>
            </w:r>
            <w:r>
              <w:rPr>
                <w:rFonts w:ascii="Times New Roman"/>
                <w:b w:val="false"/>
                <w:i w:val="false"/>
                <w:color w:val="000000"/>
                <w:sz w:val="20"/>
              </w:rPr>
              <w:t>5-қосымша</w:t>
            </w:r>
          </w:p>
        </w:tc>
      </w:tr>
    </w:tbl>
    <w:bookmarkStart w:name="z84" w:id="38"/>
    <w:p>
      <w:pPr>
        <w:spacing w:after="0"/>
        <w:ind w:left="0"/>
        <w:jc w:val="left"/>
      </w:pPr>
      <w:r>
        <w:rPr>
          <w:rFonts w:ascii="Times New Roman"/>
          <w:b/>
          <w:i w:val="false"/>
          <w:color w:val="000000"/>
        </w:rPr>
        <w:t xml:space="preserve"> Сақтандыру холдингтері сатып алатын халықаралық қаржы ұйымдары облигацияларының тізбесі</w:t>
      </w:r>
    </w:p>
    <w:bookmarkEnd w:id="38"/>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48-бабы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сақтандыру холдингтеріне мынадай халықаралық қаржы ұйымдары шығарған облигацияларды сатып алуға рұқсат етіледі:</w:t>
      </w:r>
    </w:p>
    <w:p>
      <w:pPr>
        <w:spacing w:after="0"/>
        <w:ind w:left="0"/>
        <w:jc w:val="both"/>
      </w:pPr>
      <w:r>
        <w:rPr>
          <w:rFonts w:ascii="Times New Roman"/>
          <w:b w:val="false"/>
          <w:i w:val="false"/>
          <w:color w:val="000000"/>
          <w:sz w:val="28"/>
        </w:rPr>
        <w:t>
      Азия даму банкi (Asian Development Bank);</w:t>
      </w:r>
    </w:p>
    <w:p>
      <w:pPr>
        <w:spacing w:after="0"/>
        <w:ind w:left="0"/>
        <w:jc w:val="both"/>
      </w:pPr>
      <w:r>
        <w:rPr>
          <w:rFonts w:ascii="Times New Roman"/>
          <w:b w:val="false"/>
          <w:i w:val="false"/>
          <w:color w:val="000000"/>
          <w:sz w:val="28"/>
        </w:rPr>
        <w:t>
      Америкааралық даму банкi (Inter-American Development Bank);</w:t>
      </w:r>
    </w:p>
    <w:p>
      <w:pPr>
        <w:spacing w:after="0"/>
        <w:ind w:left="0"/>
        <w:jc w:val="both"/>
      </w:pPr>
      <w:r>
        <w:rPr>
          <w:rFonts w:ascii="Times New Roman"/>
          <w:b w:val="false"/>
          <w:i w:val="false"/>
          <w:color w:val="000000"/>
          <w:sz w:val="28"/>
        </w:rPr>
        <w:t>
      Африка даму банкi (African Development Bank);</w:t>
      </w:r>
    </w:p>
    <w:p>
      <w:pPr>
        <w:spacing w:after="0"/>
        <w:ind w:left="0"/>
        <w:jc w:val="both"/>
      </w:pPr>
      <w:r>
        <w:rPr>
          <w:rFonts w:ascii="Times New Roman"/>
          <w:b w:val="false"/>
          <w:i w:val="false"/>
          <w:color w:val="000000"/>
          <w:sz w:val="28"/>
        </w:rPr>
        <w:t>
      Еуразия даму банкi (Eurasian Development Bank);</w:t>
      </w:r>
    </w:p>
    <w:p>
      <w:pPr>
        <w:spacing w:after="0"/>
        <w:ind w:left="0"/>
        <w:jc w:val="both"/>
      </w:pPr>
      <w:r>
        <w:rPr>
          <w:rFonts w:ascii="Times New Roman"/>
          <w:b w:val="false"/>
          <w:i w:val="false"/>
          <w:color w:val="000000"/>
          <w:sz w:val="28"/>
        </w:rPr>
        <w:t>
      Еуропа инвестициялық банкi (European Investment Bank);</w:t>
      </w:r>
    </w:p>
    <w:p>
      <w:pPr>
        <w:spacing w:after="0"/>
        <w:ind w:left="0"/>
        <w:jc w:val="both"/>
      </w:pPr>
      <w:r>
        <w:rPr>
          <w:rFonts w:ascii="Times New Roman"/>
          <w:b w:val="false"/>
          <w:i w:val="false"/>
          <w:color w:val="000000"/>
          <w:sz w:val="28"/>
        </w:rPr>
        <w:t>
      Еуропа қайта құру және даму банкi (European Bank for Reconstruction and Development);</w:t>
      </w:r>
    </w:p>
    <w:p>
      <w:pPr>
        <w:spacing w:after="0"/>
        <w:ind w:left="0"/>
        <w:jc w:val="both"/>
      </w:pPr>
      <w:r>
        <w:rPr>
          <w:rFonts w:ascii="Times New Roman"/>
          <w:b w:val="false"/>
          <w:i w:val="false"/>
          <w:color w:val="000000"/>
          <w:sz w:val="28"/>
        </w:rPr>
        <w:t>
      Ислам даму банкi (Islamic Development Bank);</w:t>
      </w:r>
    </w:p>
    <w:p>
      <w:pPr>
        <w:spacing w:after="0"/>
        <w:ind w:left="0"/>
        <w:jc w:val="both"/>
      </w:pPr>
      <w:r>
        <w:rPr>
          <w:rFonts w:ascii="Times New Roman"/>
          <w:b w:val="false"/>
          <w:i w:val="false"/>
          <w:color w:val="000000"/>
          <w:sz w:val="28"/>
        </w:rPr>
        <w:t>
      Халықаралық есеп айырысу банкi (Bank for International Settlements);</w:t>
      </w:r>
    </w:p>
    <w:p>
      <w:pPr>
        <w:spacing w:after="0"/>
        <w:ind w:left="0"/>
        <w:jc w:val="both"/>
      </w:pPr>
      <w:r>
        <w:rPr>
          <w:rFonts w:ascii="Times New Roman"/>
          <w:b w:val="false"/>
          <w:i w:val="false"/>
          <w:color w:val="000000"/>
          <w:sz w:val="28"/>
        </w:rPr>
        <w:t>
      Халықаралық қайта құру және даму банкi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сақтандыру қызметін реттеу </w:t>
            </w:r>
            <w:r>
              <w:br/>
            </w:r>
            <w:r>
              <w:rPr>
                <w:rFonts w:ascii="Times New Roman"/>
                <w:b w:val="false"/>
                <w:i w:val="false"/>
                <w:color w:val="000000"/>
                <w:sz w:val="20"/>
              </w:rPr>
              <w:t xml:space="preserve">және дамыту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алдындағы </w:t>
            </w:r>
            <w:r>
              <w:br/>
            </w:r>
            <w:r>
              <w:rPr>
                <w:rFonts w:ascii="Times New Roman"/>
                <w:b w:val="false"/>
                <w:i w:val="false"/>
                <w:color w:val="000000"/>
                <w:sz w:val="20"/>
              </w:rPr>
              <w:t xml:space="preserve">аннуитеттік сақтандыру </w:t>
            </w:r>
            <w:r>
              <w:br/>
            </w:r>
            <w:r>
              <w:rPr>
                <w:rFonts w:ascii="Times New Roman"/>
                <w:b w:val="false"/>
                <w:i w:val="false"/>
                <w:color w:val="000000"/>
                <w:sz w:val="20"/>
              </w:rPr>
              <w:t xml:space="preserve">шартына қойылатын талаптарға </w:t>
            </w:r>
            <w:r>
              <w:br/>
            </w:r>
            <w:r>
              <w:rPr>
                <w:rFonts w:ascii="Times New Roman"/>
                <w:b w:val="false"/>
                <w:i w:val="false"/>
                <w:color w:val="000000"/>
                <w:sz w:val="20"/>
              </w:rPr>
              <w:t>және сақтандыру ұйымының</w:t>
            </w:r>
            <w:r>
              <w:br/>
            </w:r>
            <w:r>
              <w:rPr>
                <w:rFonts w:ascii="Times New Roman"/>
                <w:b w:val="false"/>
                <w:i w:val="false"/>
                <w:color w:val="000000"/>
                <w:sz w:val="20"/>
              </w:rPr>
              <w:t xml:space="preserve">жасалатын зейнетақы </w:t>
            </w:r>
            <w:r>
              <w:br/>
            </w:r>
            <w:r>
              <w:rPr>
                <w:rFonts w:ascii="Times New Roman"/>
                <w:b w:val="false"/>
                <w:i w:val="false"/>
                <w:color w:val="000000"/>
                <w:sz w:val="20"/>
              </w:rPr>
              <w:t xml:space="preserve">алдындағы аннуитеттік </w:t>
            </w:r>
            <w:r>
              <w:br/>
            </w:r>
            <w:r>
              <w:rPr>
                <w:rFonts w:ascii="Times New Roman"/>
                <w:b w:val="false"/>
                <w:i w:val="false"/>
                <w:color w:val="000000"/>
                <w:sz w:val="20"/>
              </w:rPr>
              <w:t>сақтандыру шарттары</w:t>
            </w:r>
            <w:r>
              <w:br/>
            </w:r>
            <w:r>
              <w:rPr>
                <w:rFonts w:ascii="Times New Roman"/>
                <w:b w:val="false"/>
                <w:i w:val="false"/>
                <w:color w:val="000000"/>
                <w:sz w:val="20"/>
              </w:rPr>
              <w:t>бойынша істі жүргізуге арналған</w:t>
            </w:r>
            <w:r>
              <w:br/>
            </w:r>
            <w:r>
              <w:rPr>
                <w:rFonts w:ascii="Times New Roman"/>
                <w:b w:val="false"/>
                <w:i w:val="false"/>
                <w:color w:val="000000"/>
                <w:sz w:val="20"/>
              </w:rPr>
              <w:t xml:space="preserve">шығыстарының жол </w:t>
            </w:r>
            <w:r>
              <w:br/>
            </w:r>
            <w:r>
              <w:rPr>
                <w:rFonts w:ascii="Times New Roman"/>
                <w:b w:val="false"/>
                <w:i w:val="false"/>
                <w:color w:val="000000"/>
                <w:sz w:val="20"/>
              </w:rPr>
              <w:t xml:space="preserve">берілетін деңгейіне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әкесінің 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БСН (12 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заңды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(жұмыс берушінің) ЖСН/БСН (12 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(жұмыс берушінің) заңды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 жасасу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түрі (1-негізгі/2-жаңартылған)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 бойынша сақтандыру төлемінің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 бойынша соңғы сақтандыру төлемінің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 бойынша соңғы аннуитеттік төлемнің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шартының талаптарын өзгерту түрі (тоқтата тұру/бұзу)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шартының талаптарын өзгерту күні (__.__.____ ж. тоқтатылды/ __.__.____ ж. бұзылды)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алдындағы аннуитет шартының талаптары өзгерген жағдайда ескерту (тоқтата тұру/бұзу)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