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4326" w14:textId="a6e4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8 қазандағы № 351 бұйрығы. Қазақстан Республикасының Әділет министрлігінде 2024 жылғы 9 қазанда № 35237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актісінде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1-тармақ мынадай редакцияда жазылсын: </w:t>
      </w:r>
    </w:p>
    <w:bookmarkEnd w:id="1"/>
    <w:bookmarkStart w:name="z5" w:id="2"/>
    <w:p>
      <w:pPr>
        <w:spacing w:after="0"/>
        <w:ind w:left="0"/>
        <w:jc w:val="both"/>
      </w:pPr>
      <w:r>
        <w:rPr>
          <w:rFonts w:ascii="Times New Roman"/>
          <w:b w:val="false"/>
          <w:i w:val="false"/>
          <w:color w:val="000000"/>
          <w:sz w:val="28"/>
        </w:rPr>
        <w:t xml:space="preserve">
      "1.______________________________________________________________________ </w:t>
      </w:r>
    </w:p>
    <w:bookmarkEnd w:id="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 қолданыстағы ғимараттардағы үй-жайларды (жекелеген бөліктерін) </w:t>
      </w:r>
    </w:p>
    <w:p>
      <w:pPr>
        <w:spacing w:after="0"/>
        <w:ind w:left="0"/>
        <w:jc w:val="both"/>
      </w:pPr>
      <w:r>
        <w:rPr>
          <w:rFonts w:ascii="Times New Roman"/>
          <w:b w:val="false"/>
          <w:i w:val="false"/>
          <w:color w:val="000000"/>
          <w:sz w:val="28"/>
        </w:rPr>
        <w:t xml:space="preserve">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дербес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жүзеге асырды.";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bookmarkStart w:name="z6" w:id="3"/>
    <w:p>
      <w:pPr>
        <w:spacing w:after="0"/>
        <w:ind w:left="0"/>
        <w:jc w:val="both"/>
      </w:pPr>
      <w:r>
        <w:rPr>
          <w:rFonts w:ascii="Times New Roman"/>
          <w:b w:val="false"/>
          <w:i w:val="false"/>
          <w:color w:val="000000"/>
          <w:sz w:val="28"/>
        </w:rPr>
        <w:t xml:space="preserve">
      4-тармақ мынадай редакцияда жазылсын: </w:t>
      </w:r>
    </w:p>
    <w:bookmarkEnd w:id="3"/>
    <w:bookmarkStart w:name="z7" w:id="4"/>
    <w:p>
      <w:pPr>
        <w:spacing w:after="0"/>
        <w:ind w:left="0"/>
        <w:jc w:val="both"/>
      </w:pPr>
      <w:r>
        <w:rPr>
          <w:rFonts w:ascii="Times New Roman"/>
          <w:b w:val="false"/>
          <w:i w:val="false"/>
          <w:color w:val="000000"/>
          <w:sz w:val="28"/>
        </w:rPr>
        <w:t xml:space="preserve">
      "4. Құрылыс/ қолданыстағы ғимараттардағы үй-жайларды (жекелеген бөліктерін) реконструкциялау (қайта жоспарлау, қайта жабдықтау) нобай (нобайлық жоба)/техникалық жоба бойынша жүзеге асырылды: </w:t>
      </w:r>
    </w:p>
    <w:bookmarkEnd w:id="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адамның лауазымы, тегі, аты, әкесінің аты (бар болса)).</w:t>
      </w:r>
    </w:p>
    <w:p>
      <w:pPr>
        <w:spacing w:after="0"/>
        <w:ind w:left="0"/>
        <w:jc w:val="both"/>
      </w:pPr>
      <w:r>
        <w:rPr>
          <w:rFonts w:ascii="Times New Roman"/>
          <w:b w:val="false"/>
          <w:i w:val="false"/>
          <w:color w:val="000000"/>
          <w:sz w:val="28"/>
        </w:rPr>
        <w:t xml:space="preserve">
      Нобай (нобайлық жоба)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келісілді."; </w:t>
      </w:r>
    </w:p>
    <w:p>
      <w:pPr>
        <w:spacing w:after="0"/>
        <w:ind w:left="0"/>
        <w:jc w:val="both"/>
      </w:pPr>
      <w:r>
        <w:rPr>
          <w:rFonts w:ascii="Times New Roman"/>
          <w:b w:val="false"/>
          <w:i w:val="false"/>
          <w:color w:val="000000"/>
          <w:sz w:val="28"/>
        </w:rPr>
        <w:t>
                  (келісім хат берген ұйымның атауы, № және күні).</w:t>
      </w:r>
    </w:p>
    <w:bookmarkStart w:name="z8" w:id="5"/>
    <w:p>
      <w:pPr>
        <w:spacing w:after="0"/>
        <w:ind w:left="0"/>
        <w:jc w:val="both"/>
      </w:pPr>
      <w:r>
        <w:rPr>
          <w:rFonts w:ascii="Times New Roman"/>
          <w:b w:val="false"/>
          <w:i w:val="false"/>
          <w:color w:val="000000"/>
          <w:sz w:val="28"/>
        </w:rPr>
        <w:t xml:space="preserve">
      8-тармақ мынадай редакцияда жазылсын: </w:t>
      </w:r>
    </w:p>
    <w:bookmarkEnd w:id="5"/>
    <w:bookmarkStart w:name="z9" w:id="6"/>
    <w:p>
      <w:pPr>
        <w:spacing w:after="0"/>
        <w:ind w:left="0"/>
        <w:jc w:val="both"/>
      </w:pPr>
      <w:r>
        <w:rPr>
          <w:rFonts w:ascii="Times New Roman"/>
          <w:b w:val="false"/>
          <w:i w:val="false"/>
          <w:color w:val="000000"/>
          <w:sz w:val="28"/>
        </w:rPr>
        <w:t xml:space="preserve">
      "8. Құрылысы аяқталған объектінің/ қолданыстағы ғимараттардағы үй-жайларды (жекелеген бөліктерін) реконструкциялау (қайта жоспарлау, қайта жабдықтау)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bookmarkEnd w:id="6"/>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xml:space="preserve">
      пайдалануға ҚАБЫЛДАУДЫ шешті.";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Меншік иесінің салынған объектіні пайдалануға дербес қабылдау актісіне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1" w:id="7"/>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7"/>
    <w:bookmarkStart w:name="z12"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8"/>
    <w:bookmarkStart w:name="z13" w:id="9"/>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9"/>
    <w:bookmarkStart w:name="z14"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Өнеркәсіп және құрылыс вице-министріне жүктелсін. </w:t>
      </w:r>
    </w:p>
    <w:bookmarkEnd w:id="10"/>
    <w:bookmarkStart w:name="z15"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2024 жылғы 8 қазандағы </w:t>
            </w:r>
            <w:r>
              <w:br/>
            </w:r>
            <w:r>
              <w:rPr>
                <w:rFonts w:ascii="Times New Roman"/>
                <w:b w:val="false"/>
                <w:i w:val="false"/>
                <w:color w:val="000000"/>
                <w:sz w:val="20"/>
              </w:rPr>
              <w:t xml:space="preserve">№ 351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18" w:id="12"/>
    <w:p>
      <w:pPr>
        <w:spacing w:after="0"/>
        <w:ind w:left="0"/>
        <w:jc w:val="left"/>
      </w:pPr>
      <w:r>
        <w:rPr>
          <w:rFonts w:ascii="Times New Roman"/>
          <w:b/>
          <w:i w:val="false"/>
          <w:color w:val="000000"/>
        </w:rPr>
        <w:t xml:space="preserve"> Объектінің техникалық сипаттамасы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(жеке тұрғын үйлер, көппәтерлі тұрғын үйлер, өндірістік, сауда объектілері және басқалар)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3"/>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bookmarkEnd w:id="13"/>
    <w:bookmarkStart w:name="z20" w:id="14"/>
    <w:p>
      <w:pPr>
        <w:spacing w:after="0"/>
        <w:ind w:left="0"/>
        <w:jc w:val="both"/>
      </w:pPr>
      <w:r>
        <w:rPr>
          <w:rFonts w:ascii="Times New Roman"/>
          <w:b w:val="false"/>
          <w:i w:val="false"/>
          <w:color w:val="000000"/>
          <w:sz w:val="28"/>
        </w:rPr>
        <w:t>
      1. Жоспарлар:</w:t>
      </w:r>
    </w:p>
    <w:bookmarkEnd w:id="14"/>
    <w:p>
      <w:pPr>
        <w:spacing w:after="0"/>
        <w:ind w:left="0"/>
        <w:jc w:val="both"/>
      </w:pPr>
      <w:r>
        <w:rPr>
          <w:rFonts w:ascii="Times New Roman"/>
          <w:b w:val="false"/>
          <w:i w:val="false"/>
          <w:color w:val="000000"/>
          <w:sz w:val="28"/>
        </w:rPr>
        <w:t xml:space="preserve">
      реконструкциялауға (қайта жоспарлауға, қайта жабдықтауға) </w:t>
      </w:r>
    </w:p>
    <w:p>
      <w:pPr>
        <w:spacing w:after="0"/>
        <w:ind w:left="0"/>
        <w:jc w:val="both"/>
      </w:pPr>
      <w:r>
        <w:rPr>
          <w:rFonts w:ascii="Times New Roman"/>
          <w:b w:val="false"/>
          <w:i w:val="false"/>
          <w:color w:val="000000"/>
          <w:sz w:val="28"/>
        </w:rPr>
        <w:t>
      дейін ________________________________________________________________</w:t>
      </w:r>
    </w:p>
    <w:p>
      <w:pPr>
        <w:spacing w:after="0"/>
        <w:ind w:left="0"/>
        <w:jc w:val="both"/>
      </w:pPr>
      <w:r>
        <w:rPr>
          <w:rFonts w:ascii="Times New Roman"/>
          <w:b w:val="false"/>
          <w:i w:val="false"/>
          <w:color w:val="000000"/>
          <w:sz w:val="28"/>
        </w:rPr>
        <w:t xml:space="preserve">
      реконструкциялаудан (қайта жоспарлаудан, қайта жабдықтаудан) </w:t>
      </w:r>
    </w:p>
    <w:p>
      <w:pPr>
        <w:spacing w:after="0"/>
        <w:ind w:left="0"/>
        <w:jc w:val="both"/>
      </w:pPr>
      <w:r>
        <w:rPr>
          <w:rFonts w:ascii="Times New Roman"/>
          <w:b w:val="false"/>
          <w:i w:val="false"/>
          <w:color w:val="000000"/>
          <w:sz w:val="28"/>
        </w:rPr>
        <w:t>
      кейін ____________________________________________________________________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орны (бар болса) </w:t>
      </w:r>
    </w:p>
    <w:p>
      <w:pPr>
        <w:spacing w:after="0"/>
        <w:ind w:left="0"/>
        <w:jc w:val="both"/>
      </w:pPr>
      <w:r>
        <w:rPr>
          <w:rFonts w:ascii="Times New Roman"/>
          <w:b w:val="false"/>
          <w:i w:val="false"/>
          <w:color w:val="000000"/>
          <w:sz w:val="28"/>
        </w:rPr>
        <w:t xml:space="preserve">
      Жобалаушы ұйым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