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8475" w14:textId="38c8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30 қыркүйектегі № 658 бұйрығы. Қазақстан Республикасының Әділет министрлігінде 2024 жылғы 1 қазанда № 35184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3" w:id="5"/>
    <w:p>
      <w:pPr>
        <w:spacing w:after="0"/>
        <w:ind w:left="0"/>
        <w:jc w:val="both"/>
      </w:pPr>
      <w:r>
        <w:rPr>
          <w:rFonts w:ascii="Times New Roman"/>
          <w:b w:val="false"/>
          <w:i w:val="false"/>
          <w:color w:val="000000"/>
          <w:sz w:val="28"/>
        </w:rPr>
        <w:t>
      3. Осы бұйрық 2025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658 Бұйрыққа </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Камералдық бақылау жүргізу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Камералдық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Республикасының Заңы (бұдан әрі – Заң)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камералдық бақылауды жүргізу тәртібін айқындайды.</w:t>
      </w:r>
    </w:p>
    <w:bookmarkStart w:name="z19"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Занына сәйкес жүзеге асырылатын сатып алудың электрондық көрсетілетін қызметтеріне қол жеткiзудiң бірыңғай нүктесiн ұсынады;</w:t>
      </w:r>
    </w:p>
    <w:bookmarkEnd w:id="9"/>
    <w:bookmarkStart w:name="z21" w:id="10"/>
    <w:p>
      <w:pPr>
        <w:spacing w:after="0"/>
        <w:ind w:left="0"/>
        <w:jc w:val="both"/>
      </w:pPr>
      <w:r>
        <w:rPr>
          <w:rFonts w:ascii="Times New Roman"/>
          <w:b w:val="false"/>
          <w:i w:val="false"/>
          <w:color w:val="000000"/>
          <w:sz w:val="28"/>
        </w:rPr>
        <w:t>
      2) камералдық бақылау – ақпараттық жүйелердің деректерін, сондай-ақ мемлекеттік аудит объектілерінің қызметі туралы мәліметтерді талдау және салыстыру негізінде ішкі мемлекеттік аудит жөніндегі уәкілетті органның аумақтық бөлімшесі (бұдан әрі – уәкілетті орган) мемлекеттік аудит және қаржылық бақылау объектісіне (бұдан әрі – мемлекеттік аудит объектісі) бармай жүзеге асыратын бақылаудың өзге нысаны;</w:t>
      </w:r>
    </w:p>
    <w:bookmarkEnd w:id="10"/>
    <w:bookmarkStart w:name="z22" w:id="11"/>
    <w:p>
      <w:pPr>
        <w:spacing w:after="0"/>
        <w:ind w:left="0"/>
        <w:jc w:val="both"/>
      </w:pPr>
      <w:r>
        <w:rPr>
          <w:rFonts w:ascii="Times New Roman"/>
          <w:b w:val="false"/>
          <w:i w:val="false"/>
          <w:color w:val="000000"/>
          <w:sz w:val="28"/>
        </w:rPr>
        <w:t>
      3)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bookmarkEnd w:id="11"/>
    <w:bookmarkStart w:name="z23" w:id="12"/>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соғатын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12"/>
    <w:bookmarkStart w:name="z24" w:id="13"/>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bookmarkEnd w:id="13"/>
    <w:bookmarkStart w:name="z25" w:id="14"/>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bookmarkEnd w:id="14"/>
    <w:bookmarkStart w:name="z26" w:id="15"/>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Қағидаларда пайдаланылатын 2-тармақта көрсетілмеген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заңнамасында айқындалатын мәндерде қолданылады.</w:t>
      </w:r>
    </w:p>
    <w:bookmarkStart w:name="z28" w:id="16"/>
    <w:p>
      <w:pPr>
        <w:spacing w:after="0"/>
        <w:ind w:left="0"/>
        <w:jc w:val="both"/>
      </w:pPr>
      <w:r>
        <w:rPr>
          <w:rFonts w:ascii="Times New Roman"/>
          <w:b w:val="false"/>
          <w:i w:val="false"/>
          <w:color w:val="000000"/>
          <w:sz w:val="28"/>
        </w:rPr>
        <w:t>
      4. Камералдық бақылаудың мақсаты бұзушылықтардың уақтылы жолын кесу және жол бермеу, камералдық бақылау нәтижелері бойынша анықталған бұзушылықтарды өз бетінше жою құқығын мемлекеттік аудит объектісіне беру және мемлекеттік аудит объектілеріне әкімшілік жүктемені төмендету болып табылады.</w:t>
      </w:r>
    </w:p>
    <w:bookmarkEnd w:id="16"/>
    <w:bookmarkStart w:name="z29" w:id="17"/>
    <w:p>
      <w:pPr>
        <w:spacing w:after="0"/>
        <w:ind w:left="0"/>
        <w:jc w:val="left"/>
      </w:pPr>
      <w:r>
        <w:rPr>
          <w:rFonts w:ascii="Times New Roman"/>
          <w:b/>
          <w:i w:val="false"/>
          <w:color w:val="000000"/>
        </w:rPr>
        <w:t xml:space="preserve"> 2-тарау. Камералдық бақылауды жүргізу тәртібі</w:t>
      </w:r>
    </w:p>
    <w:bookmarkEnd w:id="17"/>
    <w:bookmarkStart w:name="z30" w:id="18"/>
    <w:p>
      <w:pPr>
        <w:spacing w:after="0"/>
        <w:ind w:left="0"/>
        <w:jc w:val="both"/>
      </w:pPr>
      <w:r>
        <w:rPr>
          <w:rFonts w:ascii="Times New Roman"/>
          <w:b w:val="false"/>
          <w:i w:val="false"/>
          <w:color w:val="000000"/>
          <w:sz w:val="28"/>
        </w:rPr>
        <w:t xml:space="preserve">
      5. Камералдық бақылауды уәкілетті орган ведомствосының аумақтық бөлімшесі (бұдан әрі – аумақтық бөлімше) Заңның 14-бабы </w:t>
      </w:r>
      <w:r>
        <w:rPr>
          <w:rFonts w:ascii="Times New Roman"/>
          <w:b w:val="false"/>
          <w:i w:val="false"/>
          <w:color w:val="000000"/>
          <w:sz w:val="28"/>
        </w:rPr>
        <w:t>3) тармақшасының</w:t>
      </w:r>
      <w:r>
        <w:rPr>
          <w:rFonts w:ascii="Times New Roman"/>
          <w:b w:val="false"/>
          <w:i w:val="false"/>
          <w:color w:val="000000"/>
          <w:sz w:val="28"/>
        </w:rPr>
        <w:t xml:space="preserve"> және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Камералдық бақылауды жүргізу барысында бұзушылықтарды анықтау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камералдық бақылау тәуекелдері бейіндерінің тізбесіне сәйкес жүзеге асырылады.</w:t>
      </w:r>
    </w:p>
    <w:bookmarkStart w:name="z32" w:id="19"/>
    <w:p>
      <w:pPr>
        <w:spacing w:after="0"/>
        <w:ind w:left="0"/>
        <w:jc w:val="both"/>
      </w:pPr>
      <w:r>
        <w:rPr>
          <w:rFonts w:ascii="Times New Roman"/>
          <w:b w:val="false"/>
          <w:i w:val="false"/>
          <w:color w:val="000000"/>
          <w:sz w:val="28"/>
        </w:rPr>
        <w:t xml:space="preserve">
      7. Камералдық бақылаудың ден қою шаралары Заңның 30-бабының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9"/>
    <w:bookmarkStart w:name="z33" w:id="20"/>
    <w:p>
      <w:pPr>
        <w:spacing w:after="0"/>
        <w:ind w:left="0"/>
        <w:jc w:val="both"/>
      </w:pPr>
      <w:r>
        <w:rPr>
          <w:rFonts w:ascii="Times New Roman"/>
          <w:b w:val="false"/>
          <w:i w:val="false"/>
          <w:color w:val="000000"/>
          <w:sz w:val="28"/>
        </w:rPr>
        <w:t>
      8 Мемлекеттік сатып алу рәсімдерін камералдық бақылау мемлекеттік сатып алу туралы шарттар жасалғанға дейін жүргізіледі.</w:t>
      </w:r>
    </w:p>
    <w:bookmarkEnd w:id="20"/>
    <w:bookmarkStart w:name="z34" w:id="21"/>
    <w:p>
      <w:pPr>
        <w:spacing w:after="0"/>
        <w:ind w:left="0"/>
        <w:jc w:val="both"/>
      </w:pPr>
      <w:r>
        <w:rPr>
          <w:rFonts w:ascii="Times New Roman"/>
          <w:b w:val="false"/>
          <w:i w:val="false"/>
          <w:color w:val="000000"/>
          <w:sz w:val="28"/>
        </w:rPr>
        <w:t xml:space="preserve">
      9. Мемлекеттік сатып алу туралы шарттар жасалғаннан кезде бұзушылықтар анықталған кезде Заңның 18-бабы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аудит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Камералдық бақылау нәтижелері бойынша бұзушылықтар анықталған кезде аумақтық бөлімше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анықталған бұзушылықтардың сипаттамасын қоса бере отырып, камералдық бақылау нәтижелері бойынша анықталған бұзушылықтарды жою туралы хабарламаны (бұдан әрі – хабарлама) ресімдейді және мемлекеттік аудит объектілеріне жібереді және веб-порталда автоматты түрде тіркейді.</w:t>
      </w:r>
    </w:p>
    <w:bookmarkStart w:name="z36" w:id="22"/>
    <w:p>
      <w:pPr>
        <w:spacing w:after="0"/>
        <w:ind w:left="0"/>
        <w:jc w:val="both"/>
      </w:pPr>
      <w:r>
        <w:rPr>
          <w:rFonts w:ascii="Times New Roman"/>
          <w:b w:val="false"/>
          <w:i w:val="false"/>
          <w:color w:val="000000"/>
          <w:sz w:val="28"/>
        </w:rPr>
        <w:t>
      11. Хабарлама бұзушылықтар анықталған күннен бастап бес жұмыс күнінен кешіктірілмейтін мерзімде веб-портал арқылы мемлекеттік аудит объектісіне жіберіледі.</w:t>
      </w:r>
    </w:p>
    <w:bookmarkEnd w:id="22"/>
    <w:bookmarkStart w:name="z37" w:id="23"/>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тапсырылған (веб-портал арқылы алынған) күннен кейінгі күннен бастап он жұмыс күні ішінде орындайды.</w:t>
      </w:r>
    </w:p>
    <w:bookmarkEnd w:id="23"/>
    <w:bookmarkStart w:name="z38" w:id="24"/>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тапсырылған күннен кейінгі күннен бастап бес жұмыс күні ішінде дербес жойған кезінде, лауазымды тұлға әкімшілік жауаптылыққа тартылуға жатпайды.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Хабарламаның орындалуы туралы ақпаратты (қажет болған кезде растайтын құжаттарды қоса бере отырып) мемлекеттік аудит объектісі хабарламаны жіберген аумақтық бөлімшеге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арқылы ұсынады.</w:t>
      </w:r>
    </w:p>
    <w:bookmarkStart w:name="z41" w:id="25"/>
    <w:p>
      <w:pPr>
        <w:spacing w:after="0"/>
        <w:ind w:left="0"/>
        <w:jc w:val="both"/>
      </w:pPr>
      <w:r>
        <w:rPr>
          <w:rFonts w:ascii="Times New Roman"/>
          <w:b w:val="false"/>
          <w:i w:val="false"/>
          <w:color w:val="000000"/>
          <w:sz w:val="28"/>
        </w:rPr>
        <w:t>
      Хабарламаның орындалуын растауды ведомствоның аумақтық бөлімшелері объектіден хабарламаны орындау жөніндегі ақпарат келіп түскен күннен бастап үш жұмыс күнінен кешіктірмей веб-портал арқылы жүзеге асырады.</w:t>
      </w:r>
    </w:p>
    <w:bookmarkEnd w:id="25"/>
    <w:bookmarkStart w:name="z42" w:id="26"/>
    <w:p>
      <w:pPr>
        <w:spacing w:after="0"/>
        <w:ind w:left="0"/>
        <w:jc w:val="both"/>
      </w:pPr>
      <w:r>
        <w:rPr>
          <w:rFonts w:ascii="Times New Roman"/>
          <w:b w:val="false"/>
          <w:i w:val="false"/>
          <w:color w:val="000000"/>
          <w:sz w:val="28"/>
        </w:rPr>
        <w:t>
      14. Мемлекеттік сатып алудың жылдық жоспарын уақтылы және толық орналастыруға камералдық бақылау тиісті бюджет (даму жоспары) немесе жеке қаржыландыру жоспары бекітілген (нақтыланған) күннен бастап он жұмыс күні өткеннен кейін жүргізіледі.</w:t>
      </w:r>
    </w:p>
    <w:bookmarkEnd w:id="26"/>
    <w:bookmarkStart w:name="z43" w:id="27"/>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жұмыс күні өткеннен кейін жүргізіледі.</w:t>
      </w:r>
    </w:p>
    <w:bookmarkEnd w:id="27"/>
    <w:bookmarkStart w:name="z44" w:id="28"/>
    <w:p>
      <w:pPr>
        <w:spacing w:after="0"/>
        <w:ind w:left="0"/>
        <w:jc w:val="both"/>
      </w:pPr>
      <w:r>
        <w:rPr>
          <w:rFonts w:ascii="Times New Roman"/>
          <w:b w:val="false"/>
          <w:i w:val="false"/>
          <w:color w:val="000000"/>
          <w:sz w:val="28"/>
        </w:rPr>
        <w:t>
      15.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28"/>
    <w:bookmarkStart w:name="z45" w:id="29"/>
    <w:p>
      <w:pPr>
        <w:spacing w:after="0"/>
        <w:ind w:left="0"/>
        <w:jc w:val="both"/>
      </w:pPr>
      <w:r>
        <w:rPr>
          <w:rFonts w:ascii="Times New Roman"/>
          <w:b w:val="false"/>
          <w:i w:val="false"/>
          <w:color w:val="000000"/>
          <w:sz w:val="28"/>
        </w:rPr>
        <w:t>
      16. Мемлекеттік сатып алу туралы шартты тікелей жасасу арқылы бір көзден алу тәсілімен мемлекеттік сатып алуды камералдық бақылау мемлекеттік сатып алу туралы шарттың жобасы әлеуетті өнім берушіге қол қоюға жіберілген күнінен бастап үш жұмыс күнінен кешіктірмей жүргізіледі.</w:t>
      </w:r>
    </w:p>
    <w:bookmarkEnd w:id="29"/>
    <w:bookmarkStart w:name="z46" w:id="30"/>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w:t>
      </w:r>
    </w:p>
    <w:bookmarkEnd w:id="30"/>
    <w:bookmarkStart w:name="z47" w:id="31"/>
    <w:p>
      <w:pPr>
        <w:spacing w:after="0"/>
        <w:ind w:left="0"/>
        <w:jc w:val="both"/>
      </w:pPr>
      <w:r>
        <w:rPr>
          <w:rFonts w:ascii="Times New Roman"/>
          <w:b w:val="false"/>
          <w:i w:val="false"/>
          <w:color w:val="000000"/>
          <w:sz w:val="28"/>
        </w:rPr>
        <w:t>
      1) бірінші бағыт:</w:t>
      </w:r>
    </w:p>
    <w:bookmarkEnd w:id="31"/>
    <w:bookmarkStart w:name="z48" w:id="32"/>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bookmarkEnd w:id="32"/>
    <w:bookmarkStart w:name="z49" w:id="33"/>
    <w:p>
      <w:pPr>
        <w:spacing w:after="0"/>
        <w:ind w:left="0"/>
        <w:jc w:val="both"/>
      </w:pPr>
      <w:r>
        <w:rPr>
          <w:rFonts w:ascii="Times New Roman"/>
          <w:b w:val="false"/>
          <w:i w:val="false"/>
          <w:color w:val="000000"/>
          <w:sz w:val="28"/>
        </w:rPr>
        <w:t>
      егер конкурстық құжаттаманың жобасына алдын ала талқылау жүзеге асырылмаған кезде, конкурс тәсілімен мемлекеттік сатып алуды жүзеге асыру туралы хабарландыру мәтіні орналастырылған күннен бастап күнтізбелік он күн ішінде;</w:t>
      </w:r>
    </w:p>
    <w:bookmarkEnd w:id="33"/>
    <w:bookmarkStart w:name="z50" w:id="34"/>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күнтізбелік он күн ішінде жүргізіледі.</w:t>
      </w:r>
    </w:p>
    <w:bookmarkEnd w:id="34"/>
    <w:bookmarkStart w:name="z51" w:id="35"/>
    <w:p>
      <w:pPr>
        <w:spacing w:after="0"/>
        <w:ind w:left="0"/>
        <w:jc w:val="both"/>
      </w:pPr>
      <w:r>
        <w:rPr>
          <w:rFonts w:ascii="Times New Roman"/>
          <w:b w:val="false"/>
          <w:i w:val="false"/>
          <w:color w:val="000000"/>
          <w:sz w:val="28"/>
        </w:rPr>
        <w:t>
      18. Орындаушының және уәкілетті орган ведомствосының аумақтық бөлімшесі бірінші басшысының немесе оның орнындағы адамның бұзушылықтардың жоқтығы туралы белгісі веб-порталда камералдық бақылаудың аяқталуы болып танылады.</w:t>
      </w:r>
    </w:p>
    <w:bookmarkEnd w:id="35"/>
    <w:bookmarkStart w:name="z52" w:id="36"/>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хабарламаға уәкілетті орган ведомствосы аумақтық бөлімшесінің бірінші басшысы немесе оның орнындағы адам қол қояды.</w:t>
      </w:r>
    </w:p>
    <w:bookmarkEnd w:id="36"/>
    <w:bookmarkStart w:name="z53" w:id="37"/>
    <w:p>
      <w:pPr>
        <w:spacing w:after="0"/>
        <w:ind w:left="0"/>
        <w:jc w:val="both"/>
      </w:pPr>
      <w:r>
        <w:rPr>
          <w:rFonts w:ascii="Times New Roman"/>
          <w:b w:val="false"/>
          <w:i w:val="false"/>
          <w:color w:val="000000"/>
          <w:sz w:val="28"/>
        </w:rPr>
        <w:t>
      Хабарламаның орындалуын бақылауды ведомствоның аумақтық бөлімшесінің басшысы немесе оның міндетін атқарушы тұлға веб-порталда белгі қойып жүзеге асырады.</w:t>
      </w:r>
    </w:p>
    <w:bookmarkEnd w:id="37"/>
    <w:bookmarkStart w:name="z54" w:id="38"/>
    <w:p>
      <w:pPr>
        <w:spacing w:after="0"/>
        <w:ind w:left="0"/>
        <w:jc w:val="both"/>
      </w:pPr>
      <w:r>
        <w:rPr>
          <w:rFonts w:ascii="Times New Roman"/>
          <w:b w:val="false"/>
          <w:i w:val="false"/>
          <w:color w:val="000000"/>
          <w:sz w:val="28"/>
        </w:rPr>
        <w:t>
      19. Тапсырыс берушінің, ұйымдастырушының, бірыңғай ұйымдастырушының, комиссиялардың, сарапшының, мемлекеттік сатып алу саласындағы бірыңғай оператордың шағымды қарау нәтижелері бойынша қабылдаған шешіміне Қазақстан Республикасының заңнамасына сәйкес сотқа шағым жасалуы мүмкін.</w:t>
      </w:r>
    </w:p>
    <w:bookmarkEnd w:id="38"/>
    <w:bookmarkStart w:name="z55" w:id="39"/>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шағымдану мемлекеттік сатып алу рәсімдерін тоқтата тұрмайды.</w:t>
      </w:r>
    </w:p>
    <w:bookmarkEnd w:id="39"/>
    <w:bookmarkStart w:name="z56" w:id="40"/>
    <w:p>
      <w:pPr>
        <w:spacing w:after="0"/>
        <w:ind w:left="0"/>
        <w:jc w:val="both"/>
      </w:pPr>
      <w:r>
        <w:rPr>
          <w:rFonts w:ascii="Times New Roman"/>
          <w:b w:val="false"/>
          <w:i w:val="false"/>
          <w:color w:val="000000"/>
          <w:sz w:val="28"/>
        </w:rPr>
        <w:t xml:space="preserve">
      Шағымдарды беру және қарау тәртібі Мемлекеттік сатып алу туралы Заңның </w:t>
      </w:r>
      <w:r>
        <w:rPr>
          <w:rFonts w:ascii="Times New Roman"/>
          <w:b w:val="false"/>
          <w:i w:val="false"/>
          <w:color w:val="000000"/>
          <w:sz w:val="28"/>
        </w:rPr>
        <w:t>3-бабының</w:t>
      </w:r>
      <w:r>
        <w:rPr>
          <w:rFonts w:ascii="Times New Roman"/>
          <w:b w:val="false"/>
          <w:i w:val="false"/>
          <w:color w:val="000000"/>
          <w:sz w:val="28"/>
        </w:rPr>
        <w:t xml:space="preserve"> 21) тармақшасына сәйкес уәкілетті орган бекіткен мемлекеттік сатып алуды жүзеге асыру қағидаларында айқындалады.</w:t>
      </w:r>
    </w:p>
    <w:bookmarkEnd w:id="40"/>
    <w:bookmarkStart w:name="z57" w:id="41"/>
    <w:p>
      <w:pPr>
        <w:spacing w:after="0"/>
        <w:ind w:left="0"/>
        <w:jc w:val="both"/>
      </w:pPr>
      <w:r>
        <w:rPr>
          <w:rFonts w:ascii="Times New Roman"/>
          <w:b w:val="false"/>
          <w:i w:val="false"/>
          <w:color w:val="000000"/>
          <w:sz w:val="28"/>
        </w:rPr>
        <w:t>
      Веб-портал арқылы шағымды жіберу және қарау жөніндегі талаптар ерекше тәртіпті қолдана отырып, мемлекеттік сатып алуға қолданылмайды.</w:t>
      </w:r>
    </w:p>
    <w:bookmarkEnd w:id="41"/>
    <w:bookmarkStart w:name="z58" w:id="42"/>
    <w:p>
      <w:pPr>
        <w:spacing w:after="0"/>
        <w:ind w:left="0"/>
        <w:jc w:val="left"/>
      </w:pPr>
      <w:r>
        <w:rPr>
          <w:rFonts w:ascii="Times New Roman"/>
          <w:b/>
          <w:i w:val="false"/>
          <w:color w:val="000000"/>
        </w:rPr>
        <w:t xml:space="preserve"> 3-тарау. Камералдық бақылаудың сапасын бақылау</w:t>
      </w:r>
    </w:p>
    <w:bookmarkEnd w:id="42"/>
    <w:bookmarkStart w:name="z59" w:id="43"/>
    <w:p>
      <w:pPr>
        <w:spacing w:after="0"/>
        <w:ind w:left="0"/>
        <w:jc w:val="both"/>
      </w:pPr>
      <w:r>
        <w:rPr>
          <w:rFonts w:ascii="Times New Roman"/>
          <w:b w:val="false"/>
          <w:i w:val="false"/>
          <w:color w:val="000000"/>
          <w:sz w:val="28"/>
        </w:rPr>
        <w:t xml:space="preserve">
      20. Уәкілетті органның ведомствосы тәуекелдерді басқару жүйесі негізінде Заңның </w:t>
      </w:r>
      <w:r>
        <w:rPr>
          <w:rFonts w:ascii="Times New Roman"/>
          <w:b w:val="false"/>
          <w:i w:val="false"/>
          <w:color w:val="000000"/>
          <w:sz w:val="28"/>
        </w:rPr>
        <w:t>30-бабына</w:t>
      </w:r>
      <w:r>
        <w:rPr>
          <w:rFonts w:ascii="Times New Roman"/>
          <w:b w:val="false"/>
          <w:i w:val="false"/>
          <w:color w:val="000000"/>
          <w:sz w:val="28"/>
        </w:rPr>
        <w:t xml:space="preserve"> сәйкес камералдық бақылаудың сапасын бақылауды үш жұмыс күні ішінде жүзеге асырады.</w:t>
      </w:r>
    </w:p>
    <w:bookmarkEnd w:id="43"/>
    <w:bookmarkStart w:name="z60" w:id="44"/>
    <w:p>
      <w:pPr>
        <w:spacing w:after="0"/>
        <w:ind w:left="0"/>
        <w:jc w:val="both"/>
      </w:pPr>
      <w:r>
        <w:rPr>
          <w:rFonts w:ascii="Times New Roman"/>
          <w:b w:val="false"/>
          <w:i w:val="false"/>
          <w:color w:val="000000"/>
          <w:sz w:val="28"/>
        </w:rPr>
        <w:t>
      Сапаға бақылау жүргізу кезінде хабарламаны орындау мерзімі ол аяқталғанға дейін тоқтатыла тұрады.</w:t>
      </w:r>
    </w:p>
    <w:bookmarkEnd w:id="44"/>
    <w:bookmarkStart w:name="z61" w:id="45"/>
    <w:p>
      <w:pPr>
        <w:spacing w:after="0"/>
        <w:ind w:left="0"/>
        <w:jc w:val="both"/>
      </w:pPr>
      <w:r>
        <w:rPr>
          <w:rFonts w:ascii="Times New Roman"/>
          <w:b w:val="false"/>
          <w:i w:val="false"/>
          <w:color w:val="000000"/>
          <w:sz w:val="28"/>
        </w:rPr>
        <w:t>
      21. Жүргізілген сапаны бақылау нәтижелері бойынша уәкілетті органның ведомствосы сапаны бақылау қорытындысын шығарады, ол автоматты түрде веб-портал арқылы тіркеледі және уәкілетті орган ведомствосының аумақтық бөлімшесінің мекенжайына жіберіледі.</w:t>
      </w:r>
    </w:p>
    <w:bookmarkEnd w:id="45"/>
    <w:bookmarkStart w:name="z62" w:id="46"/>
    <w:p>
      <w:pPr>
        <w:spacing w:after="0"/>
        <w:ind w:left="0"/>
        <w:jc w:val="both"/>
      </w:pPr>
      <w:r>
        <w:rPr>
          <w:rFonts w:ascii="Times New Roman"/>
          <w:b w:val="false"/>
          <w:i w:val="false"/>
          <w:color w:val="000000"/>
          <w:sz w:val="28"/>
        </w:rPr>
        <w:t>
      Уәкілетті орган ведомствосының аумақтық бөлімшесі сапаны бақылау қорытындысына сәйкес осындай шешім қабылданған күннен кейінгі бір жұмыс күні ішінде:</w:t>
      </w:r>
    </w:p>
    <w:bookmarkEnd w:id="46"/>
    <w:bookmarkStart w:name="z63" w:id="47"/>
    <w:p>
      <w:pPr>
        <w:spacing w:after="0"/>
        <w:ind w:left="0"/>
        <w:jc w:val="both"/>
      </w:pPr>
      <w:r>
        <w:rPr>
          <w:rFonts w:ascii="Times New Roman"/>
          <w:b w:val="false"/>
          <w:i w:val="false"/>
          <w:color w:val="000000"/>
          <w:sz w:val="28"/>
        </w:rPr>
        <w:t>
      1) хабарламаның күшін жояды;</w:t>
      </w:r>
    </w:p>
    <w:bookmarkEnd w:id="47"/>
    <w:bookmarkStart w:name="z64" w:id="48"/>
    <w:p>
      <w:pPr>
        <w:spacing w:after="0"/>
        <w:ind w:left="0"/>
        <w:jc w:val="both"/>
      </w:pPr>
      <w:r>
        <w:rPr>
          <w:rFonts w:ascii="Times New Roman"/>
          <w:b w:val="false"/>
          <w:i w:val="false"/>
          <w:color w:val="000000"/>
          <w:sz w:val="28"/>
        </w:rPr>
        <w:t>
      2) сапаны бақылау қорытындысына сәйкес хабарлама жібереді;</w:t>
      </w:r>
    </w:p>
    <w:bookmarkEnd w:id="48"/>
    <w:bookmarkStart w:name="z65" w:id="49"/>
    <w:p>
      <w:pPr>
        <w:spacing w:after="0"/>
        <w:ind w:left="0"/>
        <w:jc w:val="both"/>
      </w:pPr>
      <w:r>
        <w:rPr>
          <w:rFonts w:ascii="Times New Roman"/>
          <w:b w:val="false"/>
          <w:i w:val="false"/>
          <w:color w:val="000000"/>
          <w:sz w:val="28"/>
        </w:rPr>
        <w:t>
      3) хабарламаға өзгерістер (толықтырулар) енгізеді.</w:t>
      </w:r>
    </w:p>
    <w:bookmarkEnd w:id="49"/>
    <w:bookmarkStart w:name="z66" w:id="50"/>
    <w:p>
      <w:pPr>
        <w:spacing w:after="0"/>
        <w:ind w:left="0"/>
        <w:jc w:val="both"/>
      </w:pPr>
      <w:r>
        <w:rPr>
          <w:rFonts w:ascii="Times New Roman"/>
          <w:b w:val="false"/>
          <w:i w:val="false"/>
          <w:color w:val="000000"/>
          <w:sz w:val="28"/>
        </w:rPr>
        <w:t>
      Уәкілетті органның ведомствосы осы тармақта көзделген мерзімде сапа бақылауының шығарылған қорытындысы болмаған жағдайда, ведомствоның аумақтық бөлімшесі камералдық бақылау нәтижелері бойынша қабылданған шешімдерді сапа бақылауынан өтті деп таниды.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Уәкілетті орган ведомствосының шешімімен және (немесе) аумақтық бөлімшенің шешімімен келіспеген кезде, әлеуетті өнім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Ішкі мемлекеттік аудит жөніндегі уәкілетті органның аумақтық бөлімшесінің немесе ведомствосының және оның лауазымды адамдарының шешіміне, әрекетіне (әрекетсіздігіне) шағым береді, не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объектісі – Апелляциялық комиссияға жалпыға бірдей қолжетімді ақпараттық жүйелер арқылы, оның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веб-портал арқылы камералдық бақылау нәтежелері бойынша анықталған бұзушылықтарды жою туралы хабарламада көрсетілген бұзушылықтарға қарсылық береді, не сотқа жүгінеді.</w:t>
      </w:r>
    </w:p>
    <w:bookmarkStart w:name="z69" w:id="51"/>
    <w:p>
      <w:pPr>
        <w:spacing w:after="0"/>
        <w:ind w:left="0"/>
        <w:jc w:val="left"/>
      </w:pPr>
      <w:r>
        <w:rPr>
          <w:rFonts w:ascii="Times New Roman"/>
          <w:b/>
          <w:i w:val="false"/>
          <w:color w:val="000000"/>
        </w:rPr>
        <w:t xml:space="preserve"> 4-тарау. Камералдық бақылау нәтижелеріне шағымдану тәртібі</w:t>
      </w:r>
    </w:p>
    <w:bookmarkEnd w:id="51"/>
    <w:p>
      <w:pPr>
        <w:spacing w:after="0"/>
        <w:ind w:left="0"/>
        <w:jc w:val="left"/>
      </w:pPr>
    </w:p>
    <w:p>
      <w:pPr>
        <w:spacing w:after="0"/>
        <w:ind w:left="0"/>
        <w:jc w:val="both"/>
      </w:pPr>
      <w:r>
        <w:rPr>
          <w:rFonts w:ascii="Times New Roman"/>
          <w:b w:val="false"/>
          <w:i w:val="false"/>
          <w:color w:val="000000"/>
          <w:sz w:val="28"/>
        </w:rPr>
        <w:t xml:space="preserve">
      23. Хабарламада көрсетілген бұзушылықтармен келіспеген кезде мемлекеттік аудит объектісі веб-портал арқылы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мерзімдерде Уәкілетті органның жанындағы апелляциялық комиссияға (бұдан әрі – Апелляциялық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бұзушылықтарды жою туралы хабарламада көрсетілген бұзушылықтарға қарсылық береді.</w:t>
      </w:r>
    </w:p>
    <w:bookmarkStart w:name="z71" w:id="52"/>
    <w:p>
      <w:pPr>
        <w:spacing w:after="0"/>
        <w:ind w:left="0"/>
        <w:jc w:val="both"/>
      </w:pPr>
      <w:r>
        <w:rPr>
          <w:rFonts w:ascii="Times New Roman"/>
          <w:b w:val="false"/>
          <w:i w:val="false"/>
          <w:color w:val="000000"/>
          <w:sz w:val="28"/>
        </w:rPr>
        <w:t>
      Мемлекеттік аудит объектісі веб-портал арқылы қарсылықтың дәлелдерін растайтын құжаттардың көшірмелерін ұсынады.</w:t>
      </w:r>
    </w:p>
    <w:bookmarkEnd w:id="52"/>
    <w:bookmarkStart w:name="z72" w:id="53"/>
    <w:p>
      <w:pPr>
        <w:spacing w:after="0"/>
        <w:ind w:left="0"/>
        <w:jc w:val="both"/>
      </w:pPr>
      <w:r>
        <w:rPr>
          <w:rFonts w:ascii="Times New Roman"/>
          <w:b w:val="false"/>
          <w:i w:val="false"/>
          <w:color w:val="000000"/>
          <w:sz w:val="28"/>
        </w:rPr>
        <w:t xml:space="preserve">
      24. Қарсылық Заңның </w:t>
      </w:r>
      <w:r>
        <w:rPr>
          <w:rFonts w:ascii="Times New Roman"/>
          <w:b w:val="false"/>
          <w:i w:val="false"/>
          <w:color w:val="000000"/>
          <w:sz w:val="28"/>
        </w:rPr>
        <w:t>11-1-тарауында</w:t>
      </w:r>
      <w:r>
        <w:rPr>
          <w:rFonts w:ascii="Times New Roman"/>
          <w:b w:val="false"/>
          <w:i w:val="false"/>
          <w:color w:val="000000"/>
          <w:sz w:val="28"/>
        </w:rPr>
        <w:t xml:space="preserve"> және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20171 болып тіркелген) бекітілген ішкі мемлекеттік аудит жөніндегі уәкілетті орган жанындағы апелляциялық комиссия туралы ережеде айқындалған тәртіппен және мерзімдерде қаралады.</w:t>
      </w:r>
    </w:p>
    <w:bookmarkEnd w:id="53"/>
    <w:bookmarkStart w:name="z73" w:id="54"/>
    <w:p>
      <w:pPr>
        <w:spacing w:after="0"/>
        <w:ind w:left="0"/>
        <w:jc w:val="both"/>
      </w:pPr>
      <w:r>
        <w:rPr>
          <w:rFonts w:ascii="Times New Roman"/>
          <w:b w:val="false"/>
          <w:i w:val="false"/>
          <w:color w:val="000000"/>
          <w:sz w:val="28"/>
        </w:rPr>
        <w:t>
      25. Хабарламаны орындау мерзімі қарсылықты қарау кезеңіне тоқтатыла тұрады.</w:t>
      </w:r>
    </w:p>
    <w:bookmarkEnd w:id="54"/>
    <w:bookmarkStart w:name="z74" w:id="55"/>
    <w:p>
      <w:pPr>
        <w:spacing w:after="0"/>
        <w:ind w:left="0"/>
        <w:jc w:val="both"/>
      </w:pPr>
      <w:r>
        <w:rPr>
          <w:rFonts w:ascii="Times New Roman"/>
          <w:b w:val="false"/>
          <w:i w:val="false"/>
          <w:color w:val="000000"/>
          <w:sz w:val="28"/>
        </w:rPr>
        <w:t>
      26. Қарсылықтарды қарау нәтижелері бойынша Апелляциялық комиссия мынадай:</w:t>
      </w:r>
    </w:p>
    <w:bookmarkEnd w:id="55"/>
    <w:bookmarkStart w:name="z75" w:id="56"/>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кезде – қарсылықты қанағаттандыру туралы;</w:t>
      </w:r>
    </w:p>
    <w:bookmarkEnd w:id="56"/>
    <w:bookmarkStart w:name="z76" w:id="57"/>
    <w:p>
      <w:pPr>
        <w:spacing w:after="0"/>
        <w:ind w:left="0"/>
        <w:jc w:val="both"/>
      </w:pPr>
      <w:r>
        <w:rPr>
          <w:rFonts w:ascii="Times New Roman"/>
          <w:b w:val="false"/>
          <w:i w:val="false"/>
          <w:color w:val="000000"/>
          <w:sz w:val="28"/>
        </w:rPr>
        <w:t>
      2) мемлекеттік аудит объектісі дауланатын мәселелерді ішінара қанағаттандырған кезде – қарсылықты ішінара қанағаттандыру туралы;</w:t>
      </w:r>
    </w:p>
    <w:bookmarkEnd w:id="57"/>
    <w:bookmarkStart w:name="z77" w:id="58"/>
    <w:p>
      <w:pPr>
        <w:spacing w:after="0"/>
        <w:ind w:left="0"/>
        <w:jc w:val="both"/>
      </w:pPr>
      <w:r>
        <w:rPr>
          <w:rFonts w:ascii="Times New Roman"/>
          <w:b w:val="false"/>
          <w:i w:val="false"/>
          <w:color w:val="000000"/>
          <w:sz w:val="28"/>
        </w:rPr>
        <w:t xml:space="preserve">
      3) мемлекеттік аудит объектісі даулап отырған барлық мәселелер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мерзімдерде қанағаттандырылмаған кезде – осындай шешім қабылдауды негіздей отырып, қарсылықты қанағаттандырудан бас тарту туралы шешімдердің бірін қабылдайды.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Қарсылықты қарау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қарсылықты қарау нәтижелері бойынша қорытындымен (бұдан әрі – қорытынды) ресімделеді.</w:t>
      </w:r>
    </w:p>
    <w:bookmarkStart w:name="z79" w:id="59"/>
    <w:p>
      <w:pPr>
        <w:spacing w:after="0"/>
        <w:ind w:left="0"/>
        <w:jc w:val="both"/>
      </w:pPr>
      <w:r>
        <w:rPr>
          <w:rFonts w:ascii="Times New Roman"/>
          <w:b w:val="false"/>
          <w:i w:val="false"/>
          <w:color w:val="000000"/>
          <w:sz w:val="28"/>
        </w:rPr>
        <w:t>
      Қорытынды автоматты түрде тіркеледі және мемлекеттік аудит объектісіне веб-портал арқылы жіберіледі.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Қағидалардың 26-тармағының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хабарлама:</w:t>
      </w:r>
    </w:p>
    <w:bookmarkStart w:name="z81" w:id="60"/>
    <w:p>
      <w:pPr>
        <w:spacing w:after="0"/>
        <w:ind w:left="0"/>
        <w:jc w:val="both"/>
      </w:pPr>
      <w:r>
        <w:rPr>
          <w:rFonts w:ascii="Times New Roman"/>
          <w:b w:val="false"/>
          <w:i w:val="false"/>
          <w:color w:val="000000"/>
          <w:sz w:val="28"/>
        </w:rPr>
        <w:t>
      1) хабарламада көрсетілген барлық бұзушылықтар дауланған кезде күшін жоюға;</w:t>
      </w:r>
    </w:p>
    <w:bookmarkEnd w:id="60"/>
    <w:bookmarkStart w:name="z82" w:id="61"/>
    <w:p>
      <w:pPr>
        <w:spacing w:after="0"/>
        <w:ind w:left="0"/>
        <w:jc w:val="both"/>
      </w:pPr>
      <w:r>
        <w:rPr>
          <w:rFonts w:ascii="Times New Roman"/>
          <w:b w:val="false"/>
          <w:i w:val="false"/>
          <w:color w:val="000000"/>
          <w:sz w:val="28"/>
        </w:rPr>
        <w:t>
      2) қарсылықпен дауланбайтын хабарламада көрсетілген бұзушылықтарды жою бөлігінде орындауға жатады.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хабарлама қарсылықтың қанағаттандырылмаған дәлелдері бойынша бұзушылықтарды жою бөлігінде орындауға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хабарламаны мемлекеттік аудит объектісі толық көлемде орындауға тиіс.</w:t>
      </w:r>
    </w:p>
    <w:bookmarkStart w:name="z85" w:id="62"/>
    <w:p>
      <w:pPr>
        <w:spacing w:after="0"/>
        <w:ind w:left="0"/>
        <w:jc w:val="both"/>
      </w:pPr>
      <w:r>
        <w:rPr>
          <w:rFonts w:ascii="Times New Roman"/>
          <w:b w:val="false"/>
          <w:i w:val="false"/>
          <w:color w:val="000000"/>
          <w:sz w:val="28"/>
        </w:rPr>
        <w:t>
      Хабарламаға ішінара қарсылық болған кезде дауланбаған хабарлама бұзушылықтары жоюға жатады.</w:t>
      </w:r>
    </w:p>
    <w:bookmarkEnd w:id="62"/>
    <w:bookmarkStart w:name="z86" w:id="63"/>
    <w:p>
      <w:pPr>
        <w:spacing w:after="0"/>
        <w:ind w:left="0"/>
        <w:jc w:val="left"/>
      </w:pPr>
      <w:r>
        <w:rPr>
          <w:rFonts w:ascii="Times New Roman"/>
          <w:b/>
          <w:i w:val="false"/>
          <w:color w:val="000000"/>
        </w:rPr>
        <w:t xml:space="preserve"> 5-тарау.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63"/>
    <w:bookmarkStart w:name="z87" w:id="64"/>
    <w:p>
      <w:pPr>
        <w:spacing w:after="0"/>
        <w:ind w:left="0"/>
        <w:jc w:val="both"/>
      </w:pPr>
      <w:r>
        <w:rPr>
          <w:rFonts w:ascii="Times New Roman"/>
          <w:b w:val="false"/>
          <w:i w:val="false"/>
          <w:color w:val="000000"/>
          <w:sz w:val="28"/>
        </w:rPr>
        <w:t xml:space="preserve">
      28.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64"/>
    <w:bookmarkStart w:name="z88" w:id="65"/>
    <w:p>
      <w:pPr>
        <w:spacing w:after="0"/>
        <w:ind w:left="0"/>
        <w:jc w:val="both"/>
      </w:pPr>
      <w:r>
        <w:rPr>
          <w:rFonts w:ascii="Times New Roman"/>
          <w:b w:val="false"/>
          <w:i w:val="false"/>
          <w:color w:val="000000"/>
          <w:sz w:val="28"/>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 операцияларын қоспағанда мемлекеттік аудит объектілерінің барлық шығыс операцияларына қолданылады.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Тиісті аумақтық бөлімше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органның ведомствосына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мерзімде хабарламалардың орындалмауының белгіленген фактілері туралы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(бұдан әрі – өкім) хабарламаның белгіленген мерзімде орындалмау фактілері расталған кезде осы Қағидалардың </w:t>
      </w:r>
      <w:r>
        <w:rPr>
          <w:rFonts w:ascii="Times New Roman"/>
          <w:b w:val="false"/>
          <w:i w:val="false"/>
          <w:color w:val="000000"/>
          <w:sz w:val="28"/>
        </w:rPr>
        <w:t>35-тармағымен</w:t>
      </w:r>
      <w:r>
        <w:rPr>
          <w:rFonts w:ascii="Times New Roman"/>
          <w:b w:val="false"/>
          <w:i w:val="false"/>
          <w:color w:val="000000"/>
          <w:sz w:val="28"/>
        </w:rPr>
        <w:t xml:space="preserve"> көзделген хат алынған күннен кейінгі бір жұмыс күні ішінде қалыптастырылады.</w:t>
      </w:r>
    </w:p>
    <w:bookmarkStart w:name="z91" w:id="66"/>
    <w:p>
      <w:pPr>
        <w:spacing w:after="0"/>
        <w:ind w:left="0"/>
        <w:jc w:val="both"/>
      </w:pPr>
      <w:r>
        <w:rPr>
          <w:rFonts w:ascii="Times New Roman"/>
          <w:b w:val="false"/>
          <w:i w:val="false"/>
          <w:color w:val="000000"/>
          <w:sz w:val="28"/>
        </w:rPr>
        <w:t xml:space="preserve">
      31.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66"/>
    <w:bookmarkStart w:name="z92" w:id="67"/>
    <w:p>
      <w:pPr>
        <w:spacing w:after="0"/>
        <w:ind w:left="0"/>
        <w:jc w:val="both"/>
      </w:pPr>
      <w:r>
        <w:rPr>
          <w:rFonts w:ascii="Times New Roman"/>
          <w:b w:val="false"/>
          <w:i w:val="false"/>
          <w:color w:val="000000"/>
          <w:sz w:val="28"/>
        </w:rPr>
        <w:t>
      32.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атауы, қабылдамау/бас тарту себебі, қабылдамау/бас тарту күні, қабылдамау себебі, қабылдамау нөмірі, қабылдамау күні, қабылдамау мәртебесін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өкімдер тіркеу журналында тіркелуге жатады.</w:t>
      </w:r>
    </w:p>
    <w:bookmarkStart w:name="z94" w:id="68"/>
    <w:p>
      <w:pPr>
        <w:spacing w:after="0"/>
        <w:ind w:left="0"/>
        <w:jc w:val="both"/>
      </w:pPr>
      <w:r>
        <w:rPr>
          <w:rFonts w:ascii="Times New Roman"/>
          <w:b w:val="false"/>
          <w:i w:val="false"/>
          <w:color w:val="000000"/>
          <w:sz w:val="28"/>
        </w:rPr>
        <w:t>
      33. Өкім бюджетті атқару жөніндегі орталық уәкілетті органның, банк операцияларының жекелеген түрлерін жүзеге асыратын банктердің немесе ұйымдардың орындауына жатады.</w:t>
      </w:r>
    </w:p>
    <w:bookmarkEnd w:id="68"/>
    <w:bookmarkStart w:name="z95" w:id="69"/>
    <w:p>
      <w:pPr>
        <w:spacing w:after="0"/>
        <w:ind w:left="0"/>
        <w:jc w:val="both"/>
      </w:pPr>
      <w:r>
        <w:rPr>
          <w:rFonts w:ascii="Times New Roman"/>
          <w:b w:val="false"/>
          <w:i w:val="false"/>
          <w:color w:val="000000"/>
          <w:sz w:val="28"/>
        </w:rPr>
        <w:t>
      34. Уәкілетті органның ведомствосы бюджетті атқару жөніндегі орталық уәкілетті органда ашылған мемлекеттік аудит объектілерінің кодтары мен шоттары, сондай-ақ банк шоттары бойынша шығыс операцияларын тоқтата тұру себептері жойылған күннен кейінгі бір жұмыс күнінен кешіктірмей бюджетті атқару жөніндегі орталық уәкілетті органға, банктерге немесе банк операцияларының жекелеген түрлерін жүзеге асыратын ұйымдарға өкімнің күшін жою туралы құжатты жіберу арқылы өкімнің күшін жояды.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Өкімнің күшін жою туралы құжат мыналарды: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уәкілетті орган ведомствосының атауы мен БСН-ін, мемлекеттік аудит объектісінің атауы мен ЖСН/БСН-ін, өкімнің нөмірі мен күнін, шығыс операцияларын қайта бастау қажет болатын мемлекеттік аудит объектісінің кодын және шоттарының нөмірін, уәкілетті орган ведомствосы басшысының не оны алмастыратын адамның мөрмен куәландырылған қолын қамтиды.</w:t>
      </w:r>
    </w:p>
    <w:bookmarkStart w:name="z97" w:id="70"/>
    <w:p>
      <w:pPr>
        <w:spacing w:after="0"/>
        <w:ind w:left="0"/>
        <w:jc w:val="both"/>
      </w:pPr>
      <w:r>
        <w:rPr>
          <w:rFonts w:ascii="Times New Roman"/>
          <w:b w:val="false"/>
          <w:i w:val="false"/>
          <w:color w:val="000000"/>
          <w:sz w:val="28"/>
        </w:rPr>
        <w:t>
      35. Қазақстан Республикасының банктік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кезде бюджетті атқару жөніндегі орталық уәкілетті орган, банк операцияларының жекелеген түрлерін жүзеге асыратын банк немесе ұйым уәкілетті органның ведомствосына өкімді қайтарады.</w:t>
      </w:r>
    </w:p>
    <w:bookmarkEnd w:id="70"/>
    <w:bookmarkStart w:name="z98" w:id="71"/>
    <w:p>
      <w:pPr>
        <w:spacing w:after="0"/>
        <w:ind w:left="0"/>
        <w:jc w:val="left"/>
      </w:pPr>
      <w:r>
        <w:rPr>
          <w:rFonts w:ascii="Times New Roman"/>
          <w:b/>
          <w:i w:val="false"/>
          <w:color w:val="000000"/>
        </w:rPr>
        <w:t xml:space="preserve"> 6-тарау. Есепке алу және есептілік</w:t>
      </w:r>
    </w:p>
    <w:bookmarkEnd w:id="71"/>
    <w:bookmarkStart w:name="z99" w:id="72"/>
    <w:p>
      <w:pPr>
        <w:spacing w:after="0"/>
        <w:ind w:left="0"/>
        <w:jc w:val="both"/>
      </w:pPr>
      <w:r>
        <w:rPr>
          <w:rFonts w:ascii="Times New Roman"/>
          <w:b w:val="false"/>
          <w:i w:val="false"/>
          <w:color w:val="000000"/>
          <w:sz w:val="28"/>
        </w:rPr>
        <w:t>
      36. Есепке алу мен есептілікті жүргізу мақсатында, сондай-ақ тәуекелдерді басқару жүйесін қолдану үшін қарсылықтарды қарау туралы мәліметтері мен камералдық бақылау материалдары веб-порталда автоматты түрде жинақталады.</w:t>
      </w:r>
    </w:p>
    <w:bookmarkEnd w:id="72"/>
    <w:bookmarkStart w:name="z100" w:id="73"/>
    <w:p>
      <w:pPr>
        <w:spacing w:after="0"/>
        <w:ind w:left="0"/>
        <w:jc w:val="both"/>
      </w:pPr>
      <w:r>
        <w:rPr>
          <w:rFonts w:ascii="Times New Roman"/>
          <w:b w:val="false"/>
          <w:i w:val="false"/>
          <w:color w:val="000000"/>
          <w:sz w:val="28"/>
        </w:rPr>
        <w:t>
      37. Камералдық бақылау нәтижелері веб-порталда автоматты түрде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02" w:id="74"/>
    <w:p>
      <w:pPr>
        <w:spacing w:after="0"/>
        <w:ind w:left="0"/>
        <w:jc w:val="left"/>
      </w:pPr>
      <w:r>
        <w:rPr>
          <w:rFonts w:ascii="Times New Roman"/>
          <w:b/>
          <w:i w:val="false"/>
          <w:color w:val="000000"/>
        </w:rPr>
        <w:t xml:space="preserve"> Камералдық бақылау тәуекелдері бейіндерінің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мыналар, оның ішінде:</w:t>
            </w:r>
          </w:p>
          <w:p>
            <w:pPr>
              <w:spacing w:after="20"/>
              <w:ind w:left="20"/>
              <w:jc w:val="both"/>
            </w:pP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xml:space="preserve">
- мемлекеттік сатып алуды жүзеге асыру қағидаттарын бұзу әлеуетті өнім берушілердің санын шектеуге әкеп соғады.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Мемлекеттік сатып алу туралы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Мемлекеттік сатып алу туралы заңға (бұдан әрі - мемлекеттік сатып алуды жүзеге асыру қағидалары) сәйкес уәкілетті орган бекіткен Заңды және мемлекеттік сатып алуды жүзеге асыру қағидаларын бұза отырып, конкурстық құжаттаманы (аукциондық құжаттаманы) бекітуі.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xml:space="preserve">
2.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нормаларын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Ұйымдастырушының/тапсырыс берушінің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xml:space="preserve">
2. Мемлекеттік сатып алу туралы </w:t>
            </w:r>
            <w:r>
              <w:rPr>
                <w:rFonts w:ascii="Times New Roman"/>
                <w:b w:val="false"/>
                <w:i w:val="false"/>
                <w:color w:val="000000"/>
                <w:sz w:val="20"/>
              </w:rPr>
              <w:t>заңмен</w:t>
            </w:r>
            <w:r>
              <w:rPr>
                <w:rFonts w:ascii="Times New Roman"/>
                <w:b w:val="false"/>
                <w:i w:val="false"/>
                <w:color w:val="000000"/>
                <w:sz w:val="20"/>
              </w:rPr>
              <w:t xml:space="preserve"> және мемлекеттік сатып алуды жүзеге асыру қағидаларымен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конкурс тәсілімен тауарларды, жұмыстарды, көрсетілетін қызметтерді мемлекеттік сатып алуды Мемлекеттік сатып алу туралы </w:t>
            </w:r>
            <w:r>
              <w:rPr>
                <w:rFonts w:ascii="Times New Roman"/>
                <w:b w:val="false"/>
                <w:i w:val="false"/>
                <w:color w:val="000000"/>
                <w:sz w:val="20"/>
              </w:rPr>
              <w:t>заңды</w:t>
            </w:r>
            <w:r>
              <w:rPr>
                <w:rFonts w:ascii="Times New Roman"/>
                <w:b w:val="false"/>
                <w:i w:val="false"/>
                <w:color w:val="000000"/>
                <w:sz w:val="20"/>
              </w:rPr>
              <w:t xml:space="preserve"> және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тауарларды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сатып алу туралы заңның 10-бабы </w:t>
            </w:r>
            <w:r>
              <w:rPr>
                <w:rFonts w:ascii="Times New Roman"/>
                <w:b w:val="false"/>
                <w:i w:val="false"/>
                <w:color w:val="000000"/>
                <w:sz w:val="20"/>
              </w:rPr>
              <w:t>1-тармағында</w:t>
            </w:r>
            <w:r>
              <w:rPr>
                <w:rFonts w:ascii="Times New Roman"/>
                <w:b w:val="false"/>
                <w:i w:val="false"/>
                <w:color w:val="000000"/>
                <w:sz w:val="20"/>
              </w:rPr>
              <w:t xml:space="preserve"> көзделген тәсілдермен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мемлекеттік сатып алу Мемлекеттік сатып алу туралы заңның </w:t>
            </w:r>
            <w:r>
              <w:rPr>
                <w:rFonts w:ascii="Times New Roman"/>
                <w:b w:val="false"/>
                <w:i w:val="false"/>
                <w:color w:val="000000"/>
                <w:sz w:val="20"/>
              </w:rPr>
              <w:t>17-бабының</w:t>
            </w:r>
            <w:r>
              <w:rPr>
                <w:rFonts w:ascii="Times New Roman"/>
                <w:b w:val="false"/>
                <w:i w:val="false"/>
                <w:color w:val="000000"/>
                <w:sz w:val="20"/>
              </w:rPr>
              <w:t xml:space="preserve"> 6-тармағын бұза отырып өткізілді.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Мемлекеттік сатып алуды жүзеге асыру қағидаларында көзделген мерзімдерді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бойынша ақпарат толық орналастырмау және/немесе Мемлекеттік сатып алуды жүзеге асыру қағидаларында көзделген мерзімдерін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қағидаларында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қызметтерді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4-тармағын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құқыққа сыйымсыз қолдану.</w:t>
            </w:r>
          </w:p>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Мемлекеттік сатып алу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Мемлекеттік сатып алу туралы заңның 10-бабы </w:t>
            </w:r>
            <w:r>
              <w:rPr>
                <w:rFonts w:ascii="Times New Roman"/>
                <w:b w:val="false"/>
                <w:i w:val="false"/>
                <w:color w:val="000000"/>
                <w:sz w:val="20"/>
              </w:rPr>
              <w:t>1-тармағының</w:t>
            </w:r>
            <w:r>
              <w:rPr>
                <w:rFonts w:ascii="Times New Roman"/>
                <w:b w:val="false"/>
                <w:i w:val="false"/>
                <w:color w:val="000000"/>
                <w:sz w:val="20"/>
              </w:rPr>
              <w:t xml:space="preserve"> 1), 2), 3) және 5) тармақшаларында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xml:space="preserve">
3. Ұйымдастыру шының (тапсырыс берушінің) конкурстық құжаттамада (аукциондық құжаттамада)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 шектеуге, оның ішінде:</w:t>
            </w:r>
          </w:p>
          <w:p>
            <w:pPr>
              <w:spacing w:after="20"/>
              <w:ind w:left="20"/>
              <w:jc w:val="both"/>
            </w:pPr>
            <w:r>
              <w:rPr>
                <w:rFonts w:ascii="Times New Roman"/>
                <w:b w:val="false"/>
                <w:i w:val="false"/>
                <w:color w:val="000000"/>
                <w:sz w:val="20"/>
              </w:rPr>
              <w:t>
- 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xml:space="preserve">
4) мемлекеттік сатып алуды жүзеге асыру қағидаттарын бұзатын біліктілік талаптары мен шарттарын көрсетуі.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 Мемлекеттік сатып алу туралы заңның 10-бабының 4-тармағын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Мемлекеттік сатып алу туралы заңның 11-бабының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 веб-порталда орналастыру талаптарын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тиісті бюджеттің (даму жоспарының) немесе жеке қаржыландыру жоспарының бекітілген күнімен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құпиялар туралы заңнамасына сәйкес мемлекеттік құпияларды құрайтын және (немесе)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таратылуы шектеулі ақпаратты қамтитын мәліметтерді қоспағанда, мемлекеттік сатып алу веб-порталында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мемлекеттік сатып алу туралы шарттар жасасу талап етілетін экономикалық сыныптаманың ерекшеліктері (шығыстар баптары) бойынша жиынтығында бюджетке (даму жоспарына) немесе жеке қаржыландыру жоспарына сәйкес келмейтін көлемде мемлекеттік сатып алудың жылдық жоспарын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21), 22) және 24) тармақшаларына сәйкес жүзеге асырылатын мемлекеттік сатып алу туралы мәліметтерді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13-бабын</w:t>
            </w:r>
            <w:r>
              <w:rPr>
                <w:rFonts w:ascii="Times New Roman"/>
                <w:b w:val="false"/>
                <w:i w:val="false"/>
                <w:color w:val="000000"/>
                <w:sz w:val="20"/>
              </w:rPr>
              <w:t xml:space="preserve"> және Мемлекеттік сатып алуды жүзеге асыру қағидаларын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xml:space="preserve">
2. Мемлекеттік сатып алу туралы </w:t>
            </w:r>
            <w:r>
              <w:rPr>
                <w:rFonts w:ascii="Times New Roman"/>
                <w:b w:val="false"/>
                <w:i w:val="false"/>
                <w:color w:val="000000"/>
                <w:sz w:val="20"/>
              </w:rPr>
              <w:t>заңның</w:t>
            </w:r>
            <w:r>
              <w:rPr>
                <w:rFonts w:ascii="Times New Roman"/>
                <w:b w:val="false"/>
                <w:i w:val="false"/>
                <w:color w:val="000000"/>
                <w:sz w:val="20"/>
              </w:rPr>
              <w:t xml:space="preserve"> және Мемлекеттік сатып алуды жүзеге асыру қағидаларын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және мемлекеттік сатып алуды жүзеге асыру қағидаларымен бұзу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ал олар болмаған кезде сатып алынатын тауарларға, жұмыстарға, көрсетілетін қызметтерге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3-тармағына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ұсынысқа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(бұдан әрі – рұқсаттар туралы Заң) және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Баға ұсыныстарын сұрату тәсілімен тауарларды, жұмыстарды, көрсетілетін қызметтерді мемлекеттік сатып алу рұқсаттар туралы Заңының және Мемлекеттік сатып алуды жүзеге асыру Мемлекеттік сатып алу туралы заңның 11-бабына 4-тармағының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 бұза отырып,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сыйымды айқындамау.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тәсілін уәкілетті орган Мемлекеттік сатып алу туралы заңның </w:t>
            </w:r>
            <w:r>
              <w:rPr>
                <w:rFonts w:ascii="Times New Roman"/>
                <w:b w:val="false"/>
                <w:i w:val="false"/>
                <w:color w:val="000000"/>
                <w:sz w:val="20"/>
              </w:rPr>
              <w:t>10-бабын</w:t>
            </w:r>
            <w:r>
              <w:rPr>
                <w:rFonts w:ascii="Times New Roman"/>
                <w:b w:val="false"/>
                <w:i w:val="false"/>
                <w:color w:val="000000"/>
                <w:sz w:val="20"/>
              </w:rPr>
              <w:t xml:space="preserve"> бұза отырып айқындайтын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сыйымды таңдамау.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45" w:id="75"/>
    <w:p>
      <w:pPr>
        <w:spacing w:after="0"/>
        <w:ind w:left="0"/>
        <w:jc w:val="left"/>
      </w:pPr>
      <w:r>
        <w:rPr>
          <w:rFonts w:ascii="Times New Roman"/>
          <w:b/>
          <w:i w:val="false"/>
          <w:color w:val="000000"/>
        </w:rPr>
        <w:t xml:space="preserve"> Аанықталған бұзушылықтардың сипаттамасын қоса бере отырып, камералдық бақылау нәтижелері бойынша анықталған бұзушылықтарды жою туралы хабарлама</w:t>
      </w:r>
    </w:p>
    <w:bookmarkEnd w:id="75"/>
    <w:p>
      <w:pPr>
        <w:spacing w:after="0"/>
        <w:ind w:left="0"/>
        <w:jc w:val="both"/>
      </w:pPr>
      <w:r>
        <w:rPr>
          <w:rFonts w:ascii="Times New Roman"/>
          <w:b w:val="false"/>
          <w:i w:val="false"/>
          <w:color w:val="000000"/>
          <w:sz w:val="28"/>
        </w:rPr>
        <w:t>
      20_______ жылғы "____" 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"Мемлекеттік аудит және қаржылық бақылау туралы" Қазақстан Республикасы Заңының (бұдан әрі – Заң) 30-бабы 4-тармағының 1) тармақшасына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атауы, орналасқан жері, бизнес-сәйкестендіру нөмірі) камералдық бақылау нәтижелері бойынша анықталған бұзушылықтар туралы.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Сізге камералдық бақылау нәтижелері бойынша анықталған бұзушылықтарды жою туралы осы хабарламаны (бұдан әрі – хабарлама) ол тапсырылған (алынған) күннен кейінгі күннен бастап он жұмыс күні ішінде орындау қажет. Қарсылықтарды қарау нәтижелері ескеріле отырып, хабарламада көрсетілген бұзушылықтар жойылған кезде хабарлама орындалды деп танылады. Бұзушылықтарды жою туралы ақпаратты (қажет болған кезде растайтын құжаттарды) камералдық бақылау жүргізу қағидаларына (бұдан әрі – Қағидалар) 4–қосымшаға сәйкес хабарламаны жіберген уәкілетті органға веб-портал арқылы мемлекеттік аудит объектісі ұсынады. Осы Қағидалардың 22-тармағына сәйкес хабарламада көрсетілген бұзушылықтармен келіспеген кезде мемлекеттік аудит объектісі қажет болған кезде ол веб-портал арқылы тапсырылған (алынған) күннен кейінгі күннен бастап бес жұмыс күні ішінде осы Қағидаларға 5-қосымшаға сәйкес камералдық бақылау нәтежелері бойынша анықталған бұзушылықтарды жою туралы хабарламада көрсетілген бұзушылықтарға қарсылық уәкілетті органға қарсылық жібереді. Қажет болған кезде қарсылықтың дәлелдерін растайтын құжаттардың көшірмелері қарсылыққа қоса беріледі. Камералдық бақылау нәтижелері бойынша анықталған бұзушылықтарды жою туралы хабарламаны белгіленген мерзімде орындамау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сондай-ақ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3-бөлігіне сәйкес лауазымды адамдарды әкімшілік жауаптылыққа тартуға әкеп соғады. Заңның </w:t>
      </w:r>
      <w:r>
        <w:rPr>
          <w:rFonts w:ascii="Times New Roman"/>
          <w:b w:val="false"/>
          <w:i w:val="false"/>
          <w:color w:val="000000"/>
          <w:sz w:val="28"/>
        </w:rPr>
        <w:t>60-бабына</w:t>
      </w:r>
      <w:r>
        <w:rPr>
          <w:rFonts w:ascii="Times New Roman"/>
          <w:b w:val="false"/>
          <w:i w:val="false"/>
          <w:color w:val="000000"/>
          <w:sz w:val="28"/>
        </w:rPr>
        <w:t xml:space="preserve">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 Анықталған бұзушылықтар сипатталған қосымша ___ парақта. Ішкі мемлекеттік аудит жөніндегі уәкілетті органның аумақтық ведомствосының басшысы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(Лауазымы, уәкілетті органның атауы, тегі, аты, әкесінің аты (ол болған жағдайда))</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30-бабына сәйкес камералдық бақылау жүргіздім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нысанасы)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негізінде</w:t>
      </w:r>
    </w:p>
    <w:p>
      <w:pPr>
        <w:spacing w:after="0"/>
        <w:ind w:left="0"/>
        <w:jc w:val="both"/>
      </w:pPr>
      <w:r>
        <w:rPr>
          <w:rFonts w:ascii="Times New Roman"/>
          <w:b w:val="false"/>
          <w:i w:val="false"/>
          <w:color w:val="000000"/>
          <w:sz w:val="28"/>
        </w:rPr>
        <w:t>
      (Тәуекелдерді басқару жүйесі)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арқылы</w:t>
      </w:r>
    </w:p>
    <w:p>
      <w:pPr>
        <w:spacing w:after="0"/>
        <w:ind w:left="0"/>
        <w:jc w:val="both"/>
      </w:pP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p>
      <w:pPr>
        <w:spacing w:after="0"/>
        <w:ind w:left="0"/>
        <w:jc w:val="both"/>
      </w:pPr>
      <w:r>
        <w:rPr>
          <w:rFonts w:ascii="Times New Roman"/>
          <w:b w:val="false"/>
          <w:i w:val="false"/>
          <w:color w:val="000000"/>
          <w:sz w:val="28"/>
        </w:rPr>
        <w:t>
      Жоғарыда баяндалғанның негізінде анықталған бұзушылықтар Камералдық бақылау жүргізу қағидаларының 3-қосымшасына сәйкес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67" w:id="76"/>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p>
            <w:pPr>
              <w:spacing w:after="20"/>
              <w:ind w:left="20"/>
              <w:jc w:val="both"/>
            </w:pPr>
            <w:r>
              <w:rPr>
                <w:rFonts w:ascii="Times New Roman"/>
                <w:b w:val="false"/>
                <w:i w:val="false"/>
                <w:color w:val="000000"/>
                <w:sz w:val="20"/>
              </w:rPr>
              <w:t>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w:t>
            </w:r>
          </w:p>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кемінде күнтізбелік он бес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арқылы бір көзден алу тәсілі.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16-бабын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бейін – Рейтингтік-балдық жүйе пайдаланылатын конкурс тәсілімен жүзеге асырылатын мемлекеттік сатып алу тауарлардың, жұмыстардың, көрсетілетін қызметтердің тізбесіне кіретін тауарларды, жұмыстарды және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Мемлекеттік сатып алу туралы заңды және Мемлекеттік сатып алу қағидаларын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 Сатып алынатын тауарларға, жұмыстарға, көрсетілетін қызметтерге мемлекетаралық стандарттар болмаған кезде ұлттық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22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көзделмеген негіздемелер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Мемлекеттік сатып алу туралы заңды және мемлекеттік сатып алуды жүзеге асыру қағидаларын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Ұйымдастырушының (тапсырыс берушінің) конкурстық құжаттамада (аукциондық құжаттамада) талқылау қорытындылары бойынша не конкурстық құжаттамада (аукциондық құжаттамада) конкурстық құжаттама (аукциондық құжаттама) өзгерген кезде мемлекеттік сатып алу туралы заңнамада көзделмеген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xml:space="preserve">
Мемлекеттік сатып алуды жүзеге асыру тәсілін уәкілетті орган Мемлекеттік сатып алу туралы заңның </w:t>
            </w:r>
            <w:r>
              <w:rPr>
                <w:rFonts w:ascii="Times New Roman"/>
                <w:b w:val="false"/>
                <w:i w:val="false"/>
                <w:color w:val="000000"/>
                <w:sz w:val="20"/>
              </w:rPr>
              <w:t>10-бабын</w:t>
            </w:r>
            <w:r>
              <w:rPr>
                <w:rFonts w:ascii="Times New Roman"/>
                <w:b w:val="false"/>
                <w:i w:val="false"/>
                <w:color w:val="000000"/>
                <w:sz w:val="20"/>
              </w:rPr>
              <w:t xml:space="preserve"> бұза отырып, айқындайтын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Мемлекеттік сатып алу туралы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кеткен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w:t>
            </w:r>
          </w:p>
          <w:p>
            <w:pPr>
              <w:spacing w:after="20"/>
              <w:ind w:left="20"/>
              <w:jc w:val="both"/>
            </w:pPr>
            <w:r>
              <w:rPr>
                <w:rFonts w:ascii="Times New Roman"/>
                <w:b w:val="false"/>
                <w:i w:val="false"/>
                <w:color w:val="000000"/>
                <w:sz w:val="20"/>
              </w:rPr>
              <w:t>
Мемлекеттік сатып алуды жүзеге асыру қағидаларында белгіленген ұлттық режимнен алып қойылған мемлекеттік сатып алуды жүзеге асыру тәртібіне сәйкес сатып алуға жататын тауарларды, жұмыстарды, көрсетілетін қызметтерді мемлекеттік сатып алуд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бейін – "Рұқсаттар және хабарламалар туралы" Қазақстан Республикасы Заңының талаптарын және Заңның 11-бабының 4-тармағын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жоспарлау кезінде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бейін –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22) және 24)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 Мемлекеттік сатып алудың жылдық жоспарының Тауарлардың, жұмыстардың, көрсетілетін қызметтердің бірыңғай номенклатуралық анықтамалығының бірдей атаулары мен кодтары бар бірден артық тармағы болса әлеуетті өнім берушіге қол қоюға тапсырыс беруші жіберген тікелей жасасу жолымен мемлекеттік сатып алу туралы шарттың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bl>
    <w:bookmarkStart w:name="z176" w:id="77"/>
    <w:p>
      <w:pPr>
        <w:spacing w:after="0"/>
        <w:ind w:left="0"/>
        <w:jc w:val="both"/>
      </w:pPr>
      <w:r>
        <w:rPr>
          <w:rFonts w:ascii="Times New Roman"/>
          <w:b w:val="false"/>
          <w:i w:val="false"/>
          <w:color w:val="000000"/>
          <w:sz w:val="28"/>
        </w:rPr>
        <w:t>
      Ескертпе:</w:t>
      </w:r>
    </w:p>
    <w:bookmarkEnd w:id="77"/>
    <w:bookmarkStart w:name="z177" w:id="78"/>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кезде, бұзушылық осындай шартты бұзу арқылы (қорытындыларды жоя отырып) жойылады.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180" w:id="79"/>
    <w:p>
      <w:pPr>
        <w:spacing w:after="0"/>
        <w:ind w:left="0"/>
        <w:jc w:val="left"/>
      </w:pPr>
      <w:r>
        <w:rPr>
          <w:rFonts w:ascii="Times New Roman"/>
          <w:b/>
          <w:i w:val="false"/>
          <w:color w:val="000000"/>
        </w:rPr>
        <w:t xml:space="preserve"> Хабарламаның орындалуы туралы ақпарат</w:t>
      </w:r>
    </w:p>
    <w:bookmarkEnd w:id="79"/>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 жылғы "__" _________ №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бастап № _______, хабарламаның орындалуы туралы</w:t>
      </w:r>
    </w:p>
    <w:p>
      <w:pPr>
        <w:spacing w:after="0"/>
        <w:ind w:left="0"/>
        <w:jc w:val="both"/>
      </w:pPr>
      <w:r>
        <w:rPr>
          <w:rFonts w:ascii="Times New Roman"/>
          <w:b w:val="false"/>
          <w:i w:val="false"/>
          <w:color w:val="000000"/>
          <w:sz w:val="28"/>
        </w:rPr>
        <w:t>
      ақпаратты, оның ішінде қарсылықты қарау нәтижелерін ескере отырып жібереді</w:t>
      </w:r>
    </w:p>
    <w:p>
      <w:pPr>
        <w:spacing w:after="0"/>
        <w:ind w:left="0"/>
        <w:jc w:val="both"/>
      </w:pPr>
      <w:r>
        <w:rPr>
          <w:rFonts w:ascii="Times New Roman"/>
          <w:b w:val="false"/>
          <w:i w:val="false"/>
          <w:color w:val="000000"/>
          <w:sz w:val="28"/>
        </w:rPr>
        <w:t>
      (Қарсылықты қарау нәтижелері бойынша 20__ "__"_______ № ____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қарсылық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97" w:id="80"/>
    <w:p>
      <w:pPr>
        <w:spacing w:after="0"/>
        <w:ind w:left="0"/>
        <w:jc w:val="left"/>
      </w:pPr>
      <w:r>
        <w:rPr>
          <w:rFonts w:ascii="Times New Roman"/>
          <w:b/>
          <w:i w:val="false"/>
          <w:color w:val="000000"/>
        </w:rPr>
        <w:t xml:space="preserve"> Ішкі мемлекеттік аудит жөніндегі уәкілетті органның аумақтық бөлімшесінің немесе ведомствосының және оның лауазымды адамдарының, әрекетіне (әрекетсіздігіне) шағым</w:t>
      </w:r>
    </w:p>
    <w:bookmarkEnd w:id="80"/>
    <w:p>
      <w:pPr>
        <w:spacing w:after="0"/>
        <w:ind w:left="0"/>
        <w:jc w:val="both"/>
      </w:pPr>
      <w:r>
        <w:rPr>
          <w:rFonts w:ascii="Times New Roman"/>
          <w:b w:val="false"/>
          <w:i w:val="false"/>
          <w:color w:val="000000"/>
          <w:sz w:val="28"/>
        </w:rPr>
        <w:t>
      20___жылғы "___"__________№ _____</w:t>
      </w:r>
    </w:p>
    <w:p>
      <w:pPr>
        <w:spacing w:after="0"/>
        <w:ind w:left="0"/>
        <w:jc w:val="both"/>
      </w:pPr>
      <w:r>
        <w:rPr>
          <w:rFonts w:ascii="Times New Roman"/>
          <w:b w:val="false"/>
          <w:i w:val="false"/>
          <w:color w:val="000000"/>
          <w:sz w:val="28"/>
        </w:rPr>
        <w:t>
      Осымен ______________________________________________________________</w:t>
      </w:r>
    </w:p>
    <w:p>
      <w:pPr>
        <w:spacing w:after="0"/>
        <w:ind w:left="0"/>
        <w:jc w:val="both"/>
      </w:pPr>
      <w:r>
        <w:rPr>
          <w:rFonts w:ascii="Times New Roman"/>
          <w:b w:val="false"/>
          <w:i w:val="false"/>
          <w:color w:val="000000"/>
          <w:sz w:val="28"/>
        </w:rPr>
        <w:t>
      (Өтініш берушінің атауы немесе тегі, аты, әкесінің аты (ол болған жағдайда),</w:t>
      </w:r>
    </w:p>
    <w:p>
      <w:pPr>
        <w:spacing w:after="0"/>
        <w:ind w:left="0"/>
        <w:jc w:val="both"/>
      </w:pPr>
      <w:r>
        <w:rPr>
          <w:rFonts w:ascii="Times New Roman"/>
          <w:b w:val="false"/>
          <w:i w:val="false"/>
          <w:color w:val="000000"/>
          <w:sz w:val="28"/>
        </w:rPr>
        <w:t>
      өтініш берушінің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(Шағым жасалатын құжаттың атауы, нөмірі, күні)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негіздер бойынша келіспейтіні туралы хабарлайды Баяндалғанның негізінде: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сұраймын</w:t>
      </w:r>
    </w:p>
    <w:p>
      <w:pPr>
        <w:spacing w:after="0"/>
        <w:ind w:left="0"/>
        <w:jc w:val="both"/>
      </w:pPr>
      <w:r>
        <w:rPr>
          <w:rFonts w:ascii="Times New Roman"/>
          <w:b w:val="false"/>
          <w:i w:val="false"/>
          <w:color w:val="000000"/>
          <w:sz w:val="28"/>
        </w:rPr>
        <w:t>
      Өтініш беруші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16" w:id="81"/>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хабарламада көрсетілген бұзушылықтарға қарсылық</w:t>
      </w:r>
    </w:p>
    <w:bookmarkEnd w:id="81"/>
    <w:p>
      <w:pPr>
        <w:spacing w:after="0"/>
        <w:ind w:left="0"/>
        <w:jc w:val="both"/>
      </w:pPr>
      <w:r>
        <w:rPr>
          <w:rFonts w:ascii="Times New Roman"/>
          <w:b w:val="false"/>
          <w:i w:val="false"/>
          <w:color w:val="000000"/>
          <w:sz w:val="28"/>
        </w:rPr>
        <w:t>
      20___ жылғы "___"________________ №______________________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20__жылғы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35" w:id="82"/>
    <w:p>
      <w:pPr>
        <w:spacing w:after="0"/>
        <w:ind w:left="0"/>
        <w:jc w:val="left"/>
      </w:pPr>
      <w:r>
        <w:rPr>
          <w:rFonts w:ascii="Times New Roman"/>
          <w:b/>
          <w:i w:val="false"/>
          <w:color w:val="000000"/>
        </w:rPr>
        <w:t xml:space="preserve"> Қарсылықты қарау нәтижелері бойынша қорытынды</w:t>
      </w:r>
    </w:p>
    <w:bookmarkEnd w:id="82"/>
    <w:p>
      <w:pPr>
        <w:spacing w:after="0"/>
        <w:ind w:left="0"/>
        <w:jc w:val="both"/>
      </w:pPr>
      <w:r>
        <w:rPr>
          <w:rFonts w:ascii="Times New Roman"/>
          <w:b w:val="false"/>
          <w:i w:val="false"/>
          <w:color w:val="000000"/>
          <w:sz w:val="28"/>
        </w:rPr>
        <w:t>
      20___ жылғы "___"________________ №__________________________</w:t>
      </w:r>
    </w:p>
    <w:p>
      <w:pPr>
        <w:spacing w:after="0"/>
        <w:ind w:left="0"/>
        <w:jc w:val="both"/>
      </w:pPr>
      <w:r>
        <w:rPr>
          <w:rFonts w:ascii="Times New Roman"/>
          <w:b w:val="false"/>
          <w:i w:val="false"/>
          <w:color w:val="000000"/>
          <w:sz w:val="28"/>
        </w:rPr>
        <w:t>
      Камералдық бақылау жүргізу қағидаларының 25-тармағына сәйкес қарсылықты қарау нәтижелері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_______________ хабарламаға,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20__жылғы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қарау нәтижелері (қарсылық қабылданды/қарсылық қабылданған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 даулап отырған мәселелер шегінде қарсылықты қарау</w:t>
      </w:r>
    </w:p>
    <w:p>
      <w:pPr>
        <w:spacing w:after="0"/>
        <w:ind w:left="0"/>
        <w:jc w:val="both"/>
      </w:pPr>
      <w:r>
        <w:rPr>
          <w:rFonts w:ascii="Times New Roman"/>
          <w:b w:val="false"/>
          <w:i w:val="false"/>
          <w:color w:val="000000"/>
          <w:sz w:val="28"/>
        </w:rPr>
        <w:t>
      нәтижелері бойынша мынадай: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(қарсылықты толық қанағаттандыру туралы/қарсылықты ішінара қанағаттандыру</w:t>
      </w:r>
    </w:p>
    <w:p>
      <w:pPr>
        <w:spacing w:after="0"/>
        <w:ind w:left="0"/>
        <w:jc w:val="both"/>
      </w:pPr>
      <w:r>
        <w:rPr>
          <w:rFonts w:ascii="Times New Roman"/>
          <w:b w:val="false"/>
          <w:i w:val="false"/>
          <w:color w:val="000000"/>
          <w:sz w:val="28"/>
        </w:rPr>
        <w:t>
      туралы/қарсылықты қанағаттандырудан бас тарту туралы). шешім қабылданды.</w:t>
      </w:r>
    </w:p>
    <w:p>
      <w:pPr>
        <w:spacing w:after="0"/>
        <w:ind w:left="0"/>
        <w:jc w:val="both"/>
      </w:pPr>
      <w:r>
        <w:rPr>
          <w:rFonts w:ascii="Times New Roman"/>
          <w:b w:val="false"/>
          <w:i w:val="false"/>
          <w:color w:val="000000"/>
          <w:sz w:val="28"/>
        </w:rPr>
        <w:t>
      Ішкі мемлекеттік аудит жөніндегі уәкілетті органның уәкілетті лауазымды адамы /</w:t>
      </w:r>
    </w:p>
    <w:p>
      <w:pPr>
        <w:spacing w:after="0"/>
        <w:ind w:left="0"/>
        <w:jc w:val="both"/>
      </w:pPr>
      <w:r>
        <w:rPr>
          <w:rFonts w:ascii="Times New Roman"/>
          <w:b w:val="false"/>
          <w:i w:val="false"/>
          <w:color w:val="000000"/>
          <w:sz w:val="28"/>
        </w:rPr>
        <w:t>
      ішкі мемлекеттік аудит жөніндегі уәкілетті орган ведомствосының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255" w:id="83"/>
    <w:p>
      <w:pPr>
        <w:spacing w:after="0"/>
        <w:ind w:left="0"/>
        <w:jc w:val="left"/>
      </w:pPr>
      <w:r>
        <w:rPr>
          <w:rFonts w:ascii="Times New Roman"/>
          <w:b/>
          <w:i w:val="false"/>
          <w:color w:val="000000"/>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өкімдерді тіркеу 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Объет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нөмірі және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өкім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немесе банк операцияларының жекелеген түрлерін жүзеге асыратын ұйымның атауы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 және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ұйымның атауы)</w:t>
            </w:r>
          </w:p>
        </w:tc>
      </w:tr>
    </w:tbl>
    <w:bookmarkStart w:name="z259" w:id="85"/>
    <w:p>
      <w:pPr>
        <w:spacing w:after="0"/>
        <w:ind w:left="0"/>
        <w:jc w:val="left"/>
      </w:pPr>
      <w:r>
        <w:rPr>
          <w:rFonts w:ascii="Times New Roman"/>
          <w:b/>
          <w:i w:val="false"/>
          <w:color w:val="000000"/>
        </w:rPr>
        <w:t xml:space="preserve"> Өкімнің күшін жою туралы құжат</w:t>
      </w:r>
    </w:p>
    <w:bookmarkEnd w:id="8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Бизнес-сәйкестендіру нөмірі)</w:t>
      </w:r>
    </w:p>
    <w:p>
      <w:pPr>
        <w:spacing w:after="0"/>
        <w:ind w:left="0"/>
        <w:jc w:val="both"/>
      </w:pPr>
      <w:r>
        <w:rPr>
          <w:rFonts w:ascii="Times New Roman"/>
          <w:b w:val="false"/>
          <w:i w:val="false"/>
          <w:color w:val="000000"/>
          <w:sz w:val="28"/>
        </w:rPr>
        <w:t xml:space="preserve">
      Қазақстан Республика Қаржы министрлігінің Ішкі мемлекеттік аудит комитеті (бұдан әрі - Комитет) "Камералдық бақылауды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бекітілген Камералдық бақылауды жүргізу қағидаларының 34-тармағына сәйкес Комитеттің қазынашылық органдарында ашылған мемлекеттік аудит объектілерінің кодтары мен шоттары, сондай-ақ банк шоттары (корреспонденттік шоттарды қоспағанда) бойынша шығыс операцияларын тоқтата тұру туралы өкімінің __________________ </w:t>
      </w:r>
    </w:p>
    <w:p>
      <w:pPr>
        <w:spacing w:after="0"/>
        <w:ind w:left="0"/>
        <w:jc w:val="both"/>
      </w:pPr>
      <w:r>
        <w:rPr>
          <w:rFonts w:ascii="Times New Roman"/>
          <w:b w:val="false"/>
          <w:i w:val="false"/>
          <w:color w:val="000000"/>
          <w:sz w:val="28"/>
        </w:rPr>
        <w:t>
      (Өкімнің күні мен нөмірі) күшінің жойылғаны туралы хабарлайды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объектісінің атауы, оның Бизнес-сәйкестендіру нөмірі және банк деректемелері)</w:t>
      </w:r>
    </w:p>
    <w:p>
      <w:pPr>
        <w:spacing w:after="0"/>
        <w:ind w:left="0"/>
        <w:jc w:val="both"/>
      </w:pPr>
      <w:r>
        <w:rPr>
          <w:rFonts w:ascii="Times New Roman"/>
          <w:b w:val="false"/>
          <w:i w:val="false"/>
          <w:color w:val="000000"/>
          <w:sz w:val="28"/>
        </w:rPr>
        <w:t>
      шығыс операцияларын қайта бастауды сұрайды.</w:t>
      </w:r>
    </w:p>
    <w:p>
      <w:pPr>
        <w:spacing w:after="0"/>
        <w:ind w:left="0"/>
        <w:jc w:val="both"/>
      </w:pPr>
      <w:r>
        <w:rPr>
          <w:rFonts w:ascii="Times New Roman"/>
          <w:b w:val="false"/>
          <w:i w:val="false"/>
          <w:color w:val="000000"/>
          <w:sz w:val="28"/>
        </w:rPr>
        <w:t>
      Ішкі мемлекеттік аудит жөніндегі</w:t>
      </w:r>
    </w:p>
    <w:p>
      <w:pPr>
        <w:spacing w:after="0"/>
        <w:ind w:left="0"/>
        <w:jc w:val="both"/>
      </w:pPr>
      <w:r>
        <w:rPr>
          <w:rFonts w:ascii="Times New Roman"/>
          <w:b w:val="false"/>
          <w:i w:val="false"/>
          <w:color w:val="000000"/>
          <w:sz w:val="28"/>
        </w:rPr>
        <w:t>
      уәкілетті орган ведомствосының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