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f7ef" w14:textId="c1df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Мамандарға қойылатын біліктілік талаптарын және оларға "электрондық үкіметтің" ақпараттық-коммуникациялық платформасында жұмысқа жіберу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қыркүйектегі № 614/НҚ бұйрығы. Қазақстан Республикасының Әділет министрлігінде 2024 жылғы 30 қыркүйекте № 35168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ж. бастап қолданысқа енгізіледі</w:t>
      </w:r>
    </w:p>
    <w:bookmarkStart w:name="z5"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5-тармағына сәйкес БҰЙЫРАМЫН:</w:t>
      </w:r>
    </w:p>
    <w:bookmarkEnd w:id="0"/>
    <w:bookmarkStart w:name="z6" w:id="1"/>
    <w:p>
      <w:pPr>
        <w:spacing w:after="0"/>
        <w:ind w:left="0"/>
        <w:jc w:val="both"/>
      </w:pPr>
      <w:r>
        <w:rPr>
          <w:rFonts w:ascii="Times New Roman"/>
          <w:b w:val="false"/>
          <w:i w:val="false"/>
          <w:color w:val="000000"/>
          <w:sz w:val="28"/>
        </w:rPr>
        <w:t>
      1. Осы бұйрыққа</w:t>
      </w:r>
    </w:p>
    <w:bookmarkEnd w:id="1"/>
    <w:bookmarkStart w:name="z7" w:id="2"/>
    <w:p>
      <w:pPr>
        <w:spacing w:after="0"/>
        <w:ind w:left="0"/>
        <w:jc w:val="both"/>
      </w:pPr>
      <w:r>
        <w:rPr>
          <w:rFonts w:ascii="Times New Roman"/>
          <w:b w:val="false"/>
          <w:i w:val="false"/>
          <w:color w:val="000000"/>
          <w:sz w:val="28"/>
        </w:rPr>
        <w:t xml:space="preserve">
      1) мамандарға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мамандарды "электрондық үкіметтің" ақпараттық-коммуникациялық платформасында жұмысқа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2025 жылғы 8 қаңтарда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614/НҚ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Мамандарға қойылатын біліктілік талаптары</w:t>
      </w:r>
    </w:p>
    <w:bookmarkEnd w:id="10"/>
    <w:bookmarkStart w:name="z18" w:id="11"/>
    <w:p>
      <w:pPr>
        <w:spacing w:after="0"/>
        <w:ind w:left="0"/>
        <w:jc w:val="left"/>
      </w:pPr>
      <w:r>
        <w:rPr>
          <w:rFonts w:ascii="Times New Roman"/>
          <w:b/>
          <w:i w:val="false"/>
          <w:color w:val="000000"/>
        </w:rPr>
        <w:t xml:space="preserve"> 1 тарау. Жалпы ережелер</w:t>
      </w:r>
    </w:p>
    <w:bookmarkEnd w:id="11"/>
    <w:bookmarkStart w:name="z19" w:id="12"/>
    <w:p>
      <w:pPr>
        <w:spacing w:after="0"/>
        <w:ind w:left="0"/>
        <w:jc w:val="both"/>
      </w:pPr>
      <w:r>
        <w:rPr>
          <w:rFonts w:ascii="Times New Roman"/>
          <w:b w:val="false"/>
          <w:i w:val="false"/>
          <w:color w:val="000000"/>
          <w:sz w:val="28"/>
        </w:rPr>
        <w:t xml:space="preserve">
      1. Осы Мамандарға қойылатын біліктілік талаптары (бұдан әрі – біліктілік талаптары) "Ақпараттандыру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5-тармағына сәйкес әзірленді және Мамандарға қойылатын біліктілік талаптарын белгілейді</w:t>
      </w:r>
    </w:p>
    <w:bookmarkEnd w:id="12"/>
    <w:bookmarkStart w:name="z20" w:id="13"/>
    <w:p>
      <w:pPr>
        <w:spacing w:after="0"/>
        <w:ind w:left="0"/>
        <w:jc w:val="both"/>
      </w:pPr>
      <w:r>
        <w:rPr>
          <w:rFonts w:ascii="Times New Roman"/>
          <w:b w:val="false"/>
          <w:i w:val="false"/>
          <w:color w:val="000000"/>
          <w:sz w:val="28"/>
        </w:rPr>
        <w:t>
      2. Осы біліктілік талаптарында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ақпараттық-коммуникациялық технологиялар (бұдан әрі – АКТ) - аппараттық-бағдарламалық кешенді және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14"/>
    <w:bookmarkStart w:name="z22" w:id="15"/>
    <w:p>
      <w:pPr>
        <w:spacing w:after="0"/>
        <w:ind w:left="0"/>
        <w:jc w:val="both"/>
      </w:pPr>
      <w:r>
        <w:rPr>
          <w:rFonts w:ascii="Times New Roman"/>
          <w:b w:val="false"/>
          <w:i w:val="false"/>
          <w:color w:val="000000"/>
          <w:sz w:val="28"/>
        </w:rPr>
        <w:t xml:space="preserve">
      2) жоба менеджері рөлін атқаратын маман – осы Біліктілік талаптарының </w:t>
      </w:r>
      <w:r>
        <w:rPr>
          <w:rFonts w:ascii="Times New Roman"/>
          <w:b w:val="false"/>
          <w:i w:val="false"/>
          <w:color w:val="000000"/>
          <w:sz w:val="28"/>
        </w:rPr>
        <w:t>5-тармағы</w:t>
      </w:r>
      <w:r>
        <w:rPr>
          <w:rFonts w:ascii="Times New Roman"/>
          <w:b w:val="false"/>
          <w:i w:val="false"/>
          <w:color w:val="000000"/>
          <w:sz w:val="28"/>
        </w:rPr>
        <w:t xml:space="preserve"> талаптарына сәйкес ақпараттық-коммуникациялық технологиялар саласындағы жобаларды басқару жұмысында арнайы білімі мен тәжірибесі бар жеке тұлға.</w:t>
      </w:r>
    </w:p>
    <w:bookmarkEnd w:id="15"/>
    <w:bookmarkStart w:name="z23" w:id="16"/>
    <w:p>
      <w:pPr>
        <w:spacing w:after="0"/>
        <w:ind w:left="0"/>
        <w:jc w:val="both"/>
      </w:pPr>
      <w:r>
        <w:rPr>
          <w:rFonts w:ascii="Times New Roman"/>
          <w:b w:val="false"/>
          <w:i w:val="false"/>
          <w:color w:val="000000"/>
          <w:sz w:val="28"/>
        </w:rPr>
        <w:t xml:space="preserve">
      3) маман – осы Біліктілік талаптарының </w:t>
      </w:r>
      <w:r>
        <w:rPr>
          <w:rFonts w:ascii="Times New Roman"/>
          <w:b w:val="false"/>
          <w:i w:val="false"/>
          <w:color w:val="000000"/>
          <w:sz w:val="28"/>
        </w:rPr>
        <w:t>4-тармағы</w:t>
      </w:r>
      <w:r>
        <w:rPr>
          <w:rFonts w:ascii="Times New Roman"/>
          <w:b w:val="false"/>
          <w:i w:val="false"/>
          <w:color w:val="000000"/>
          <w:sz w:val="28"/>
        </w:rPr>
        <w:t xml:space="preserve"> талаптарына сәйкес ақпараттық-коммуникациялық технологиялар саласында арнайы білімі мен жұмыс тәжірибесі бар жеке тұлға;</w:t>
      </w:r>
    </w:p>
    <w:bookmarkEnd w:id="16"/>
    <w:bookmarkStart w:name="z24" w:id="17"/>
    <w:p>
      <w:pPr>
        <w:spacing w:after="0"/>
        <w:ind w:left="0"/>
        <w:jc w:val="both"/>
      </w:pPr>
      <w:r>
        <w:rPr>
          <w:rFonts w:ascii="Times New Roman"/>
          <w:b w:val="false"/>
          <w:i w:val="false"/>
          <w:color w:val="000000"/>
          <w:sz w:val="28"/>
        </w:rPr>
        <w:t>
      4) "электрондық үкіметтің" ақпараттық-коммуникациялық платформасы (бұдан әрі - ЭҮ АКП)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17"/>
    <w:bookmarkStart w:name="z25" w:id="18"/>
    <w:p>
      <w:pPr>
        <w:spacing w:after="0"/>
        <w:ind w:left="0"/>
        <w:jc w:val="both"/>
      </w:pPr>
      <w:r>
        <w:rPr>
          <w:rFonts w:ascii="Times New Roman"/>
          <w:b w:val="false"/>
          <w:i w:val="false"/>
          <w:color w:val="000000"/>
          <w:sz w:val="28"/>
        </w:rPr>
        <w:t>
      5) ЭҮ АКП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қамтамасыз ету.</w:t>
      </w:r>
    </w:p>
    <w:bookmarkEnd w:id="18"/>
    <w:bookmarkStart w:name="z26" w:id="19"/>
    <w:p>
      <w:pPr>
        <w:spacing w:after="0"/>
        <w:ind w:left="0"/>
        <w:jc w:val="both"/>
      </w:pPr>
      <w:r>
        <w:rPr>
          <w:rFonts w:ascii="Times New Roman"/>
          <w:b w:val="false"/>
          <w:i w:val="false"/>
          <w:color w:val="000000"/>
          <w:sz w:val="28"/>
        </w:rPr>
        <w:t>
      3. Осы бұйрықпен бекітілген мамандарды "электрондық үкіметтің" ақпараттық-коммуникациялық платформасында жұмысқа жіберу қағидаларына сәйкес ЭҮ АКП бағдарламалық өнімін әзірлеуді және орналастыруды жүзеге асыратын тұлғалар ЭҮ АКП жұмысына рұқсат етіледі.</w:t>
      </w:r>
    </w:p>
    <w:bookmarkEnd w:id="19"/>
    <w:bookmarkStart w:name="z27" w:id="20"/>
    <w:p>
      <w:pPr>
        <w:spacing w:after="0"/>
        <w:ind w:left="0"/>
        <w:jc w:val="left"/>
      </w:pPr>
      <w:r>
        <w:rPr>
          <w:rFonts w:ascii="Times New Roman"/>
          <w:b/>
          <w:i w:val="false"/>
          <w:color w:val="000000"/>
        </w:rPr>
        <w:t xml:space="preserve"> 2 тарау. Мамандарға қойылатын біліктілік талаптары</w:t>
      </w:r>
    </w:p>
    <w:bookmarkEnd w:id="20"/>
    <w:bookmarkStart w:name="z28" w:id="21"/>
    <w:p>
      <w:pPr>
        <w:spacing w:after="0"/>
        <w:ind w:left="0"/>
        <w:jc w:val="both"/>
      </w:pPr>
      <w:r>
        <w:rPr>
          <w:rFonts w:ascii="Times New Roman"/>
          <w:b w:val="false"/>
          <w:i w:val="false"/>
          <w:color w:val="000000"/>
          <w:sz w:val="28"/>
        </w:rPr>
        <w:t>
      4. Мамандарға қойылатын біліктілік талаптары:</w:t>
      </w:r>
    </w:p>
    <w:bookmarkEnd w:id="21"/>
    <w:bookmarkStart w:name="z29" w:id="22"/>
    <w:p>
      <w:pPr>
        <w:spacing w:after="0"/>
        <w:ind w:left="0"/>
        <w:jc w:val="both"/>
      </w:pPr>
      <w:r>
        <w:rPr>
          <w:rFonts w:ascii="Times New Roman"/>
          <w:b w:val="false"/>
          <w:i w:val="false"/>
          <w:color w:val="000000"/>
          <w:sz w:val="28"/>
        </w:rPr>
        <w:t>
      1) дипломмен немесе АКТ немесе ақпараттық қауіпсіздік, немесе информатика, немесе компьютерлік модельдеу, немесе қолданбалы математика салаларындағы оқу орнынан анықтамамен расталған жоғары, орта білімнен кейінгі немесе орта (техникалық және кәсіптік) білімі;</w:t>
      </w:r>
    </w:p>
    <w:bookmarkEnd w:id="22"/>
    <w:bookmarkStart w:name="z30" w:id="23"/>
    <w:p>
      <w:pPr>
        <w:spacing w:after="0"/>
        <w:ind w:left="0"/>
        <w:jc w:val="both"/>
      </w:pPr>
      <w:r>
        <w:rPr>
          <w:rFonts w:ascii="Times New Roman"/>
          <w:b w:val="false"/>
          <w:i w:val="false"/>
          <w:color w:val="000000"/>
          <w:sz w:val="28"/>
        </w:rPr>
        <w:t>
      2) АКТ немесе ақпараттық қауіпсіздік, информатика немесе компьютерлік модельдеу немесе қолданбалы математика саласында біліктілігін арттыруды немесе қайта даярлаудан өткенін растайтын сертификаттары, куәліктері;</w:t>
      </w:r>
    </w:p>
    <w:bookmarkEnd w:id="23"/>
    <w:bookmarkStart w:name="z31" w:id="24"/>
    <w:p>
      <w:pPr>
        <w:spacing w:after="0"/>
        <w:ind w:left="0"/>
        <w:jc w:val="both"/>
      </w:pPr>
      <w:r>
        <w:rPr>
          <w:rFonts w:ascii="Times New Roman"/>
          <w:b w:val="false"/>
          <w:i w:val="false"/>
          <w:color w:val="000000"/>
          <w:sz w:val="28"/>
        </w:rPr>
        <w:t>
      3) ЭҮ АКП аспаптық құралдарымен танысудың оң нәтижесі бар болуы.</w:t>
      </w:r>
    </w:p>
    <w:bookmarkEnd w:id="24"/>
    <w:bookmarkStart w:name="z32" w:id="25"/>
    <w:p>
      <w:pPr>
        <w:spacing w:after="0"/>
        <w:ind w:left="0"/>
        <w:jc w:val="both"/>
      </w:pPr>
      <w:r>
        <w:rPr>
          <w:rFonts w:ascii="Times New Roman"/>
          <w:b w:val="false"/>
          <w:i w:val="false"/>
          <w:color w:val="000000"/>
          <w:sz w:val="28"/>
        </w:rPr>
        <w:t>
      5. Жоба менеджері рөлін атқаратын мамандарға қойылатын біліктілік талаптары мыналарды қамтиды:</w:t>
      </w:r>
    </w:p>
    <w:bookmarkEnd w:id="25"/>
    <w:bookmarkStart w:name="z33" w:id="26"/>
    <w:p>
      <w:pPr>
        <w:spacing w:after="0"/>
        <w:ind w:left="0"/>
        <w:jc w:val="both"/>
      </w:pPr>
      <w:r>
        <w:rPr>
          <w:rFonts w:ascii="Times New Roman"/>
          <w:b w:val="false"/>
          <w:i w:val="false"/>
          <w:color w:val="000000"/>
          <w:sz w:val="28"/>
        </w:rPr>
        <w:t>
      1) дипломмен расталған жоғары, орта білімнен кейінгі немесе орта (техникалық және кәсіптік) білімі;</w:t>
      </w:r>
    </w:p>
    <w:bookmarkEnd w:id="26"/>
    <w:bookmarkStart w:name="z34" w:id="27"/>
    <w:p>
      <w:pPr>
        <w:spacing w:after="0"/>
        <w:ind w:left="0"/>
        <w:jc w:val="both"/>
      </w:pPr>
      <w:r>
        <w:rPr>
          <w:rFonts w:ascii="Times New Roman"/>
          <w:b w:val="false"/>
          <w:i w:val="false"/>
          <w:color w:val="000000"/>
          <w:sz w:val="28"/>
        </w:rPr>
        <w:t>
      2) DevSecOps бағдарламалық қамтамасыз етуді үздіксіз қауіпсіз әзірлеу әдіснамасы және (немесе) АКТ саласындағы Жобаларды басқару бойынша біліктілігін арттыруды немесе қайта даярлаудан өткенін растайтын сертификаттары, куәліктері;</w:t>
      </w:r>
    </w:p>
    <w:bookmarkEnd w:id="27"/>
    <w:bookmarkStart w:name="z35" w:id="28"/>
    <w:p>
      <w:pPr>
        <w:spacing w:after="0"/>
        <w:ind w:left="0"/>
        <w:jc w:val="both"/>
      </w:pPr>
      <w:r>
        <w:rPr>
          <w:rFonts w:ascii="Times New Roman"/>
          <w:b w:val="false"/>
          <w:i w:val="false"/>
          <w:color w:val="000000"/>
          <w:sz w:val="28"/>
        </w:rPr>
        <w:t>
      3) ЭҮ АКП аспаптық құралдарымен танысудың оң нәтижесі бар болуы.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614/НҚ бұйрығымен</w:t>
            </w:r>
            <w:r>
              <w:br/>
            </w:r>
            <w:r>
              <w:rPr>
                <w:rFonts w:ascii="Times New Roman"/>
                <w:b w:val="false"/>
                <w:i w:val="false"/>
                <w:color w:val="000000"/>
                <w:sz w:val="20"/>
              </w:rPr>
              <w:t>бекітілген</w:t>
            </w:r>
          </w:p>
        </w:tc>
      </w:tr>
    </w:tbl>
    <w:bookmarkStart w:name="z37" w:id="29"/>
    <w:p>
      <w:pPr>
        <w:spacing w:after="0"/>
        <w:ind w:left="0"/>
        <w:jc w:val="left"/>
      </w:pPr>
      <w:r>
        <w:rPr>
          <w:rFonts w:ascii="Times New Roman"/>
          <w:b/>
          <w:i w:val="false"/>
          <w:color w:val="000000"/>
        </w:rPr>
        <w:t xml:space="preserve"> Мамандарды "электрондық үкіметтің" ақпараттық-коммуникациялық платформасында жұмысқа жіберу қағидалары</w:t>
      </w:r>
    </w:p>
    <w:bookmarkEnd w:id="29"/>
    <w:bookmarkStart w:name="z38" w:id="30"/>
    <w:p>
      <w:pPr>
        <w:spacing w:after="0"/>
        <w:ind w:left="0"/>
        <w:jc w:val="both"/>
      </w:pPr>
      <w:r>
        <w:rPr>
          <w:rFonts w:ascii="Times New Roman"/>
          <w:b w:val="false"/>
          <w:i w:val="false"/>
          <w:color w:val="000000"/>
          <w:sz w:val="28"/>
        </w:rPr>
        <w:t xml:space="preserve">
      1. Осы мамандарды "электрондық үкіметтің" ақпараттық-коммуникациялық платформасында жұмысқа жіберу қағидалары "Ақпараттандыру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5-тармағына сәйкес әзірленді және мамандарды "электрондық үкіметтің" ақпараттық-коммуникациялық платформасында жұмысқа жіберу тәртібін белгілейді.</w:t>
      </w:r>
    </w:p>
    <w:bookmarkEnd w:id="30"/>
    <w:bookmarkStart w:name="z39" w:id="31"/>
    <w:p>
      <w:pPr>
        <w:spacing w:after="0"/>
        <w:ind w:left="0"/>
        <w:jc w:val="both"/>
      </w:pPr>
      <w:r>
        <w:rPr>
          <w:rFonts w:ascii="Times New Roman"/>
          <w:b w:val="false"/>
          <w:i w:val="false"/>
          <w:color w:val="000000"/>
          <w:sz w:val="28"/>
        </w:rPr>
        <w:t>
      2. Жеке тұлға "электрондық үкіметтің" ақпараттық-коммуникациялық платформасында (бұдан әрі - ЭҮ АКП) орналастырылған оқыту материалдары арқылы ЭҮ АКП аспаптық құралдарын қолдану бойынша нұсқамадан өтеді.</w:t>
      </w:r>
    </w:p>
    <w:bookmarkEnd w:id="31"/>
    <w:bookmarkStart w:name="z40" w:id="32"/>
    <w:p>
      <w:pPr>
        <w:spacing w:after="0"/>
        <w:ind w:left="0"/>
        <w:jc w:val="both"/>
      </w:pPr>
      <w:r>
        <w:rPr>
          <w:rFonts w:ascii="Times New Roman"/>
          <w:b w:val="false"/>
          <w:i w:val="false"/>
          <w:color w:val="000000"/>
          <w:sz w:val="28"/>
        </w:rPr>
        <w:t>
      3. ЭҮ АКП-де жұмысқа жіберу ЭҮ АКП-нің аспаптық құралдарымен танысу оң нәтижелері бойынша жүзеге асыралады.</w:t>
      </w:r>
    </w:p>
    <w:bookmarkEnd w:id="32"/>
    <w:bookmarkStart w:name="z41" w:id="33"/>
    <w:p>
      <w:pPr>
        <w:spacing w:after="0"/>
        <w:ind w:left="0"/>
        <w:jc w:val="both"/>
      </w:pPr>
      <w:r>
        <w:rPr>
          <w:rFonts w:ascii="Times New Roman"/>
          <w:b w:val="false"/>
          <w:i w:val="false"/>
          <w:color w:val="000000"/>
          <w:sz w:val="28"/>
        </w:rPr>
        <w:t>
      4. ЭҮ АКП-да жұмысқа жіберілген тұлғалардың тізімін "электрондық үкіметтің" ақпараттық коммуникациялық инфоқұрылым операторы ЭҮ АКП-да орналастырылады.</w:t>
      </w:r>
    </w:p>
    <w:bookmarkEnd w:id="33"/>
    <w:bookmarkStart w:name="z42" w:id="34"/>
    <w:p>
      <w:pPr>
        <w:spacing w:after="0"/>
        <w:ind w:left="0"/>
        <w:jc w:val="both"/>
      </w:pPr>
      <w:r>
        <w:rPr>
          <w:rFonts w:ascii="Times New Roman"/>
          <w:b w:val="false"/>
          <w:i w:val="false"/>
          <w:color w:val="000000"/>
          <w:sz w:val="28"/>
        </w:rPr>
        <w:t xml:space="preserve">
      5. Мемлекеттік органдар ЭҮ АКП-да жұмысқа рұқсат етілген адамдарды келісімшарттық қызметшілер ретінде тартады. Оларды тарту "Қазақстан Республикасының мемлекеттік қызметі туралы" Қазақстан Республикасы Заңының </w:t>
      </w:r>
      <w:r>
        <w:rPr>
          <w:rFonts w:ascii="Times New Roman"/>
          <w:b w:val="false"/>
          <w:i w:val="false"/>
          <w:color w:val="000000"/>
          <w:sz w:val="28"/>
        </w:rPr>
        <w:t>64-1-бабымен</w:t>
      </w:r>
      <w:r>
        <w:rPr>
          <w:rFonts w:ascii="Times New Roman"/>
          <w:b w:val="false"/>
          <w:i w:val="false"/>
          <w:color w:val="000000"/>
          <w:sz w:val="28"/>
        </w:rPr>
        <w:t xml:space="preserve"> және Қазақстан Республикасы Үкіметінің 2023 жылғы 16 маусымдағы № 482 қаулысымен бекітілген Келісімшарттық қызметшілерді тарту </w:t>
      </w:r>
      <w:r>
        <w:rPr>
          <w:rFonts w:ascii="Times New Roman"/>
          <w:b w:val="false"/>
          <w:i w:val="false"/>
          <w:color w:val="000000"/>
          <w:sz w:val="28"/>
        </w:rPr>
        <w:t>қағидаларын</w:t>
      </w:r>
      <w:r>
        <w:rPr>
          <w:rFonts w:ascii="Times New Roman"/>
          <w:b w:val="false"/>
          <w:i w:val="false"/>
          <w:color w:val="000000"/>
          <w:sz w:val="28"/>
        </w:rPr>
        <w:t>,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мәселелерімен белгіленген тәртіппен жүзеке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