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3d79" w14:textId="5003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кейбiр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қыркүйектегі № 389 бұйрығы. Қазақстан Республикасының Әділет министрлігінде 2024 жылғы 30 қыркүйекте № 35163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6"/>
    <w:bookmarkStart w:name="z11" w:id="7"/>
    <w:p>
      <w:pPr>
        <w:spacing w:after="0"/>
        <w:ind w:left="0"/>
        <w:jc w:val="both"/>
      </w:pPr>
      <w:r>
        <w:rPr>
          <w:rFonts w:ascii="Times New Roman"/>
          <w:b w:val="false"/>
          <w:i w:val="false"/>
          <w:color w:val="000000"/>
          <w:sz w:val="28"/>
        </w:rPr>
        <w:t xml:space="preserve">
      4. 2025 жылғы 1 қаңтардан бастап: </w:t>
      </w:r>
    </w:p>
    <w:bookmarkEnd w:id="7"/>
    <w:bookmarkStart w:name="z12" w:id="8"/>
    <w:p>
      <w:pPr>
        <w:spacing w:after="0"/>
        <w:ind w:left="0"/>
        <w:jc w:val="both"/>
      </w:pPr>
      <w:r>
        <w:rPr>
          <w:rFonts w:ascii="Times New Roman"/>
          <w:b w:val="false"/>
          <w:i w:val="false"/>
          <w:color w:val="000000"/>
          <w:sz w:val="28"/>
        </w:rPr>
        <w:t xml:space="preserve">
      осы бұйрықпен бекітілетін қоса беріліп отырған кейбір бұйрықтар тізбесінің </w:t>
      </w:r>
      <w:r>
        <w:rPr>
          <w:rFonts w:ascii="Times New Roman"/>
          <w:b w:val="false"/>
          <w:i w:val="false"/>
          <w:color w:val="000000"/>
          <w:sz w:val="28"/>
        </w:rPr>
        <w:t>1-тармағының</w:t>
      </w:r>
      <w:r>
        <w:rPr>
          <w:rFonts w:ascii="Times New Roman"/>
          <w:b w:val="false"/>
          <w:i w:val="false"/>
          <w:color w:val="000000"/>
          <w:sz w:val="28"/>
        </w:rPr>
        <w:t xml:space="preserve"> бесінші абзацы, 3-тармағының төртінші абзацы, 4-тармағының төртінші абзацы:</w:t>
      </w:r>
    </w:p>
    <w:bookmarkEnd w:id="8"/>
    <w:bookmarkStart w:name="z13" w:id="9"/>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 деген редакцияда;</w:t>
      </w:r>
    </w:p>
    <w:bookmarkEnd w:id="9"/>
    <w:bookmarkStart w:name="z14" w:id="10"/>
    <w:p>
      <w:pPr>
        <w:spacing w:after="0"/>
        <w:ind w:left="0"/>
        <w:jc w:val="both"/>
      </w:pPr>
      <w:r>
        <w:rPr>
          <w:rFonts w:ascii="Times New Roman"/>
          <w:b w:val="false"/>
          <w:i w:val="false"/>
          <w:color w:val="000000"/>
          <w:sz w:val="28"/>
        </w:rPr>
        <w:t xml:space="preserve">
      осы бұйрықпен бекітілетін кейбір бұйрықтар тізбесінің </w:t>
      </w:r>
      <w:r>
        <w:rPr>
          <w:rFonts w:ascii="Times New Roman"/>
          <w:b w:val="false"/>
          <w:i w:val="false"/>
          <w:color w:val="000000"/>
          <w:sz w:val="28"/>
        </w:rPr>
        <w:t>2-тармағының</w:t>
      </w:r>
      <w:r>
        <w:rPr>
          <w:rFonts w:ascii="Times New Roman"/>
          <w:b w:val="false"/>
          <w:i w:val="false"/>
          <w:color w:val="000000"/>
          <w:sz w:val="28"/>
        </w:rPr>
        <w:t xml:space="preserve"> жетінші абзацы:</w:t>
      </w:r>
    </w:p>
    <w:bookmarkEnd w:id="10"/>
    <w:bookmarkStart w:name="z15" w:id="11"/>
    <w:p>
      <w:pPr>
        <w:spacing w:after="0"/>
        <w:ind w:left="0"/>
        <w:jc w:val="both"/>
      </w:pPr>
      <w:r>
        <w:rPr>
          <w:rFonts w:ascii="Times New Roman"/>
          <w:b w:val="false"/>
          <w:i w:val="false"/>
          <w:color w:val="000000"/>
          <w:sz w:val="28"/>
        </w:rPr>
        <w:t>
       "6)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 деген редакцияда қолданылады деп белгіленсін.</w:t>
      </w:r>
    </w:p>
    <w:bookmarkEnd w:id="11"/>
    <w:bookmarkStart w:name="z16"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Қаржы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Ұлттық экономика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Цифрлық даму, инновациялық</w:t>
      </w:r>
    </w:p>
    <w:bookmarkEnd w:id="21"/>
    <w:bookmarkStart w:name="z27" w:id="22"/>
    <w:p>
      <w:pPr>
        <w:spacing w:after="0"/>
        <w:ind w:left="0"/>
        <w:jc w:val="both"/>
      </w:pPr>
      <w:r>
        <w:rPr>
          <w:rFonts w:ascii="Times New Roman"/>
          <w:b w:val="false"/>
          <w:i w:val="false"/>
          <w:color w:val="000000"/>
          <w:sz w:val="28"/>
        </w:rPr>
        <w:t>
      және аэроғарыштық</w:t>
      </w:r>
    </w:p>
    <w:bookmarkEnd w:id="22"/>
    <w:bookmarkStart w:name="z28" w:id="23"/>
    <w:p>
      <w:pPr>
        <w:spacing w:after="0"/>
        <w:ind w:left="0"/>
        <w:jc w:val="both"/>
      </w:pPr>
      <w:r>
        <w:rPr>
          <w:rFonts w:ascii="Times New Roman"/>
          <w:b w:val="false"/>
          <w:i w:val="false"/>
          <w:color w:val="000000"/>
          <w:sz w:val="28"/>
        </w:rPr>
        <w:t>
      өнеркәсіп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389 Бұйрықпен</w:t>
            </w:r>
            <w:r>
              <w:br/>
            </w:r>
            <w:r>
              <w:rPr>
                <w:rFonts w:ascii="Times New Roman"/>
                <w:b w:val="false"/>
                <w:i w:val="false"/>
                <w:color w:val="000000"/>
                <w:sz w:val="20"/>
              </w:rPr>
              <w:t>бекітілген/</w:t>
            </w:r>
          </w:p>
        </w:tc>
      </w:tr>
    </w:tbl>
    <w:bookmarkStart w:name="z30" w:id="24"/>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өзгерістер мен толықтырулар енгізілетін кейбір бұйрықтарының тізбесі</w:t>
      </w:r>
    </w:p>
    <w:bookmarkEnd w:id="24"/>
    <w:bookmarkStart w:name="z31" w:id="25"/>
    <w:p>
      <w:pPr>
        <w:spacing w:after="0"/>
        <w:ind w:left="0"/>
        <w:jc w:val="both"/>
      </w:pPr>
      <w:r>
        <w:rPr>
          <w:rFonts w:ascii="Times New Roman"/>
          <w:b w:val="false"/>
          <w:i w:val="false"/>
          <w:color w:val="000000"/>
          <w:sz w:val="28"/>
        </w:rPr>
        <w:t xml:space="preserve">
      1.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32881 болып тіркелген) мынадай өгерістермен мен толықтырулар енгізілсін:</w:t>
      </w:r>
    </w:p>
    <w:bookmarkEnd w:id="25"/>
    <w:bookmarkStart w:name="z32" w:id="26"/>
    <w:p>
      <w:pPr>
        <w:spacing w:after="0"/>
        <w:ind w:left="0"/>
        <w:jc w:val="both"/>
      </w:pPr>
      <w:r>
        <w:rPr>
          <w:rFonts w:ascii="Times New Roman"/>
          <w:b w:val="false"/>
          <w:i w:val="false"/>
          <w:color w:val="000000"/>
          <w:sz w:val="28"/>
        </w:rPr>
        <w:t xml:space="preserve">
      көрсетілген бұйрықпен бекітілген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w:t>
      </w:r>
      <w:r>
        <w:rPr>
          <w:rFonts w:ascii="Times New Roman"/>
          <w:b w:val="false"/>
          <w:i w:val="false"/>
          <w:color w:val="000000"/>
          <w:sz w:val="28"/>
        </w:rPr>
        <w:t>қағидаларында: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27"/>
    <w:bookmarkStart w:name="z36" w:id="28"/>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319-бабы </w:t>
      </w:r>
      <w:r>
        <w:rPr>
          <w:rFonts w:ascii="Times New Roman"/>
          <w:b w:val="false"/>
          <w:i w:val="false"/>
          <w:color w:val="000000"/>
          <w:sz w:val="28"/>
        </w:rPr>
        <w:t>2-тармағы</w:t>
      </w:r>
      <w:r>
        <w:rPr>
          <w:rFonts w:ascii="Times New Roman"/>
          <w:b w:val="false"/>
          <w:i w:val="false"/>
          <w:color w:val="000000"/>
          <w:sz w:val="28"/>
        </w:rPr>
        <w:t xml:space="preserve"> 31) тармақшасының тоғызыншы абзацына сәйкес жергілікті атқарушы органдар немесе жеке көмекшілерге материалдық пайда төлеген кезде өзге де заңды тұлғалар, сондай-ақ осы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осы Кодекстің </w:t>
      </w:r>
      <w:r>
        <w:rPr>
          <w:rFonts w:ascii="Times New Roman"/>
          <w:b w:val="false"/>
          <w:i w:val="false"/>
          <w:color w:val="000000"/>
          <w:sz w:val="28"/>
        </w:rPr>
        <w:t>102-бабы</w:t>
      </w:r>
      <w:r>
        <w:rPr>
          <w:rFonts w:ascii="Times New Roman"/>
          <w:b w:val="false"/>
          <w:i w:val="false"/>
          <w:color w:val="000000"/>
          <w:sz w:val="28"/>
        </w:rPr>
        <w:t xml:space="preserve"> 2-тармағының 1) тармақшасында айқындалған интернет-платформа операторы әлеуметтік төлемдерді төлеушілер деп танылады;";</w:t>
      </w:r>
    </w:p>
    <w:bookmarkEnd w:id="28"/>
    <w:bookmarkStart w:name="z37" w:id="29"/>
    <w:p>
      <w:pPr>
        <w:spacing w:after="0"/>
        <w:ind w:left="0"/>
        <w:jc w:val="both"/>
      </w:pPr>
      <w:r>
        <w:rPr>
          <w:rFonts w:ascii="Times New Roman"/>
          <w:b w:val="false"/>
          <w:i w:val="false"/>
          <w:color w:val="000000"/>
          <w:sz w:val="28"/>
        </w:rPr>
        <w:t xml:space="preserve">
      мынадай мазмұндағы 8-1) тармақшамен толықтырылсын: </w:t>
      </w:r>
    </w:p>
    <w:bookmarkEnd w:id="29"/>
    <w:bookmarkStart w:name="z38" w:id="30"/>
    <w:p>
      <w:pPr>
        <w:spacing w:after="0"/>
        <w:ind w:left="0"/>
        <w:jc w:val="both"/>
      </w:pPr>
      <w:r>
        <w:rPr>
          <w:rFonts w:ascii="Times New Roman"/>
          <w:b w:val="false"/>
          <w:i w:val="false"/>
          <w:color w:val="000000"/>
          <w:sz w:val="28"/>
        </w:rPr>
        <w:t>
      "8-1) екінші деңгейдегі банктердің ақпараттандыру объектілері – электрондық ақпараттық ресурстар, бағдарламалық жасақтамалар, интернет-ресурс және екінші деңгейлі банктердің ақпараттық-коммуникациялық инфрақұрылымы;";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0" w:id="31"/>
    <w:p>
      <w:pPr>
        <w:spacing w:after="0"/>
        <w:ind w:left="0"/>
        <w:jc w:val="both"/>
      </w:pPr>
      <w:r>
        <w:rPr>
          <w:rFonts w:ascii="Times New Roman"/>
          <w:b w:val="false"/>
          <w:i w:val="false"/>
          <w:color w:val="000000"/>
          <w:sz w:val="28"/>
        </w:rPr>
        <w:t>
      "3. Кодекстің 113-бабына сәйкес әлеуметтік төлем алуға құқығы бар адамдар Қорға осы Қағидаларға 1-қосымшаға сәйкес нысан бойынша өтінішпен, 2-қосымшаға сәйкес нысан бойынша портал, "Электрондық еңбек биржасы" порталы, екінші деңгейдегі банктердің ақпараттандыру объектілері арқылы әлеуметтік төлемді тағайындау үшін өтінішпен:</w:t>
      </w:r>
    </w:p>
    <w:bookmarkEnd w:id="31"/>
    <w:bookmarkStart w:name="z41" w:id="32"/>
    <w:p>
      <w:pPr>
        <w:spacing w:after="0"/>
        <w:ind w:left="0"/>
        <w:jc w:val="both"/>
      </w:pPr>
      <w:r>
        <w:rPr>
          <w:rFonts w:ascii="Times New Roman"/>
          <w:b w:val="false"/>
          <w:i w:val="false"/>
          <w:color w:val="000000"/>
          <w:sz w:val="28"/>
        </w:rPr>
        <w:t>
      жұмыссыз ретінде тіркелгені туралы мәліметтер болған кезде жеке басын куәландыратын құжатпен, не цифрлық құжаттар сервисінен электрондық құжатпен (сәйкестендіру үшін) (қандас мәртебесі бар адам әлеуметтік төлем тағайындауға өтініш білдірген жағдайда қандас куәлігі не цифрлық құжаттар сервисінен электрондық құжатпен (сәйкестендіру үшін)) Мемлекеттік корпорацияға;</w:t>
      </w:r>
    </w:p>
    <w:bookmarkEnd w:id="32"/>
    <w:bookmarkStart w:name="z42" w:id="33"/>
    <w:p>
      <w:pPr>
        <w:spacing w:after="0"/>
        <w:ind w:left="0"/>
        <w:jc w:val="both"/>
      </w:pPr>
      <w:r>
        <w:rPr>
          <w:rFonts w:ascii="Times New Roman"/>
          <w:b w:val="false"/>
          <w:i w:val="false"/>
          <w:color w:val="000000"/>
          <w:sz w:val="28"/>
        </w:rPr>
        <w:t>
      адамды жұмыссыз ретінде тіркеу және "бір өтініш" қағидаты бойынша әлеуметтік төлем тағайындауға өтініш жасау кезінде мансап орталығына;</w:t>
      </w:r>
    </w:p>
    <w:bookmarkEnd w:id="33"/>
    <w:bookmarkStart w:name="z43" w:id="34"/>
    <w:p>
      <w:pPr>
        <w:spacing w:after="0"/>
        <w:ind w:left="0"/>
        <w:jc w:val="both"/>
      </w:pPr>
      <w:r>
        <w:rPr>
          <w:rFonts w:ascii="Times New Roman"/>
          <w:b w:val="false"/>
          <w:i w:val="false"/>
          <w:color w:val="000000"/>
          <w:sz w:val="28"/>
        </w:rPr>
        <w:t>
      жұмыссыз ретінде тіркелгені туралы мәліметтер болған жағдайда порталға;</w:t>
      </w:r>
    </w:p>
    <w:bookmarkEnd w:id="34"/>
    <w:bookmarkStart w:name="z44" w:id="35"/>
    <w:p>
      <w:pPr>
        <w:spacing w:after="0"/>
        <w:ind w:left="0"/>
        <w:jc w:val="both"/>
      </w:pPr>
      <w:r>
        <w:rPr>
          <w:rFonts w:ascii="Times New Roman"/>
          <w:b w:val="false"/>
          <w:i w:val="false"/>
          <w:color w:val="000000"/>
          <w:sz w:val="28"/>
        </w:rPr>
        <w:t>
      көрсетілген порталда жұмыссыз ретінде тіркелген кезде ЭЕБ порталға.</w:t>
      </w:r>
    </w:p>
    <w:bookmarkEnd w:id="35"/>
    <w:bookmarkStart w:name="z45" w:id="36"/>
    <w:p>
      <w:pPr>
        <w:spacing w:after="0"/>
        <w:ind w:left="0"/>
        <w:jc w:val="both"/>
      </w:pPr>
      <w:r>
        <w:rPr>
          <w:rFonts w:ascii="Times New Roman"/>
          <w:b w:val="false"/>
          <w:i w:val="false"/>
          <w:color w:val="000000"/>
          <w:sz w:val="28"/>
        </w:rPr>
        <w:t>
      жұмыссыз ретінде тіркелгені туралы мәліметтер болған жағдайда екінші деңгейдегі банктердің ақпараттандыру объектілері арқылы жүгінеді.</w:t>
      </w:r>
    </w:p>
    <w:bookmarkEnd w:id="36"/>
    <w:bookmarkStart w:name="z46" w:id="37"/>
    <w:p>
      <w:pPr>
        <w:spacing w:after="0"/>
        <w:ind w:left="0"/>
        <w:jc w:val="both"/>
      </w:pPr>
      <w:r>
        <w:rPr>
          <w:rFonts w:ascii="Times New Roman"/>
          <w:b w:val="false"/>
          <w:i w:val="false"/>
          <w:color w:val="000000"/>
          <w:sz w:val="28"/>
        </w:rPr>
        <w:t>
      Проактивті қызмет арқылы әлеуметтік төлем тағайындау кезінде өтініш беру талап етілмейді.";</w:t>
      </w:r>
    </w:p>
    <w:bookmarkEnd w:id="37"/>
    <w:bookmarkStart w:name="z47" w:id="3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7) тармақшасының</w:t>
      </w:r>
      <w:r>
        <w:rPr>
          <w:rFonts w:ascii="Times New Roman"/>
          <w:b w:val="false"/>
          <w:i w:val="false"/>
          <w:color w:val="000000"/>
          <w:sz w:val="28"/>
        </w:rPr>
        <w:t xml:space="preserve"> екінші бөлігі мынадай редакцияда жазылсын: </w:t>
      </w:r>
    </w:p>
    <w:bookmarkEnd w:id="38"/>
    <w:bookmarkStart w:name="z48" w:id="39"/>
    <w:p>
      <w:pPr>
        <w:spacing w:after="0"/>
        <w:ind w:left="0"/>
        <w:jc w:val="both"/>
      </w:pPr>
      <w:r>
        <w:rPr>
          <w:rFonts w:ascii="Times New Roman"/>
          <w:b w:val="false"/>
          <w:i w:val="false"/>
          <w:color w:val="000000"/>
          <w:sz w:val="28"/>
        </w:rPr>
        <w:t xml:space="preserve">
       "Осы тармақпен көзделген негіздер болмаған кезде өтініш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өтініште көзделген құжаттардың қабылданғаны туралы немесе электрондық қолхат (өтініш берушінің сұрауы бойынша қолхат қағаз нысанында) беріледі.";</w:t>
      </w:r>
    </w:p>
    <w:bookmarkEnd w:id="39"/>
    <w:bookmarkStart w:name="z49" w:id="40"/>
    <w:p>
      <w:pPr>
        <w:spacing w:after="0"/>
        <w:ind w:left="0"/>
        <w:jc w:val="both"/>
      </w:pPr>
      <w:r>
        <w:rPr>
          <w:rFonts w:ascii="Times New Roman"/>
          <w:b w:val="false"/>
          <w:i w:val="false"/>
          <w:color w:val="000000"/>
          <w:sz w:val="28"/>
        </w:rPr>
        <w:t>
      мынадай мазмұндағы 15-1-тармақпен толықтырылсын:</w:t>
      </w:r>
    </w:p>
    <w:bookmarkEnd w:id="40"/>
    <w:bookmarkStart w:name="z50" w:id="41"/>
    <w:p>
      <w:pPr>
        <w:spacing w:after="0"/>
        <w:ind w:left="0"/>
        <w:jc w:val="both"/>
      </w:pPr>
      <w:r>
        <w:rPr>
          <w:rFonts w:ascii="Times New Roman"/>
          <w:b w:val="false"/>
          <w:i w:val="false"/>
          <w:color w:val="000000"/>
          <w:sz w:val="28"/>
        </w:rPr>
        <w:t xml:space="preserve">
      "15-1. Өтініш беруші екінші деңгейдегі банктердің ақпараттандыру объектілері арқылы әлеуметтік төлемді тағайындауға өтініш берген кезде өтініш беруші өтінішті автоматтандырылған режимде қалыптастыруға бастамашылық жасайды, ол осы Қағидаларға 2-қосымшаға сәйкес өтініш бланкісінде көзделген міндеттемелер мен шарттар туралы хабардар етіледі, сондай-ақ электрондық өтінішке қол қойылғанға дейін танысу үшін екінші деңгейдегі банктердің ақпараттандыру объектісінің мобильді қосымшасында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"Е-макет" ААЖ-ға қалыптастырылған келіп түскен әлеуметтік аударымдар туралы хабарлама алады.</w:t>
      </w:r>
    </w:p>
    <w:bookmarkEnd w:id="41"/>
    <w:bookmarkStart w:name="z51" w:id="42"/>
    <w:p>
      <w:pPr>
        <w:spacing w:after="0"/>
        <w:ind w:left="0"/>
        <w:jc w:val="both"/>
      </w:pPr>
      <w:r>
        <w:rPr>
          <w:rFonts w:ascii="Times New Roman"/>
          <w:b w:val="false"/>
          <w:i w:val="false"/>
          <w:color w:val="000000"/>
          <w:sz w:val="28"/>
        </w:rPr>
        <w:t>
      Осы Қағидаларға 2-қосымшаға сәйкес өтініш нысанында көзделген мәліметтерді, екінші деңгейлі банктердің ақпараттандыру объектісі сұрау салу арқылы тиісті мемлекеттік органдардың және (немесе) ұйымдардың АЖ-дан "электрондық үкімет" шлюзі арқылы алады.</w:t>
      </w:r>
    </w:p>
    <w:bookmarkEnd w:id="42"/>
    <w:bookmarkStart w:name="z52" w:id="43"/>
    <w:p>
      <w:pPr>
        <w:spacing w:after="0"/>
        <w:ind w:left="0"/>
        <w:jc w:val="both"/>
      </w:pPr>
      <w:r>
        <w:rPr>
          <w:rFonts w:ascii="Times New Roman"/>
          <w:b w:val="false"/>
          <w:i w:val="false"/>
          <w:color w:val="000000"/>
          <w:sz w:val="28"/>
        </w:rPr>
        <w:t>
      Мәліметтерді алғаннан кейін екінші деңгейлі банктердің ақпараттандыру объектісі әлеуметтік төлемді тағайындау, жүзеге асыру, оны тағайындауға проактивті қызмет арқылы өтініш немесе келісім беру фактілерінің жоқтығы туралы, сондай-ақ өтініш берушінің міндетті әлеуметтік сақтандыру жүйесіне қатысуы туралы мәліметтерді алуға "Е-макет" ААЖ-ға сұрау салуды жүзеге асырады.</w:t>
      </w:r>
    </w:p>
    <w:bookmarkEnd w:id="43"/>
    <w:bookmarkStart w:name="z53" w:id="44"/>
    <w:p>
      <w:pPr>
        <w:spacing w:after="0"/>
        <w:ind w:left="0"/>
        <w:jc w:val="both"/>
      </w:pPr>
      <w:r>
        <w:rPr>
          <w:rFonts w:ascii="Times New Roman"/>
          <w:b w:val="false"/>
          <w:i w:val="false"/>
          <w:color w:val="000000"/>
          <w:sz w:val="28"/>
        </w:rPr>
        <w:t>
      Осы тармақтың бірінші бөлігінде көзделген фактілер болмаған және өтініш берушінің міндетті әлеуметтік сақтандыру жүйесіне қатысуы туралы мәліметтер алынған кезде өтініш беруші танысатын және оған өз ЭЦҚ-мен қол қоятын мемлекеттік органдардың және (немесе) ұйымдардың АЖ-дан алынған мәліметтер негізінде электрондық өтініш қалыптастырылады.</w:t>
      </w:r>
    </w:p>
    <w:bookmarkEnd w:id="44"/>
    <w:bookmarkStart w:name="z54" w:id="45"/>
    <w:p>
      <w:pPr>
        <w:spacing w:after="0"/>
        <w:ind w:left="0"/>
        <w:jc w:val="both"/>
      </w:pPr>
      <w:r>
        <w:rPr>
          <w:rFonts w:ascii="Times New Roman"/>
          <w:b w:val="false"/>
          <w:i w:val="false"/>
          <w:color w:val="000000"/>
          <w:sz w:val="28"/>
        </w:rPr>
        <w:t>
      Екінші деңгейлі банктердің ақпараттандыру объектісі "Е-макет" ААЖ-ға электрондық өтініш жіберуге бастамашылық жасайды, ол осы Қағидалардың 11-тармағында көзделген ұсынылған мәліметтердің толықтығына тексеруден өтеді, тексеру аяқталғаннан кейін "Е-макет" ААЖ-ға әлеуметтік төлемдерді тағайындауға азаматтардың өтініштерін (өтінімдерін) тіркеудің электрондық журналында өтінім автоматты түрде тіркеледі, одан кейін өтініш берушіге екінші деңгейлі банктердің ақпараттандыру объектісінің мобильді қосымшасына әлеуметтік төлемге өтінімнің қабылданғаны туралы хабарлама жіберіледі.</w:t>
      </w:r>
    </w:p>
    <w:bookmarkEnd w:id="45"/>
    <w:bookmarkStart w:name="z55" w:id="46"/>
    <w:p>
      <w:pPr>
        <w:spacing w:after="0"/>
        <w:ind w:left="0"/>
        <w:jc w:val="both"/>
      </w:pPr>
      <w:r>
        <w:rPr>
          <w:rFonts w:ascii="Times New Roman"/>
          <w:b w:val="false"/>
          <w:i w:val="false"/>
          <w:color w:val="000000"/>
          <w:sz w:val="28"/>
        </w:rPr>
        <w:t>
      "Е-макет" ААЖ-да Қор филиалының әлеуметтік төлемді тағайындау туралы ЭІМ және осы Қағидаларға 6-қосымшаға сәйкес шешім жобасы автоматты түрде қалыптастырылады және ол Қордың филиалына түседі.";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57" w:id="47"/>
    <w:p>
      <w:pPr>
        <w:spacing w:after="0"/>
        <w:ind w:left="0"/>
        <w:jc w:val="both"/>
      </w:pPr>
      <w:r>
        <w:rPr>
          <w:rFonts w:ascii="Times New Roman"/>
          <w:b w:val="false"/>
          <w:i w:val="false"/>
          <w:color w:val="000000"/>
          <w:sz w:val="28"/>
        </w:rPr>
        <w:t>
      "16. Әлеуметтік төлемді тағайындау туралы түскен өтініштер, оның ішінде электрондық, өтініштер келіп түскен күні сол жұмыс күні ішінде, ал жұмыс күнінен тыс келіп түскен жағдайда – өтініш келіп түскен күннен кейінгі бірінші жұмыс күні:</w:t>
      </w:r>
    </w:p>
    <w:bookmarkEnd w:id="47"/>
    <w:bookmarkStart w:name="z58" w:id="48"/>
    <w:p>
      <w:pPr>
        <w:spacing w:after="0"/>
        <w:ind w:left="0"/>
        <w:jc w:val="both"/>
      </w:pPr>
      <w:r>
        <w:rPr>
          <w:rFonts w:ascii="Times New Roman"/>
          <w:b w:val="false"/>
          <w:i w:val="false"/>
          <w:color w:val="000000"/>
          <w:sz w:val="28"/>
        </w:rPr>
        <w:t xml:space="preserve">
      Мемлекеттік корпорация, мансап орталығы арқылы жүгінген кезде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әлеуметтік төлемді тағайындауға азаматтардың өтініштерін тіркеудің және есепке алудың электрондық журналында;</w:t>
      </w:r>
    </w:p>
    <w:bookmarkEnd w:id="48"/>
    <w:bookmarkStart w:name="z59" w:id="49"/>
    <w:p>
      <w:pPr>
        <w:spacing w:after="0"/>
        <w:ind w:left="0"/>
        <w:jc w:val="both"/>
      </w:pPr>
      <w:r>
        <w:rPr>
          <w:rFonts w:ascii="Times New Roman"/>
          <w:b w:val="false"/>
          <w:i w:val="false"/>
          <w:color w:val="000000"/>
          <w:sz w:val="28"/>
        </w:rPr>
        <w:t>
      портал, ЭЕБ порталы, екінші деңгейдегі банктердің ақпараттандыру объектілері, сондай-ақ проактивті қызмет арқылы әлеуметтік төлем алуға өтініш білдірген кезде осы Қағидаларға 8-қосымшаға сәйкес әлеуметтік төлемді тағайындауға азаматтардың өтініштерін (өтінімдерін) тіркеудің электрондық журналында тіркеледі..";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w:t>
      </w:r>
      <w:r>
        <w:rPr>
          <w:rFonts w:ascii="Times New Roman"/>
          <w:b w:val="false"/>
          <w:i w:val="false"/>
          <w:color w:val="000000"/>
          <w:sz w:val="28"/>
        </w:rPr>
        <w:t xml:space="preserve"> мынадай редакцияда жазылсын: </w:t>
      </w:r>
    </w:p>
    <w:bookmarkStart w:name="z61" w:id="50"/>
    <w:p>
      <w:pPr>
        <w:spacing w:after="0"/>
        <w:ind w:left="0"/>
        <w:jc w:val="both"/>
      </w:pPr>
      <w:r>
        <w:rPr>
          <w:rFonts w:ascii="Times New Roman"/>
          <w:b w:val="false"/>
          <w:i w:val="false"/>
          <w:color w:val="000000"/>
          <w:sz w:val="28"/>
        </w:rPr>
        <w:t>
      "20. Қордың филиалы Мемлекеттік корпорациядан ЭІМ келіп түскен күннен бастап төрт жұмыс күні ішінде, сондай-ақ, өтініш беруші портал, ЭЕБ порталы, екінші деңгейдегі банктердің ақпараттандыру объектілері, проактивті қызмет арқылы жүгінген кезде ЭІМ-ін шешімнің жобасын қарайды және әлеуметтік төлемді тағайындау немесе тағайындаудан бас тарту туралы шешім қабылдайды.</w:t>
      </w:r>
    </w:p>
    <w:bookmarkEnd w:id="50"/>
    <w:bookmarkStart w:name="z62" w:id="51"/>
    <w:p>
      <w:pPr>
        <w:spacing w:after="0"/>
        <w:ind w:left="0"/>
        <w:jc w:val="both"/>
      </w:pPr>
      <w:r>
        <w:rPr>
          <w:rFonts w:ascii="Times New Roman"/>
          <w:b w:val="false"/>
          <w:i w:val="false"/>
          <w:color w:val="000000"/>
          <w:sz w:val="28"/>
        </w:rPr>
        <w:t xml:space="preserve">
      Әлеуметтік төлемді тағайындаудан бас тарту үшін негіздер анықталған кезде Қор филиалы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алдын ала шешім туралы хабарлама жібереді, ал ЭІМ-да ұялы байланыс абоненттік құрылғысының нөмірі болмаған жағдайда Мемлекеттік корпорацияның бөлімшесі арқылы жібереді.</w:t>
      </w:r>
    </w:p>
    <w:bookmarkEnd w:id="51"/>
    <w:bookmarkStart w:name="z63" w:id="52"/>
    <w:p>
      <w:pPr>
        <w:spacing w:after="0"/>
        <w:ind w:left="0"/>
        <w:jc w:val="both"/>
      </w:pPr>
      <w:r>
        <w:rPr>
          <w:rFonts w:ascii="Times New Roman"/>
          <w:b w:val="false"/>
          <w:i w:val="false"/>
          <w:color w:val="000000"/>
          <w:sz w:val="28"/>
        </w:rPr>
        <w:t>
      Өтініш берушінің алдын ала шешімге қарсылығын оны алған күннен бастап екі жұмыс күні ішінде Қордың филиалы қабылдайды.</w:t>
      </w:r>
    </w:p>
    <w:bookmarkEnd w:id="52"/>
    <w:bookmarkStart w:name="z64" w:id="53"/>
    <w:p>
      <w:pPr>
        <w:spacing w:after="0"/>
        <w:ind w:left="0"/>
        <w:jc w:val="both"/>
      </w:pPr>
      <w:r>
        <w:rPr>
          <w:rFonts w:ascii="Times New Roman"/>
          <w:b w:val="false"/>
          <w:i w:val="false"/>
          <w:color w:val="000000"/>
          <w:sz w:val="28"/>
        </w:rPr>
        <w:t>
      Бұл ретте, егер белгіленген мерзімде өтініш беруші қарсылық білдірмесе және ауызша айтпаса, бұл алдын ала шешімге қарсылықтың болмауына тең болады.</w:t>
      </w:r>
    </w:p>
    <w:bookmarkEnd w:id="53"/>
    <w:bookmarkStart w:name="z65" w:id="54"/>
    <w:p>
      <w:pPr>
        <w:spacing w:after="0"/>
        <w:ind w:left="0"/>
        <w:jc w:val="both"/>
      </w:pPr>
      <w:r>
        <w:rPr>
          <w:rFonts w:ascii="Times New Roman"/>
          <w:b w:val="false"/>
          <w:i w:val="false"/>
          <w:color w:val="000000"/>
          <w:sz w:val="28"/>
        </w:rPr>
        <w:t>
      Өтініш беруші алдын ала шешім бойынша қарсылық білдірген немесе ауызша айтқан жағдайда, Қор филиалы өтініш берушіге тыңдауды өткізу уақыты мен орны туралы хабарлама жібереді.</w:t>
      </w:r>
    </w:p>
    <w:bookmarkEnd w:id="54"/>
    <w:bookmarkStart w:name="z66" w:id="55"/>
    <w:p>
      <w:pPr>
        <w:spacing w:after="0"/>
        <w:ind w:left="0"/>
        <w:jc w:val="both"/>
      </w:pPr>
      <w:r>
        <w:rPr>
          <w:rFonts w:ascii="Times New Roman"/>
          <w:b w:val="false"/>
          <w:i w:val="false"/>
          <w:color w:val="000000"/>
          <w:sz w:val="28"/>
        </w:rPr>
        <w:t>
      АЖ-да ұялы телефон нөмірі болған кезде тыңдауды өткізу уақыты мен орны туралы хабарлама өтініш берушіге оның ұялы телефонына "Е-макет" ААЖ-дан хабарламаларды Short Message Service (Шорт месседж сервис) (бұдан әрі – sms-хабарлама) беру арқылы жолданады, ал ол болмаған жағдайда - Мемлекеттік корпорацияның бөлімшесі арқылы өтініш беруші жеке хабарландырылады.</w:t>
      </w:r>
    </w:p>
    <w:bookmarkEnd w:id="55"/>
    <w:bookmarkStart w:name="z67" w:id="56"/>
    <w:p>
      <w:pPr>
        <w:spacing w:after="0"/>
        <w:ind w:left="0"/>
        <w:jc w:val="both"/>
      </w:pPr>
      <w:r>
        <w:rPr>
          <w:rFonts w:ascii="Times New Roman"/>
          <w:b w:val="false"/>
          <w:i w:val="false"/>
          <w:color w:val="000000"/>
          <w:sz w:val="28"/>
        </w:rPr>
        <w:t>
      Өтініш берушінің ауызша нысанда берілген қарсылығы тыңдау хаттамасына енгізіледі.</w:t>
      </w:r>
    </w:p>
    <w:bookmarkEnd w:id="56"/>
    <w:bookmarkStart w:name="z68" w:id="57"/>
    <w:p>
      <w:pPr>
        <w:spacing w:after="0"/>
        <w:ind w:left="0"/>
        <w:jc w:val="both"/>
      </w:pPr>
      <w:r>
        <w:rPr>
          <w:rFonts w:ascii="Times New Roman"/>
          <w:b w:val="false"/>
          <w:i w:val="false"/>
          <w:color w:val="000000"/>
          <w:sz w:val="28"/>
        </w:rPr>
        <w:t>
      Тыңдау нәтижелері бойынша Қор филиалы әлеуметтік төлемдерді тағайындау немесе тағайындаудан бас тарту туралы шешім қабылдайды.</w:t>
      </w:r>
    </w:p>
    <w:bookmarkEnd w:id="57"/>
    <w:bookmarkStart w:name="z69" w:id="58"/>
    <w:p>
      <w:pPr>
        <w:spacing w:after="0"/>
        <w:ind w:left="0"/>
        <w:jc w:val="both"/>
      </w:pPr>
      <w:r>
        <w:rPr>
          <w:rFonts w:ascii="Times New Roman"/>
          <w:b w:val="false"/>
          <w:i w:val="false"/>
          <w:color w:val="000000"/>
          <w:sz w:val="28"/>
        </w:rPr>
        <w:t>
      Өтініш беруші Мемлекеттік корпорация арқылы жүгінген жағдайда Қордың филиалы мемлекеттік көрсетілетін қызмет нәтижесін "электрондық үкімет" шлюзі арқылы Мемлекеттік корпорацияға жібереді.".</w:t>
      </w:r>
    </w:p>
    <w:bookmarkEnd w:id="58"/>
    <w:bookmarkStart w:name="z70" w:id="59"/>
    <w:p>
      <w:pPr>
        <w:spacing w:after="0"/>
        <w:ind w:left="0"/>
        <w:jc w:val="both"/>
      </w:pPr>
      <w:r>
        <w:rPr>
          <w:rFonts w:ascii="Times New Roman"/>
          <w:b w:val="false"/>
          <w:i w:val="false"/>
          <w:color w:val="000000"/>
          <w:sz w:val="28"/>
        </w:rPr>
        <w:t>
      21. Қор филиалдарының әлеуметтік төлемді тағайындау үшін қажетті құжаттардың (мәліметтердің) дұрыстығын тексеруі үшін негіздер болып табылады:</w:t>
      </w:r>
    </w:p>
    <w:bookmarkEnd w:id="59"/>
    <w:bookmarkStart w:name="z71" w:id="60"/>
    <w:p>
      <w:pPr>
        <w:spacing w:after="0"/>
        <w:ind w:left="0"/>
        <w:jc w:val="both"/>
      </w:pPr>
      <w:r>
        <w:rPr>
          <w:rFonts w:ascii="Times New Roman"/>
          <w:b w:val="false"/>
          <w:i w:val="false"/>
          <w:color w:val="000000"/>
          <w:sz w:val="28"/>
        </w:rPr>
        <w:t>
      әлеуметтік аударымдардың уақтылы және (немесе) толық түспеуі;</w:t>
      </w:r>
    </w:p>
    <w:bookmarkEnd w:id="60"/>
    <w:bookmarkStart w:name="z72" w:id="61"/>
    <w:p>
      <w:pPr>
        <w:spacing w:after="0"/>
        <w:ind w:left="0"/>
        <w:jc w:val="both"/>
      </w:pPr>
      <w:r>
        <w:rPr>
          <w:rFonts w:ascii="Times New Roman"/>
          <w:b w:val="false"/>
          <w:i w:val="false"/>
          <w:color w:val="000000"/>
          <w:sz w:val="28"/>
        </w:rPr>
        <w:t>
      міндетті зейнетақы жарналарының аударылған сомалары бойынша әлеуметтік аударымдардың төленген сомаларының қызметкердің кірісіне және (немесе) жеке кәсіпкер мен жеке практикамен айналысатын адамның, сондай-ақ шаруа немесе фермер қожалық басшысының кірісіне сәйкес келмеуі;</w:t>
      </w:r>
    </w:p>
    <w:bookmarkEnd w:id="61"/>
    <w:bookmarkStart w:name="z73" w:id="62"/>
    <w:p>
      <w:pPr>
        <w:spacing w:after="0"/>
        <w:ind w:left="0"/>
        <w:jc w:val="both"/>
      </w:pPr>
      <w:r>
        <w:rPr>
          <w:rFonts w:ascii="Times New Roman"/>
          <w:b w:val="false"/>
          <w:i w:val="false"/>
          <w:color w:val="000000"/>
          <w:sz w:val="28"/>
        </w:rPr>
        <w:t>
      құжаттардың және мемлекеттік органдардың және (немесе) ұйымдардың АЖ-дағы мәліметтердің сәйкес келмеуі;</w:t>
      </w:r>
    </w:p>
    <w:bookmarkEnd w:id="62"/>
    <w:bookmarkStart w:name="z74" w:id="63"/>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w:t>
      </w:r>
    </w:p>
    <w:bookmarkEnd w:id="63"/>
    <w:bookmarkStart w:name="z75" w:id="64"/>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оның ішінде АЖ арқылы мемлекеттік органдарға және тиісті ұйымдарға, төлеушіге, бірыңғай төлем төлеушіге, өтініш берушіге сұрау салулар жібереді.</w:t>
      </w:r>
    </w:p>
    <w:bookmarkEnd w:id="64"/>
    <w:bookmarkStart w:name="z76" w:id="65"/>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арқылы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кірісті алу фактісін тексереді.</w:t>
      </w:r>
    </w:p>
    <w:bookmarkEnd w:id="65"/>
    <w:bookmarkStart w:name="z77" w:id="66"/>
    <w:p>
      <w:pPr>
        <w:spacing w:after="0"/>
        <w:ind w:left="0"/>
        <w:jc w:val="both"/>
      </w:pPr>
      <w:r>
        <w:rPr>
          <w:rFonts w:ascii="Times New Roman"/>
          <w:b w:val="false"/>
          <w:i w:val="false"/>
          <w:color w:val="000000"/>
          <w:sz w:val="28"/>
        </w:rPr>
        <w:t>
      Растайтын құжаттарға мыналар жатады:</w:t>
      </w:r>
    </w:p>
    <w:bookmarkEnd w:id="66"/>
    <w:bookmarkStart w:name="z78" w:id="67"/>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bookmarkEnd w:id="67"/>
    <w:bookmarkStart w:name="z79" w:id="68"/>
    <w:p>
      <w:pPr>
        <w:spacing w:after="0"/>
        <w:ind w:left="0"/>
        <w:jc w:val="both"/>
      </w:pPr>
      <w:r>
        <w:rPr>
          <w:rFonts w:ascii="Times New Roman"/>
          <w:b w:val="false"/>
          <w:i w:val="false"/>
          <w:color w:val="000000"/>
          <w:sz w:val="28"/>
        </w:rPr>
        <w:t>
      ҚР ҰБ Басқармасы қаулысының талаптарына сәйкес келетін дара кәсіпкердің ақша қаражатының айналымы бар банктік шотынан үзінді көшірме;</w:t>
      </w:r>
    </w:p>
    <w:bookmarkEnd w:id="68"/>
    <w:bookmarkStart w:name="z80" w:id="69"/>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2 және 9-қосымшаларға сәйкес нысандар бойынша көзделген шығыс кассалық ордер және (немесе) қызметкердің жалақысын есептеудің төлем ведомосінің көшірмесі.</w:t>
      </w:r>
    </w:p>
    <w:bookmarkEnd w:id="69"/>
    <w:bookmarkStart w:name="z81" w:id="70"/>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ЭЕБ порталы, екінші деңгейдегі банктердің ақпараттандыру объектілері арқылы жүгінген кезде өтініш беруші "Е-макет" ААЖ-мен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жұмысынан айырылу жағдайы бойынша әлеуметтік төлемді тағайындауға арналған құжаттарға тексеру жүргізу туралы электрондық хабарлама (бұдан әрі – құжаттарды тексеру туралы хабарлама) жіберу арқылы порталға, ЭЕБ порталына өтініш берушінің "жеке кабинетіне" хабарланады.</w:t>
      </w:r>
    </w:p>
    <w:bookmarkEnd w:id="70"/>
    <w:bookmarkStart w:name="z82" w:id="71"/>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bookmarkEnd w:id="71"/>
    <w:bookmarkStart w:name="z83" w:id="72"/>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тексеру туралы хабарлама беру арқылы;</w:t>
      </w:r>
    </w:p>
    <w:bookmarkEnd w:id="72"/>
    <w:bookmarkStart w:name="z84" w:id="73"/>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жіберу арқылы хабардар етеді.</w:t>
      </w:r>
    </w:p>
    <w:bookmarkEnd w:id="73"/>
    <w:bookmarkStart w:name="z85" w:id="74"/>
    <w:p>
      <w:pPr>
        <w:spacing w:after="0"/>
        <w:ind w:left="0"/>
        <w:jc w:val="both"/>
      </w:pPr>
      <w:r>
        <w:rPr>
          <w:rFonts w:ascii="Times New Roman"/>
          <w:b w:val="false"/>
          <w:i w:val="false"/>
          <w:color w:val="000000"/>
          <w:sz w:val="28"/>
        </w:rPr>
        <w:t xml:space="preserve">
      Құжаттарды тексеру туралы sms-хабарламалар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әлеуметтік төлем бойынша sms-хабарламалар журналында тіркеледі.</w:t>
      </w:r>
    </w:p>
    <w:bookmarkEnd w:id="74"/>
    <w:bookmarkStart w:name="z86" w:id="75"/>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АЖ-і мен "Е –макет" ААЖ интеграциялануы арқылы келіп түскен кезде олар ЭІМ-ге автоматты режимде Мемлекеттік корпорацияның қатысуынсыз тіркеледі.</w:t>
      </w:r>
    </w:p>
    <w:bookmarkEnd w:id="75"/>
    <w:bookmarkStart w:name="z87" w:id="76"/>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89" w:id="77"/>
    <w:p>
      <w:pPr>
        <w:spacing w:after="0"/>
        <w:ind w:left="0"/>
        <w:jc w:val="both"/>
      </w:pPr>
      <w:r>
        <w:rPr>
          <w:rFonts w:ascii="Times New Roman"/>
          <w:b w:val="false"/>
          <w:i w:val="false"/>
          <w:color w:val="000000"/>
          <w:sz w:val="28"/>
        </w:rPr>
        <w:t xml:space="preserve">
      "24. Егер әлеуметтік төлемді тағайындау (тағайындаудан бас тарту) туралы шешім қабылдау үшін ЭІМ-ге қосымша құжаттарды (мәліметтерді) қосу қажеттілігі анықталса, Қор филиалы ЭІМ-ді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әлеуметтік төлемді тағайындауға арналған құжаттарды жете ресімдеу қажеттілігі туралы хабардар ете отырып, Мемлекеттік корпорация бөлімшесіне қайтарады.</w:t>
      </w:r>
    </w:p>
    <w:bookmarkEnd w:id="77"/>
    <w:bookmarkStart w:name="z90" w:id="78"/>
    <w:p>
      <w:pPr>
        <w:spacing w:after="0"/>
        <w:ind w:left="0"/>
        <w:jc w:val="both"/>
      </w:pPr>
      <w:r>
        <w:rPr>
          <w:rFonts w:ascii="Times New Roman"/>
          <w:b w:val="false"/>
          <w:i w:val="false"/>
          <w:color w:val="000000"/>
          <w:sz w:val="28"/>
        </w:rPr>
        <w:t>
      Бұл ретте Қор филиалы:</w:t>
      </w:r>
    </w:p>
    <w:bookmarkEnd w:id="78"/>
    <w:bookmarkStart w:name="z91" w:id="79"/>
    <w:p>
      <w:pPr>
        <w:spacing w:after="0"/>
        <w:ind w:left="0"/>
        <w:jc w:val="both"/>
      </w:pPr>
      <w:r>
        <w:rPr>
          <w:rFonts w:ascii="Times New Roman"/>
          <w:b w:val="false"/>
          <w:i w:val="false"/>
          <w:color w:val="000000"/>
          <w:sz w:val="28"/>
        </w:rPr>
        <w:t>
      талап етілетін құжаттың атауын;</w:t>
      </w:r>
    </w:p>
    <w:bookmarkEnd w:id="79"/>
    <w:bookmarkStart w:name="z92" w:id="80"/>
    <w:p>
      <w:pPr>
        <w:spacing w:after="0"/>
        <w:ind w:left="0"/>
        <w:jc w:val="both"/>
      </w:pPr>
      <w:r>
        <w:rPr>
          <w:rFonts w:ascii="Times New Roman"/>
          <w:b w:val="false"/>
          <w:i w:val="false"/>
          <w:color w:val="000000"/>
          <w:sz w:val="28"/>
        </w:rPr>
        <w:t>
      әлеуметтік төлем мөлшерін айқындау үшін есептеу кезеңінде кірістерді және (немесе) әлеуметтік аударымдарды және (немесе) міндетті зейнетақы жарналарын растау қажет болған кезде – растауға қажет кезеңдерді (кезеңді);</w:t>
      </w:r>
    </w:p>
    <w:bookmarkEnd w:id="80"/>
    <w:bookmarkStart w:name="z93" w:id="81"/>
    <w:p>
      <w:pPr>
        <w:spacing w:after="0"/>
        <w:ind w:left="0"/>
        <w:jc w:val="both"/>
      </w:pPr>
      <w:r>
        <w:rPr>
          <w:rFonts w:ascii="Times New Roman"/>
          <w:b w:val="false"/>
          <w:i w:val="false"/>
          <w:color w:val="000000"/>
          <w:sz w:val="28"/>
        </w:rPr>
        <w:t>
      әлеуметтік төлем мөлшерін айқындау үшін есептеу кезеңінде әлеуметтік аударымдар сәйкес келмеген, оның ішінде олар болмаған және (немесе) оларды қайтару қажеттілігі болған кезде – сәйкестендіруге қажет кезеңдерді (кезеңді) көрсете отырып, қосымша құжаттарды ұсыну қажеттілігі туралы хабарламаны қалыптастыруды қамтамасыз етеді.</w:t>
      </w:r>
    </w:p>
    <w:bookmarkEnd w:id="81"/>
    <w:bookmarkStart w:name="z94" w:id="82"/>
    <w:p>
      <w:pPr>
        <w:spacing w:after="0"/>
        <w:ind w:left="0"/>
        <w:jc w:val="both"/>
      </w:pPr>
      <w:r>
        <w:rPr>
          <w:rFonts w:ascii="Times New Roman"/>
          <w:b w:val="false"/>
          <w:i w:val="false"/>
          <w:color w:val="000000"/>
          <w:sz w:val="28"/>
        </w:rPr>
        <w:t>
      Мемлекеттік корпорация бөлімшесі Қор филиалынан электрондық хабарлама келіп түскен күннен бастап үш жұмыс күні ішінде өтініш берушіні:</w:t>
      </w:r>
    </w:p>
    <w:bookmarkEnd w:id="82"/>
    <w:bookmarkStart w:name="z95" w:id="83"/>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әлеуметтік төлем тағайындауға арналған құжаттарды жете ресімдеу қажеттілігі туралы хабарламаны тапсыру арқылы;</w:t>
      </w:r>
    </w:p>
    <w:bookmarkEnd w:id="83"/>
    <w:bookmarkStart w:name="z96" w:id="84"/>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беру арқылы Мемлекеттік корпорацияның бөлімшесіне жиырма бес жұмыс күні ішінде қосымша құжаттарды ұсыну қажеттілігі туралы хабардар етеді.</w:t>
      </w:r>
    </w:p>
    <w:bookmarkEnd w:id="84"/>
    <w:bookmarkStart w:name="z97" w:id="85"/>
    <w:p>
      <w:pPr>
        <w:spacing w:after="0"/>
        <w:ind w:left="0"/>
        <w:jc w:val="both"/>
      </w:pPr>
      <w:r>
        <w:rPr>
          <w:rFonts w:ascii="Times New Roman"/>
          <w:b w:val="false"/>
          <w:i w:val="false"/>
          <w:color w:val="000000"/>
          <w:sz w:val="28"/>
        </w:rPr>
        <w:t xml:space="preserve">
      Құжаттарды жете ресімдеу туралы sms-хабарламалар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bookmarkEnd w:id="85"/>
    <w:bookmarkStart w:name="z98" w:id="86"/>
    <w:p>
      <w:pPr>
        <w:spacing w:after="0"/>
        <w:ind w:left="0"/>
        <w:jc w:val="both"/>
      </w:pPr>
      <w:r>
        <w:rPr>
          <w:rFonts w:ascii="Times New Roman"/>
          <w:b w:val="false"/>
          <w:i w:val="false"/>
          <w:color w:val="000000"/>
          <w:sz w:val="28"/>
        </w:rPr>
        <w:t>
      Қосымша құжаттарды ұсыну қажеттілігі туралы хабарламаны алғаннан кейін өтініш берушіде сұрақтар болған кезде Мемлекеттік корпорацияның бөлімшесі өтініш берушімен түсіндіру жұмыстарын жүргізеді.</w:t>
      </w:r>
    </w:p>
    <w:bookmarkEnd w:id="86"/>
    <w:bookmarkStart w:name="z99" w:id="87"/>
    <w:p>
      <w:pPr>
        <w:spacing w:after="0"/>
        <w:ind w:left="0"/>
        <w:jc w:val="both"/>
      </w:pPr>
      <w:r>
        <w:rPr>
          <w:rFonts w:ascii="Times New Roman"/>
          <w:b w:val="false"/>
          <w:i w:val="false"/>
          <w:color w:val="000000"/>
          <w:sz w:val="28"/>
        </w:rPr>
        <w:t xml:space="preserve">
      Проактивті қызмет, портал, ЭЕБ порталы, екінші деңгейдегі банктердің ақпараттандыру объектілері арқылы келіп түскен электрондық өтінімдер бойынша ЭІМ-ге қосымша құжаттарды (мәліметтерді) қосу қажет болған кезде Қор филиалы "Е-макет" ААЖ арқылы ЭІМ-ді Мемлекеттік корпорацияның бөлімшесіне қайтарады, бұл ретте өтініш берушіге әлеуметтік төлемді тағайындау үшін құжаттарды жете ресімдеу қажеттілігі туралы ұялы телефонына sms-хабарлама, ал порталға, ЭЕБ порталына, екінші деңгейлі банктердің ақпараттандыру объектісінің мобильді қосымшасына өтініш берушінің "жеке кабинетіне" -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әлеуметтік төлемді тағайындауға арналған құжаттарды жете ресімдеу қажеттігі туралы электрондық хабарлама жіберіледі.</w:t>
      </w:r>
    </w:p>
    <w:bookmarkEnd w:id="87"/>
    <w:bookmarkStart w:name="z100" w:id="88"/>
    <w:p>
      <w:pPr>
        <w:spacing w:after="0"/>
        <w:ind w:left="0"/>
        <w:jc w:val="both"/>
      </w:pPr>
      <w:r>
        <w:rPr>
          <w:rFonts w:ascii="Times New Roman"/>
          <w:b w:val="false"/>
          <w:i w:val="false"/>
          <w:color w:val="000000"/>
          <w:sz w:val="28"/>
        </w:rPr>
        <w:t>
      Мемлекеттік корпорация Мемлекеттік корпорацияның бөлімшесіне келіп түскен күннен кейін екі жұмыс күні ішінде өтініш беруші ұсынған қосымша құжаттармен ЭІМ толықтырады және оны Қордың филиалына жібереді.";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02" w:id="89"/>
    <w:p>
      <w:pPr>
        <w:spacing w:after="0"/>
        <w:ind w:left="0"/>
        <w:jc w:val="both"/>
      </w:pPr>
      <w:r>
        <w:rPr>
          <w:rFonts w:ascii="Times New Roman"/>
          <w:b w:val="false"/>
          <w:i w:val="false"/>
          <w:color w:val="000000"/>
          <w:sz w:val="28"/>
        </w:rPr>
        <w:t>
      "28. Өтініш беруші портал, ЭЕБ порталы, екінші деңгейдегі банктердің ақпараттандыру объектілері арқылы жүгінген кезде Қор филиалы қабылдаған шешімнің қорытындысы бойынша "Е-макет" ААЖ-да электрондық құжат нысанында осы Қағидаларға 18-қосымшаға сәйкес әлеуметтік төлемді тағайындау (тағайындаудан бас тарту) туралы хабарлама қалыптастырылады, Қор филиалы басшысының ЭЦҚ-мен куәландырылады және порталға, ЭЕБ порталына, екінші деңгейлі банктердің ақпараттандыру объектісінің мобильді қосымшасына өтініш берушінің "жеке кабинетіне" жіберіледі.";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bookmarkStart w:name="z104" w:id="90"/>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тәртіппен әлеуметтік аударымдарды есептеу объектісі ретінде ескерілген орташа айлық кіріс мөлшерін айқындау кезінде Кодекстің 118-бабы 3-тармағының екінші бөлігінде көзделген кірістер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төлеуші беретін анықтаманың негізінде ескеріледі.</w:t>
      </w:r>
    </w:p>
    <w:bookmarkEnd w:id="90"/>
    <w:bookmarkStart w:name="z105" w:id="91"/>
    <w:p>
      <w:pPr>
        <w:spacing w:after="0"/>
        <w:ind w:left="0"/>
        <w:jc w:val="both"/>
      </w:pPr>
      <w:r>
        <w:rPr>
          <w:rFonts w:ascii="Times New Roman"/>
          <w:b w:val="false"/>
          <w:i w:val="false"/>
          <w:color w:val="000000"/>
          <w:sz w:val="28"/>
        </w:rPr>
        <w:t>
      Бұл ретте, төтенше жағдай, шектеу іс-шаралары қолданылған кезеңде қызметтің шектелуіне байланысты кірісінен айырылу жағдайы бойынша орталықтандырылған деректер базасының мәліметтерімен расталған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bookmarkEnd w:id="91"/>
    <w:bookmarkStart w:name="z106" w:id="92"/>
    <w:p>
      <w:pPr>
        <w:spacing w:after="0"/>
        <w:ind w:left="0"/>
        <w:jc w:val="both"/>
      </w:pPr>
      <w:r>
        <w:rPr>
          <w:rFonts w:ascii="Times New Roman"/>
          <w:b w:val="false"/>
          <w:i w:val="false"/>
          <w:color w:val="000000"/>
          <w:sz w:val="28"/>
        </w:rPr>
        <w:t xml:space="preserve">
      Егер орташа айлық кіріс мөлшерін айқындау кезеңі басталардың алдындағы айлар (ай) өтініш берушінің төтенше жағдай, шектеу іс-шаралары қолданылған кезеңде қызметтің шектелуіне байланысты кірісінен айырылу жағдайы бойынша төленетін әлеуметтік төлемді алу кезеңіне келсе, онда бұл айлар (ай) осындай төлемдерді алу кезеңі басталардың алдындағы айлармен (аймен) ауыстырылады. </w:t>
      </w:r>
    </w:p>
    <w:bookmarkEnd w:id="92"/>
    <w:bookmarkStart w:name="z107" w:id="93"/>
    <w:p>
      <w:pPr>
        <w:spacing w:after="0"/>
        <w:ind w:left="0"/>
        <w:jc w:val="both"/>
      </w:pPr>
      <w:r>
        <w:rPr>
          <w:rFonts w:ascii="Times New Roman"/>
          <w:b w:val="false"/>
          <w:i w:val="false"/>
          <w:color w:val="000000"/>
          <w:sz w:val="28"/>
        </w:rPr>
        <w:t xml:space="preserve">
      Егер Кодекстің </w:t>
      </w:r>
      <w:r>
        <w:rPr>
          <w:rFonts w:ascii="Times New Roman"/>
          <w:b w:val="false"/>
          <w:i w:val="false"/>
          <w:color w:val="000000"/>
          <w:sz w:val="28"/>
        </w:rPr>
        <w:t>243-бабының</w:t>
      </w:r>
      <w:r>
        <w:rPr>
          <w:rFonts w:ascii="Times New Roman"/>
          <w:b w:val="false"/>
          <w:i w:val="false"/>
          <w:color w:val="000000"/>
          <w:sz w:val="28"/>
        </w:rPr>
        <w:t xml:space="preserve"> бірінші бөлігінің 7) тармақшасында көрсетілген тұлғалар әлеуметтік аударымдар мөлшерлемесін бір пайыз мөлшерінде айқындаған жағдайда, жұмысынан айырылу жағдайы бойынша әлеуметтік төлемді есептеу кезінде әлеуметтік аударымдар жүргізілген әрбір ай үшін табыс нақты айына түскен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bookmarkEnd w:id="93"/>
    <w:bookmarkStart w:name="z108" w:id="9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94"/>
    <w:bookmarkStart w:name="z109" w:id="95"/>
    <w:p>
      <w:pPr>
        <w:spacing w:after="0"/>
        <w:ind w:left="0"/>
        <w:jc w:val="both"/>
      </w:pPr>
      <w:r>
        <w:rPr>
          <w:rFonts w:ascii="Times New Roman"/>
          <w:b w:val="false"/>
          <w:i w:val="false"/>
          <w:color w:val="000000"/>
          <w:sz w:val="28"/>
        </w:rPr>
        <w:t xml:space="preserve">
      2. "Асыраушысынан айырылу жағдайы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32883 болып тіркелген) мынадай:</w:t>
      </w:r>
    </w:p>
    <w:bookmarkEnd w:id="95"/>
    <w:bookmarkStart w:name="z110" w:id="9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96"/>
    <w:bookmarkStart w:name="z111" w:id="97"/>
    <w:p>
      <w:pPr>
        <w:spacing w:after="0"/>
        <w:ind w:left="0"/>
        <w:jc w:val="both"/>
      </w:pPr>
      <w:r>
        <w:rPr>
          <w:rFonts w:ascii="Times New Roman"/>
          <w:b w:val="false"/>
          <w:i w:val="false"/>
          <w:color w:val="000000"/>
          <w:sz w:val="28"/>
        </w:rPr>
        <w:t>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w:t>
      </w:r>
    </w:p>
    <w:bookmarkEnd w:id="97"/>
    <w:bookmarkStart w:name="z112" w:id="9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8"/>
    <w:bookmarkStart w:name="z113" w:id="99"/>
    <w:p>
      <w:pPr>
        <w:spacing w:after="0"/>
        <w:ind w:left="0"/>
        <w:jc w:val="both"/>
      </w:pPr>
      <w:r>
        <w:rPr>
          <w:rFonts w:ascii="Times New Roman"/>
          <w:b w:val="false"/>
          <w:i w:val="false"/>
          <w:color w:val="000000"/>
          <w:sz w:val="28"/>
        </w:rPr>
        <w:t>
      "1. Осы бұйрыққа қосымшаға сәйкес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қағидаларына қоса берілсін.";</w:t>
      </w:r>
    </w:p>
    <w:bookmarkEnd w:id="99"/>
    <w:bookmarkStart w:name="z114" w:id="10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 мынадай редакцияда жазылсын:</w:t>
      </w:r>
    </w:p>
    <w:bookmarkEnd w:id="100"/>
    <w:bookmarkStart w:name="z115" w:id="101"/>
    <w:p>
      <w:pPr>
        <w:spacing w:after="0"/>
        <w:ind w:left="0"/>
        <w:jc w:val="both"/>
      </w:pPr>
      <w:r>
        <w:rPr>
          <w:rFonts w:ascii="Times New Roman"/>
          <w:b w:val="false"/>
          <w:i w:val="false"/>
          <w:color w:val="000000"/>
          <w:sz w:val="28"/>
        </w:rPr>
        <w:t>
      "4. Осы бұйрық осы бұйрықпен бекітілген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2024 жылғы 1 қаңтарға дейін:";</w:t>
      </w:r>
    </w:p>
    <w:bookmarkEnd w:id="101"/>
    <w:bookmarkStart w:name="z116" w:id="102"/>
    <w:p>
      <w:pPr>
        <w:spacing w:after="0"/>
        <w:ind w:left="0"/>
        <w:jc w:val="both"/>
      </w:pPr>
      <w:r>
        <w:rPr>
          <w:rFonts w:ascii="Times New Roman"/>
          <w:b w:val="false"/>
          <w:i w:val="false"/>
          <w:color w:val="000000"/>
          <w:sz w:val="28"/>
        </w:rPr>
        <w:t xml:space="preserve">
      көрсетілген бұйрықпен бекітілген Асыраушысынан айырылу жағдайы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 </w:t>
      </w:r>
    </w:p>
    <w:bookmarkStart w:name="z118" w:id="103"/>
    <w:p>
      <w:pPr>
        <w:spacing w:after="0"/>
        <w:ind w:left="0"/>
        <w:jc w:val="both"/>
      </w:pPr>
      <w:r>
        <w:rPr>
          <w:rFonts w:ascii="Times New Roman"/>
          <w:b w:val="false"/>
          <w:i w:val="false"/>
          <w:color w:val="000000"/>
          <w:sz w:val="28"/>
        </w:rPr>
        <w:t>
      "6)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103"/>
    <w:bookmarkStart w:name="z119" w:id="10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абзацына сәйкес жергілікті атқарушы органдар немесе жеке көмекшілерге материалдық пайда төлеген кезде өзге де заңды тұлғалар, сондай-ақ осы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осы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төлемдерді төлеушілер деп танылады;";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5) тармақшасының екінші бөлігі мынадай редакцияда жазылсын:</w:t>
      </w:r>
    </w:p>
    <w:bookmarkStart w:name="z121" w:id="105"/>
    <w:p>
      <w:pPr>
        <w:spacing w:after="0"/>
        <w:ind w:left="0"/>
        <w:jc w:val="both"/>
      </w:pPr>
      <w:r>
        <w:rPr>
          <w:rFonts w:ascii="Times New Roman"/>
          <w:b w:val="false"/>
          <w:i w:val="false"/>
          <w:color w:val="000000"/>
          <w:sz w:val="28"/>
        </w:rPr>
        <w:t>
      "Осы тармақпен көзделген негіздер болмаған кезде өтініш берушіге осы Қағидаларға 1-қосымшаға сәйкес нысан бойынша өтініште көзделген құжаттардың қабылданғаны туралы немесе электрондық қолхат (өтініш берушінің сұрауы бойынша қолхат қағаз нысанында) беріледі.";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w:t>
      </w:r>
    </w:p>
    <w:bookmarkStart w:name="z123" w:id="106"/>
    <w:p>
      <w:pPr>
        <w:spacing w:after="0"/>
        <w:ind w:left="0"/>
        <w:jc w:val="both"/>
      </w:pPr>
      <w:r>
        <w:rPr>
          <w:rFonts w:ascii="Times New Roman"/>
          <w:b w:val="false"/>
          <w:i w:val="false"/>
          <w:color w:val="000000"/>
          <w:sz w:val="28"/>
        </w:rPr>
        <w:t xml:space="preserve">
      "36. Осы Қағидалардың 35-тармағында көзделген тәртіппен әлеуметтік аударымдарды есептеу объектісі ретінде ескерілген орташа айлық кіріс мөлшерін айқындау кезінде Кодекстің 118-бабы 3-тармағының екінші бөлігінде көзделген кірістер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төлеуші беретін анықтаманың негізінде ескеріледі.</w:t>
      </w:r>
    </w:p>
    <w:bookmarkEnd w:id="106"/>
    <w:bookmarkStart w:name="z124" w:id="107"/>
    <w:p>
      <w:pPr>
        <w:spacing w:after="0"/>
        <w:ind w:left="0"/>
        <w:jc w:val="both"/>
      </w:pPr>
      <w:r>
        <w:rPr>
          <w:rFonts w:ascii="Times New Roman"/>
          <w:b w:val="false"/>
          <w:i w:val="false"/>
          <w:color w:val="000000"/>
          <w:sz w:val="28"/>
        </w:rPr>
        <w:t>
      Бұл ретте, төтенше жағдай, шектеу іс-шаралары қолданылған кезеңде қызметтің шектелуіне байланысты кірісінен айырылу жағдайы бойынша орталықтандырылған деректер базасының мәліметтерімен расталған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bookmarkEnd w:id="107"/>
    <w:bookmarkStart w:name="z125" w:id="108"/>
    <w:p>
      <w:pPr>
        <w:spacing w:after="0"/>
        <w:ind w:left="0"/>
        <w:jc w:val="both"/>
      </w:pPr>
      <w:r>
        <w:rPr>
          <w:rFonts w:ascii="Times New Roman"/>
          <w:b w:val="false"/>
          <w:i w:val="false"/>
          <w:color w:val="000000"/>
          <w:sz w:val="28"/>
        </w:rPr>
        <w:t>
      Егер орташа айлық кіріс мөлшерін айқындау кезеңі басталардың алдындағы айлар (ай) өтініш берушінің төтенше жағдай, шектеу іс-шаралары қолданылған кезеңде қызметтің шектелуіне байланысты кірісінен айырылу жағдайы бойынша әлеуметтік төлемді алу кезеңіне келсе, онда бұл айлар (ай) осындай төлемдерді алу кезеңі басталардың алдындағы айлармен (аймен) ауыстырылады.</w:t>
      </w:r>
    </w:p>
    <w:bookmarkEnd w:id="108"/>
    <w:bookmarkStart w:name="z126" w:id="109"/>
    <w:p>
      <w:pPr>
        <w:spacing w:after="0"/>
        <w:ind w:left="0"/>
        <w:jc w:val="both"/>
      </w:pPr>
      <w:r>
        <w:rPr>
          <w:rFonts w:ascii="Times New Roman"/>
          <w:b w:val="false"/>
          <w:i w:val="false"/>
          <w:color w:val="000000"/>
          <w:sz w:val="28"/>
        </w:rPr>
        <w:t xml:space="preserve">
      Егерде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көрсетілген тұлғалар әлеуметтік аударымдар мөлшерлемесін бір пайыз мөлшерінде айқындаған жағдайда, онда асыраушысынан айырылу жағдайы бойынша әлеуметтік төлемді есептеу кезінде әлеуметтік аударымдар жүргізілген әрбір ай үшін табыс нақты айына түскен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bookmarkEnd w:id="109"/>
    <w:bookmarkStart w:name="z127" w:id="1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10"/>
    <w:bookmarkStart w:name="z128" w:id="111"/>
    <w:p>
      <w:pPr>
        <w:spacing w:after="0"/>
        <w:ind w:left="0"/>
        <w:jc w:val="both"/>
      </w:pPr>
      <w:r>
        <w:rPr>
          <w:rFonts w:ascii="Times New Roman"/>
          <w:b w:val="false"/>
          <w:i w:val="false"/>
          <w:color w:val="000000"/>
          <w:sz w:val="28"/>
        </w:rPr>
        <w:t xml:space="preserve">
      3.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32886 болып тіркелген) мынадай өгерістер енгізілсін:</w:t>
      </w:r>
    </w:p>
    <w:bookmarkEnd w:id="111"/>
    <w:bookmarkStart w:name="z129" w:id="112"/>
    <w:p>
      <w:pPr>
        <w:spacing w:after="0"/>
        <w:ind w:left="0"/>
        <w:jc w:val="both"/>
      </w:pPr>
      <w:r>
        <w:rPr>
          <w:rFonts w:ascii="Times New Roman"/>
          <w:b w:val="false"/>
          <w:i w:val="false"/>
          <w:color w:val="000000"/>
          <w:sz w:val="28"/>
        </w:rPr>
        <w:t xml:space="preserve">
      көрсетілген бұйрықпен бекітілген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 </w:t>
      </w:r>
    </w:p>
    <w:bookmarkStart w:name="z131" w:id="113"/>
    <w:p>
      <w:pPr>
        <w:spacing w:after="0"/>
        <w:ind w:left="0"/>
        <w:jc w:val="both"/>
      </w:pPr>
      <w:r>
        <w:rPr>
          <w:rFonts w:ascii="Times New Roman"/>
          <w:b w:val="false"/>
          <w:i w:val="false"/>
          <w:color w:val="000000"/>
          <w:sz w:val="28"/>
        </w:rPr>
        <w:t xml:space="preserve">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w:t>
      </w:r>
    </w:p>
    <w:bookmarkEnd w:id="113"/>
    <w:bookmarkStart w:name="z132" w:id="11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319-бабы</w:t>
      </w:r>
      <w:r>
        <w:rPr>
          <w:rFonts w:ascii="Times New Roman"/>
          <w:b w:val="false"/>
          <w:i w:val="false"/>
          <w:color w:val="000000"/>
          <w:sz w:val="28"/>
        </w:rPr>
        <w:t xml:space="preserve"> 2-тармағы 31) тармақшасының тоғызыншы абзацына сәйкес жергілікті атқарушы органдар немесе жеке көмекшілерге материалдық пайда төлеген кезде өзге де заңды тұлғалар, сондай-ақ осы Кодекстің 243-бабы бірінші бөлігінің 7) тармақшасында аталған адамдар үшін әлеуметтік аударымдарды төлейтін, осы Кодекстің 102-бабы 2-тармағының 1) тармақшасында айқындалған интернет-платформа операторы әлеуметтік төлемдерді төлеушілер деп танылады;";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5) тармақшасының екінші бөлігі мынадай редакцияда жазылсын:</w:t>
      </w:r>
    </w:p>
    <w:bookmarkStart w:name="z134" w:id="115"/>
    <w:p>
      <w:pPr>
        <w:spacing w:after="0"/>
        <w:ind w:left="0"/>
        <w:jc w:val="both"/>
      </w:pPr>
      <w:r>
        <w:rPr>
          <w:rFonts w:ascii="Times New Roman"/>
          <w:b w:val="false"/>
          <w:i w:val="false"/>
          <w:color w:val="000000"/>
          <w:sz w:val="28"/>
        </w:rPr>
        <w:t>
      "Осы тармақпен көзделген негіздер болмаған кезде өтініш берушіге осы Қағидаларға 1-қосымшаға сәйкес нысан бойынша өтініште көзделген құжаттардың қабылданғаны туралы немесе электрондық қолхат (өтініш берушінің сұрауы бойынша қолхат қағаз нысанында) беріледі.";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 </w:t>
      </w:r>
    </w:p>
    <w:bookmarkStart w:name="z136" w:id="116"/>
    <w:p>
      <w:pPr>
        <w:spacing w:after="0"/>
        <w:ind w:left="0"/>
        <w:jc w:val="both"/>
      </w:pPr>
      <w:r>
        <w:rPr>
          <w:rFonts w:ascii="Times New Roman"/>
          <w:b w:val="false"/>
          <w:i w:val="false"/>
          <w:color w:val="000000"/>
          <w:sz w:val="28"/>
        </w:rPr>
        <w:t xml:space="preserve">
      "38.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тәртіппен әлеуметтік аударымдарды есептеу объектісі ретінде ескерілген орташа айлық кіріс мөлшерін айқындау кезінде Кодекстің 118-бабы 3-тармағының екінші бөлігінде көзделген кірістер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төлеуші беретін анықтаманың негізінде ескеріледі.</w:t>
      </w:r>
    </w:p>
    <w:bookmarkEnd w:id="116"/>
    <w:bookmarkStart w:name="z137" w:id="117"/>
    <w:p>
      <w:pPr>
        <w:spacing w:after="0"/>
        <w:ind w:left="0"/>
        <w:jc w:val="both"/>
      </w:pPr>
      <w:r>
        <w:rPr>
          <w:rFonts w:ascii="Times New Roman"/>
          <w:b w:val="false"/>
          <w:i w:val="false"/>
          <w:color w:val="000000"/>
          <w:sz w:val="28"/>
        </w:rPr>
        <w:t>
      Бұл ретте, төтенше жағдай, шектеу іс-шаралары қолданылған кезеңде қызметтің шектелуіне байланысты кірісінен айырылу жағдайы бойынша орталықтандырылған деректер базасының мәліметтерімен расталған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bookmarkEnd w:id="117"/>
    <w:bookmarkStart w:name="z138" w:id="118"/>
    <w:p>
      <w:pPr>
        <w:spacing w:after="0"/>
        <w:ind w:left="0"/>
        <w:jc w:val="both"/>
      </w:pPr>
      <w:r>
        <w:rPr>
          <w:rFonts w:ascii="Times New Roman"/>
          <w:b w:val="false"/>
          <w:i w:val="false"/>
          <w:color w:val="000000"/>
          <w:sz w:val="28"/>
        </w:rPr>
        <w:t>
      Егер орташа айлық кіріс мөлшерін айқындау кезеңі басталардың алдындағы айлар (ай) өтініш берушінің төтенше жағдай, шектеу іс-шаралары қолданылған кезеңде қызметтің шектелуіне байланысты кірісінен айырылу жағдайы бойынша төленетін әлеуметтік төлемді алу кезеңіне келсе, онда бұл айлар (ай) осындай төлемдерді алу кезеңі басталардың алдындағы айлармен (аймен) ауыстырылады.</w:t>
      </w:r>
    </w:p>
    <w:bookmarkEnd w:id="118"/>
    <w:bookmarkStart w:name="z139" w:id="119"/>
    <w:p>
      <w:pPr>
        <w:spacing w:after="0"/>
        <w:ind w:left="0"/>
        <w:jc w:val="both"/>
      </w:pPr>
      <w:r>
        <w:rPr>
          <w:rFonts w:ascii="Times New Roman"/>
          <w:b w:val="false"/>
          <w:i w:val="false"/>
          <w:color w:val="000000"/>
          <w:sz w:val="28"/>
        </w:rPr>
        <w:t xml:space="preserve">
      Егерде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көрсетілген тұлғалар әлеуметтік аударымдар мөлшерлемесін бір пайыз мөлшерінде айқындаған жағдайда, онда еңбекке қабілеттілігінен айырылу жағдайы бойынша әлеуметтік төлемді есептеу кезінде әлеуметтік аударымдар жүргізілген әрбір ай үшін табыс нақты түскен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bookmarkEnd w:id="119"/>
    <w:bookmarkStart w:name="z140" w:id="1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20"/>
    <w:bookmarkStart w:name="z141" w:id="121"/>
    <w:p>
      <w:pPr>
        <w:spacing w:after="0"/>
        <w:ind w:left="0"/>
        <w:jc w:val="both"/>
      </w:pPr>
      <w:r>
        <w:rPr>
          <w:rFonts w:ascii="Times New Roman"/>
          <w:b w:val="false"/>
          <w:i w:val="false"/>
          <w:color w:val="000000"/>
          <w:sz w:val="28"/>
        </w:rPr>
        <w:t xml:space="preserve">
      4.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32912 болып тіркелген) мынадай өгерістермен енгізілсін: </w:t>
      </w:r>
    </w:p>
    <w:bookmarkEnd w:id="121"/>
    <w:bookmarkStart w:name="z142" w:id="122"/>
    <w:p>
      <w:pPr>
        <w:spacing w:after="0"/>
        <w:ind w:left="0"/>
        <w:jc w:val="both"/>
      </w:pPr>
      <w:r>
        <w:rPr>
          <w:rFonts w:ascii="Times New Roman"/>
          <w:b w:val="false"/>
          <w:i w:val="false"/>
          <w:color w:val="000000"/>
          <w:sz w:val="28"/>
        </w:rPr>
        <w:t xml:space="preserve">
      көрсетілген бұйрықпен бекітілген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122"/>
    <w:bookmarkStart w:name="z143" w:id="12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23"/>
    <w:bookmarkStart w:name="z144" w:id="124"/>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124"/>
    <w:bookmarkStart w:name="z145" w:id="125"/>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319-бабы </w:t>
      </w:r>
      <w:r>
        <w:rPr>
          <w:rFonts w:ascii="Times New Roman"/>
          <w:b w:val="false"/>
          <w:i w:val="false"/>
          <w:color w:val="000000"/>
          <w:sz w:val="28"/>
        </w:rPr>
        <w:t>2-тармағы</w:t>
      </w:r>
      <w:r>
        <w:rPr>
          <w:rFonts w:ascii="Times New Roman"/>
          <w:b w:val="false"/>
          <w:i w:val="false"/>
          <w:color w:val="000000"/>
          <w:sz w:val="28"/>
        </w:rPr>
        <w:t xml:space="preserve"> 31) тармақшасының тоғызыншы абзацына сәйкес жергілікті атқарушы органдар немесе жеке көмекшілерге материалдық пайда төлеген кезде өзге де заңды тұлғалар, сондай-ақ осы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осы Кодекстің 102-бабы 2-тармағының 1) тармақшасында айқындалған интернет-платформа операторы әлеуметтік төлемдерді төлеушілер деп танылады;";</w:t>
      </w:r>
    </w:p>
    <w:bookmarkEnd w:id="125"/>
    <w:bookmarkStart w:name="z146" w:id="126"/>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6) тармақшасының</w:t>
      </w:r>
      <w:r>
        <w:rPr>
          <w:rFonts w:ascii="Times New Roman"/>
          <w:b w:val="false"/>
          <w:i w:val="false"/>
          <w:color w:val="000000"/>
          <w:sz w:val="28"/>
        </w:rPr>
        <w:t xml:space="preserve"> төртінші бөлігі мынадай редакцияда жазылсын: </w:t>
      </w:r>
    </w:p>
    <w:bookmarkEnd w:id="126"/>
    <w:bookmarkStart w:name="z147" w:id="127"/>
    <w:p>
      <w:pPr>
        <w:spacing w:after="0"/>
        <w:ind w:left="0"/>
        <w:jc w:val="both"/>
      </w:pPr>
      <w:r>
        <w:rPr>
          <w:rFonts w:ascii="Times New Roman"/>
          <w:b w:val="false"/>
          <w:i w:val="false"/>
          <w:color w:val="000000"/>
          <w:sz w:val="28"/>
        </w:rPr>
        <w:t xml:space="preserve">
       "Осы тармақпен көзделген негіздер болмаған кезде өтініш берушіге осы Қағидаларға 1-қосымшаға сәйкес нысан бойынша өтініште көзделген құжаттардың қабылданғаны туралы немесе электрондық қолхат (өтініш берушінің сұрауы бойынша қолхат қағаз нысанында) беріледі.";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w:t>
      </w:r>
    </w:p>
    <w:bookmarkStart w:name="z149" w:id="128"/>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41-тармағында</w:t>
      </w:r>
      <w:r>
        <w:rPr>
          <w:rFonts w:ascii="Times New Roman"/>
          <w:b w:val="false"/>
          <w:i w:val="false"/>
          <w:color w:val="000000"/>
          <w:sz w:val="28"/>
        </w:rPr>
        <w:t xml:space="preserve"> көзделген тәртіппен әлеуметтік аударымдарды есептеу объектісі ретінде ескерілген орташа айлық кіріс мөлшерін айқындау кезінде Кодекстің 118-бабы 3-тармағының екінші бөлігінде көзделген кірістер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төлеуші беретін анықтаманың негізінде ескеріледі.</w:t>
      </w:r>
    </w:p>
    <w:bookmarkEnd w:id="128"/>
    <w:bookmarkStart w:name="z150" w:id="129"/>
    <w:p>
      <w:pPr>
        <w:spacing w:after="0"/>
        <w:ind w:left="0"/>
        <w:jc w:val="both"/>
      </w:pPr>
      <w:r>
        <w:rPr>
          <w:rFonts w:ascii="Times New Roman"/>
          <w:b w:val="false"/>
          <w:i w:val="false"/>
          <w:color w:val="000000"/>
          <w:sz w:val="28"/>
        </w:rPr>
        <w:t>
      Бұл ретте, төтенше жағдай, шектеу іс-шаралары қолданылған кезеңде қызметтің шектелуіне байланысты кірісінен айырылу жағдайы бойынша орталықтандырылған деректер базасының мәліметтерімен расталған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bookmarkEnd w:id="129"/>
    <w:bookmarkStart w:name="z151" w:id="130"/>
    <w:p>
      <w:pPr>
        <w:spacing w:after="0"/>
        <w:ind w:left="0"/>
        <w:jc w:val="both"/>
      </w:pPr>
      <w:r>
        <w:rPr>
          <w:rFonts w:ascii="Times New Roman"/>
          <w:b w:val="false"/>
          <w:i w:val="false"/>
          <w:color w:val="000000"/>
          <w:sz w:val="28"/>
        </w:rPr>
        <w:t xml:space="preserve">
      Егер орташа айлық кіріс мөлшерін айқындау кезеңі басталардың алдындағы айлар (ай) өтініш берушінің төтенше жағдай, шектеу іс-шаралары қолданылған кезеңде қызметтің шектелуіне байланысты кірісінен айырылу жағдайы бойынша төленетін әлеуметтік төлемді алу кезеңіне келсе, онда бұл айлар (ай) осындай төлемдерді алу кезеңі басталардың алдындағы айлармен(аймен) ауыстырылады. </w:t>
      </w:r>
    </w:p>
    <w:bookmarkEnd w:id="130"/>
    <w:bookmarkStart w:name="z152" w:id="131"/>
    <w:p>
      <w:pPr>
        <w:spacing w:after="0"/>
        <w:ind w:left="0"/>
        <w:jc w:val="both"/>
      </w:pPr>
      <w:r>
        <w:rPr>
          <w:rFonts w:ascii="Times New Roman"/>
          <w:b w:val="false"/>
          <w:i w:val="false"/>
          <w:color w:val="000000"/>
          <w:sz w:val="28"/>
        </w:rPr>
        <w:t xml:space="preserve">
      Егерде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көрсетілген тұлғалар әлеуметтік аударымдар мөлшерлемесін бір пайыз мөлшерінде айқындаған жағдайда, онда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төлемді есептеу кезінде әлеуметтік аударымдар жүргізілген әрбір ай үшін кіріс нақты түскен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bookmarkEnd w:id="131"/>
    <w:bookmarkStart w:name="z153" w:id="13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тізбеге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389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 оны</w:t>
            </w:r>
            <w:r>
              <w:br/>
            </w:r>
            <w:r>
              <w:rPr>
                <w:rFonts w:ascii="Times New Roman"/>
                <w:b w:val="false"/>
                <w:i w:val="false"/>
                <w:color w:val="000000"/>
                <w:sz w:val="20"/>
              </w:rPr>
              <w:t>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7" w:id="133"/>
    <w:p>
      <w:pPr>
        <w:spacing w:after="0"/>
        <w:ind w:left="0"/>
        <w:jc w:val="both"/>
      </w:pPr>
      <w:r>
        <w:rPr>
          <w:rFonts w:ascii="Times New Roman"/>
          <w:b w:val="false"/>
          <w:i w:val="false"/>
          <w:color w:val="000000"/>
          <w:sz w:val="28"/>
        </w:rPr>
        <w:t>
      Аудан коды ____________________</w:t>
      </w:r>
    </w:p>
    <w:bookmarkEnd w:id="133"/>
    <w:bookmarkStart w:name="z158" w:id="134"/>
    <w:p>
      <w:pPr>
        <w:spacing w:after="0"/>
        <w:ind w:left="0"/>
        <w:jc w:val="both"/>
      </w:pPr>
      <w:r>
        <w:rPr>
          <w:rFonts w:ascii="Times New Roman"/>
          <w:b w:val="false"/>
          <w:i w:val="false"/>
          <w:color w:val="000000"/>
          <w:sz w:val="28"/>
        </w:rPr>
        <w:t xml:space="preserve">
      _______________________________ </w:t>
      </w:r>
    </w:p>
    <w:bookmarkEnd w:id="134"/>
    <w:bookmarkStart w:name="z159" w:id="135"/>
    <w:p>
      <w:pPr>
        <w:spacing w:after="0"/>
        <w:ind w:left="0"/>
        <w:jc w:val="both"/>
      </w:pPr>
      <w:r>
        <w:rPr>
          <w:rFonts w:ascii="Times New Roman"/>
          <w:b w:val="false"/>
          <w:i w:val="false"/>
          <w:color w:val="000000"/>
          <w:sz w:val="28"/>
        </w:rPr>
        <w:t>
      облысы (қаласы) бойынша</w:t>
      </w:r>
    </w:p>
    <w:bookmarkEnd w:id="135"/>
    <w:bookmarkStart w:name="z160" w:id="136"/>
    <w:p>
      <w:pPr>
        <w:spacing w:after="0"/>
        <w:ind w:left="0"/>
        <w:jc w:val="both"/>
      </w:pPr>
      <w:r>
        <w:rPr>
          <w:rFonts w:ascii="Times New Roman"/>
          <w:b w:val="false"/>
          <w:i w:val="false"/>
          <w:color w:val="000000"/>
          <w:sz w:val="28"/>
        </w:rPr>
        <w:t>
      "Мемлекеттік әлеуметтік сақтандыру</w:t>
      </w:r>
    </w:p>
    <w:bookmarkEnd w:id="136"/>
    <w:bookmarkStart w:name="z161" w:id="137"/>
    <w:p>
      <w:pPr>
        <w:spacing w:after="0"/>
        <w:ind w:left="0"/>
        <w:jc w:val="both"/>
      </w:pPr>
      <w:r>
        <w:rPr>
          <w:rFonts w:ascii="Times New Roman"/>
          <w:b w:val="false"/>
          <w:i w:val="false"/>
          <w:color w:val="000000"/>
          <w:sz w:val="28"/>
        </w:rPr>
        <w:t>
      қоры" акционерлік қоғамының</w:t>
      </w:r>
    </w:p>
    <w:bookmarkEnd w:id="137"/>
    <w:bookmarkStart w:name="z162" w:id="138"/>
    <w:p>
      <w:pPr>
        <w:spacing w:after="0"/>
        <w:ind w:left="0"/>
        <w:jc w:val="both"/>
      </w:pPr>
      <w:r>
        <w:rPr>
          <w:rFonts w:ascii="Times New Roman"/>
          <w:b w:val="false"/>
          <w:i w:val="false"/>
          <w:color w:val="000000"/>
          <w:sz w:val="28"/>
        </w:rPr>
        <w:t>
      филиалы</w:t>
      </w:r>
    </w:p>
    <w:bookmarkEnd w:id="138"/>
    <w:bookmarkStart w:name="z163" w:id="139"/>
    <w:p>
      <w:pPr>
        <w:spacing w:after="0"/>
        <w:ind w:left="0"/>
        <w:jc w:val="left"/>
      </w:pPr>
      <w:r>
        <w:rPr>
          <w:rFonts w:ascii="Times New Roman"/>
          <w:b/>
          <w:i w:val="false"/>
          <w:color w:val="000000"/>
        </w:rPr>
        <w:t xml:space="preserve"> "Электрондық үкімет" веб-порталы, "Электрондық еңбек биржасы" порталы, екінші деңгейдегі банктердің ақпараттандыру объектісі арқылы әлеуметтік төлемді тағайындау үшін өтініш</w:t>
      </w:r>
    </w:p>
    <w:bookmarkEnd w:id="139"/>
    <w:bookmarkStart w:name="z164" w:id="140"/>
    <w:p>
      <w:pPr>
        <w:spacing w:after="0"/>
        <w:ind w:left="0"/>
        <w:jc w:val="both"/>
      </w:pPr>
      <w:r>
        <w:rPr>
          <w:rFonts w:ascii="Times New Roman"/>
          <w:b w:val="false"/>
          <w:i w:val="false"/>
          <w:color w:val="000000"/>
          <w:sz w:val="28"/>
        </w:rPr>
        <w:t>
      Өтініш беруші туралы мәліметтер:</w:t>
      </w:r>
    </w:p>
    <w:bookmarkEnd w:id="140"/>
    <w:bookmarkStart w:name="z165" w:id="141"/>
    <w:p>
      <w:pPr>
        <w:spacing w:after="0"/>
        <w:ind w:left="0"/>
        <w:jc w:val="both"/>
      </w:pPr>
      <w:r>
        <w:rPr>
          <w:rFonts w:ascii="Times New Roman"/>
          <w:b w:val="false"/>
          <w:i w:val="false"/>
          <w:color w:val="000000"/>
          <w:sz w:val="28"/>
        </w:rPr>
        <w:t>
      Жеке сәйкестендіру нөмірі (ЖСН):</w:t>
      </w:r>
    </w:p>
    <w:bookmarkEnd w:id="141"/>
    <w:bookmarkStart w:name="z166" w:id="142"/>
    <w:p>
      <w:pPr>
        <w:spacing w:after="0"/>
        <w:ind w:left="0"/>
        <w:jc w:val="both"/>
      </w:pPr>
      <w:r>
        <w:rPr>
          <w:rFonts w:ascii="Times New Roman"/>
          <w:b w:val="false"/>
          <w:i w:val="false"/>
          <w:color w:val="000000"/>
          <w:sz w:val="28"/>
        </w:rPr>
        <w:t>
      ____________________________________________</w:t>
      </w:r>
    </w:p>
    <w:bookmarkEnd w:id="142"/>
    <w:bookmarkStart w:name="z167" w:id="143"/>
    <w:p>
      <w:pPr>
        <w:spacing w:after="0"/>
        <w:ind w:left="0"/>
        <w:jc w:val="both"/>
      </w:pPr>
      <w:r>
        <w:rPr>
          <w:rFonts w:ascii="Times New Roman"/>
          <w:b w:val="false"/>
          <w:i w:val="false"/>
          <w:color w:val="000000"/>
          <w:sz w:val="28"/>
        </w:rPr>
        <w:t>
      Азамат _____________________________________</w:t>
      </w:r>
    </w:p>
    <w:bookmarkEnd w:id="143"/>
    <w:bookmarkStart w:name="z168" w:id="144"/>
    <w:p>
      <w:pPr>
        <w:spacing w:after="0"/>
        <w:ind w:left="0"/>
        <w:jc w:val="both"/>
      </w:pPr>
      <w:r>
        <w:rPr>
          <w:rFonts w:ascii="Times New Roman"/>
          <w:b w:val="false"/>
          <w:i w:val="false"/>
          <w:color w:val="000000"/>
          <w:sz w:val="28"/>
        </w:rPr>
        <w:t>
      (өтініш берушінің тегі, аты, әкесінің аты (бар болса)</w:t>
      </w:r>
    </w:p>
    <w:bookmarkEnd w:id="144"/>
    <w:bookmarkStart w:name="z169" w:id="145"/>
    <w:p>
      <w:pPr>
        <w:spacing w:after="0"/>
        <w:ind w:left="0"/>
        <w:jc w:val="both"/>
      </w:pPr>
      <w:r>
        <w:rPr>
          <w:rFonts w:ascii="Times New Roman"/>
          <w:b w:val="false"/>
          <w:i w:val="false"/>
          <w:color w:val="000000"/>
          <w:sz w:val="28"/>
        </w:rPr>
        <w:t>
      Туған күні: ______ жылғы "___" ____________</w:t>
      </w:r>
    </w:p>
    <w:bookmarkEnd w:id="145"/>
    <w:bookmarkStart w:name="z170" w:id="146"/>
    <w:p>
      <w:pPr>
        <w:spacing w:after="0"/>
        <w:ind w:left="0"/>
        <w:jc w:val="both"/>
      </w:pPr>
      <w:r>
        <w:rPr>
          <w:rFonts w:ascii="Times New Roman"/>
          <w:b w:val="false"/>
          <w:i w:val="false"/>
          <w:color w:val="000000"/>
          <w:sz w:val="28"/>
        </w:rPr>
        <w:t>
      Маған ___________________________________</w:t>
      </w:r>
    </w:p>
    <w:bookmarkEnd w:id="146"/>
    <w:bookmarkStart w:name="z171" w:id="147"/>
    <w:p>
      <w:pPr>
        <w:spacing w:after="0"/>
        <w:ind w:left="0"/>
        <w:jc w:val="both"/>
      </w:pPr>
      <w:r>
        <w:rPr>
          <w:rFonts w:ascii="Times New Roman"/>
          <w:b w:val="false"/>
          <w:i w:val="false"/>
          <w:color w:val="000000"/>
          <w:sz w:val="28"/>
        </w:rPr>
        <w:t>
      жұмысынан айырылу жағдайы бойынша әлеуметтік төлем тағайындауды сұраймын</w:t>
      </w:r>
    </w:p>
    <w:bookmarkEnd w:id="147"/>
    <w:bookmarkStart w:name="z172" w:id="148"/>
    <w:p>
      <w:pPr>
        <w:spacing w:after="0"/>
        <w:ind w:left="0"/>
        <w:jc w:val="both"/>
      </w:pPr>
      <w:r>
        <w:rPr>
          <w:rFonts w:ascii="Times New Roman"/>
          <w:b w:val="false"/>
          <w:i w:val="false"/>
          <w:color w:val="000000"/>
          <w:sz w:val="28"/>
        </w:rPr>
        <w:t>
      Мемлекеттік органдарды растау:</w:t>
      </w:r>
    </w:p>
    <w:bookmarkEnd w:id="148"/>
    <w:bookmarkStart w:name="z173" w:id="149"/>
    <w:p>
      <w:pPr>
        <w:spacing w:after="0"/>
        <w:ind w:left="0"/>
        <w:jc w:val="both"/>
      </w:pPr>
      <w:r>
        <w:rPr>
          <w:rFonts w:ascii="Times New Roman"/>
          <w:b w:val="false"/>
          <w:i w:val="false"/>
          <w:color w:val="000000"/>
          <w:sz w:val="28"/>
        </w:rPr>
        <w:t>
      Өтініш берушінің деректері:</w:t>
      </w:r>
    </w:p>
    <w:bookmarkEnd w:id="149"/>
    <w:bookmarkStart w:name="z174" w:id="150"/>
    <w:p>
      <w:pPr>
        <w:spacing w:after="0"/>
        <w:ind w:left="0"/>
        <w:jc w:val="both"/>
      </w:pPr>
      <w:r>
        <w:rPr>
          <w:rFonts w:ascii="Times New Roman"/>
          <w:b w:val="false"/>
          <w:i w:val="false"/>
          <w:color w:val="000000"/>
          <w:sz w:val="28"/>
        </w:rPr>
        <w:t>
      Жеке басын куәландыратын құжаттың түрі: 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Банк деректемелері: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шотының №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Шот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банктің деректемелері (ЕДБ):</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сәйкестендіру коды: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 _____________________</w:t>
            </w:r>
          </w:p>
          <w:p>
            <w:pPr>
              <w:spacing w:after="20"/>
              <w:ind w:left="20"/>
              <w:jc w:val="both"/>
            </w:pPr>
            <w:r>
              <w:rPr>
                <w:rFonts w:ascii="Times New Roman"/>
                <w:b w:val="false"/>
                <w:i w:val="false"/>
                <w:color w:val="000000"/>
                <w:sz w:val="20"/>
              </w:rPr>
              <w:t>
Бизнес сәйкестендіру номері: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w:t>
            </w:r>
          </w:p>
        </w:tc>
      </w:tr>
    </w:tbl>
    <w:bookmarkStart w:name="z185" w:id="152"/>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bookmarkEnd w:id="152"/>
    <w:bookmarkStart w:name="z186" w:id="153"/>
    <w:p>
      <w:pPr>
        <w:spacing w:after="0"/>
        <w:ind w:left="0"/>
        <w:jc w:val="both"/>
      </w:pPr>
      <w:r>
        <w:rPr>
          <w:rFonts w:ascii="Times New Roman"/>
          <w:b w:val="false"/>
          <w:i w:val="false"/>
          <w:color w:val="000000"/>
          <w:sz w:val="28"/>
        </w:rPr>
        <w:t xml:space="preserve">
      Жұмысынан айырылу жағдайы бойынша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w:t>
      </w:r>
    </w:p>
    <w:bookmarkEnd w:id="153"/>
    <w:bookmarkStart w:name="z187" w:id="154"/>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bookmarkEnd w:id="154"/>
    <w:bookmarkStart w:name="z188" w:id="155"/>
    <w:p>
      <w:pPr>
        <w:spacing w:after="0"/>
        <w:ind w:left="0"/>
        <w:jc w:val="both"/>
      </w:pPr>
      <w:r>
        <w:rPr>
          <w:rFonts w:ascii="Times New Roman"/>
          <w:b w:val="false"/>
          <w:i w:val="false"/>
          <w:color w:val="000000"/>
          <w:sz w:val="28"/>
        </w:rPr>
        <w:t xml:space="preserve">
      Мен өтініш берген сәтте келіп түскен әлеуметтік аударымдар бойынша жұмысынан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w:t>
      </w:r>
    </w:p>
    <w:bookmarkEnd w:id="155"/>
    <w:bookmarkStart w:name="z189" w:id="156"/>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bookmarkEnd w:id="156"/>
    <w:bookmarkStart w:name="z190" w:id="157"/>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жұмысынан айырылу жағдайы бойынша әлеуметтік төлемді тағайындау үшін қажетті мәліметтерді алуға келісім беремін.</w:t>
      </w:r>
    </w:p>
    <w:bookmarkEnd w:id="157"/>
    <w:bookmarkStart w:name="z191" w:id="158"/>
    <w:p>
      <w:pPr>
        <w:spacing w:after="0"/>
        <w:ind w:left="0"/>
        <w:jc w:val="both"/>
      </w:pPr>
      <w:r>
        <w:rPr>
          <w:rFonts w:ascii="Times New Roman"/>
          <w:b w:val="false"/>
          <w:i w:val="false"/>
          <w:color w:val="000000"/>
          <w:sz w:val="28"/>
        </w:rPr>
        <w:t>
      Жұмысынан айырылу жағдайы бойынша әлеуметтік төлем тағайындау (бас тарту) туралы шешім қабылдау туралы SMS-хабарлама жолымен телефон байланысы арқылы хабарламаға келісім беремін.</w:t>
      </w:r>
    </w:p>
    <w:bookmarkEnd w:id="158"/>
    <w:bookmarkStart w:name="z192" w:id="159"/>
    <w:p>
      <w:pPr>
        <w:spacing w:after="0"/>
        <w:ind w:left="0"/>
        <w:jc w:val="both"/>
      </w:pPr>
      <w:r>
        <w:rPr>
          <w:rFonts w:ascii="Times New Roman"/>
          <w:b w:val="false"/>
          <w:i w:val="false"/>
          <w:color w:val="000000"/>
          <w:sz w:val="28"/>
        </w:rPr>
        <w:t xml:space="preserve">
      Мемлекеттік әлеуметтік сақтандыру қорынан төленетін жұмысынан айырылуы жағдайы бойынша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 </w:t>
      </w:r>
    </w:p>
    <w:bookmarkEnd w:id="159"/>
    <w:bookmarkStart w:name="z193" w:id="160"/>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bookmarkEnd w:id="160"/>
    <w:bookmarkStart w:name="z194" w:id="161"/>
    <w:p>
      <w:pPr>
        <w:spacing w:after="0"/>
        <w:ind w:left="0"/>
        <w:jc w:val="both"/>
      </w:pPr>
      <w:r>
        <w:rPr>
          <w:rFonts w:ascii="Times New Roman"/>
          <w:b w:val="false"/>
          <w:i w:val="false"/>
          <w:color w:val="000000"/>
          <w:sz w:val="28"/>
        </w:rPr>
        <w:t>
      __________________________________________________________________</w:t>
      </w:r>
    </w:p>
    <w:bookmarkEnd w:id="161"/>
    <w:bookmarkStart w:name="z195" w:id="162"/>
    <w:p>
      <w:pPr>
        <w:spacing w:after="0"/>
        <w:ind w:left="0"/>
        <w:jc w:val="both"/>
      </w:pPr>
      <w:r>
        <w:rPr>
          <w:rFonts w:ascii="Times New Roman"/>
          <w:b w:val="false"/>
          <w:i w:val="false"/>
          <w:color w:val="000000"/>
          <w:sz w:val="28"/>
        </w:rPr>
        <w:t>
      Өтініш берушінің байланыс деректері:</w:t>
      </w:r>
    </w:p>
    <w:bookmarkEnd w:id="162"/>
    <w:bookmarkStart w:name="z196" w:id="163"/>
    <w:p>
      <w:pPr>
        <w:spacing w:after="0"/>
        <w:ind w:left="0"/>
        <w:jc w:val="both"/>
      </w:pPr>
      <w:r>
        <w:rPr>
          <w:rFonts w:ascii="Times New Roman"/>
          <w:b w:val="false"/>
          <w:i w:val="false"/>
          <w:color w:val="000000"/>
          <w:sz w:val="28"/>
        </w:rPr>
        <w:t>
      Үй телефоны _________________________________________________</w:t>
      </w:r>
    </w:p>
    <w:bookmarkEnd w:id="163"/>
    <w:bookmarkStart w:name="z197" w:id="164"/>
    <w:p>
      <w:pPr>
        <w:spacing w:after="0"/>
        <w:ind w:left="0"/>
        <w:jc w:val="both"/>
      </w:pPr>
      <w:r>
        <w:rPr>
          <w:rFonts w:ascii="Times New Roman"/>
          <w:b w:val="false"/>
          <w:i w:val="false"/>
          <w:color w:val="000000"/>
          <w:sz w:val="28"/>
        </w:rPr>
        <w:t>
      ұялы телефоны ________________________________________________________</w:t>
      </w:r>
    </w:p>
    <w:bookmarkEnd w:id="164"/>
    <w:bookmarkStart w:name="z198" w:id="165"/>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 (ҚР Әділетмині) растайды</w:t>
      </w:r>
    </w:p>
    <w:bookmarkEnd w:id="165"/>
    <w:bookmarkStart w:name="z199" w:id="166"/>
    <w:p>
      <w:pPr>
        <w:spacing w:after="0"/>
        <w:ind w:left="0"/>
        <w:jc w:val="both"/>
      </w:pPr>
      <w:r>
        <w:rPr>
          <w:rFonts w:ascii="Times New Roman"/>
          <w:b w:val="false"/>
          <w:i w:val="false"/>
          <w:color w:val="000000"/>
          <w:sz w:val="28"/>
        </w:rPr>
        <w:t>
      __________________________________________________________________</w:t>
      </w:r>
    </w:p>
    <w:bookmarkEnd w:id="166"/>
    <w:bookmarkStart w:name="z200" w:id="167"/>
    <w:p>
      <w:pPr>
        <w:spacing w:after="0"/>
        <w:ind w:left="0"/>
        <w:jc w:val="both"/>
      </w:pPr>
      <w:r>
        <w:rPr>
          <w:rFonts w:ascii="Times New Roman"/>
          <w:b w:val="false"/>
          <w:i w:val="false"/>
          <w:color w:val="000000"/>
          <w:sz w:val="28"/>
        </w:rPr>
        <w:t>
      (ҚР Әділетмині электрондық цифрлық қолтаңбасы (ЭЦҚ)</w:t>
      </w:r>
    </w:p>
    <w:bookmarkEnd w:id="167"/>
    <w:bookmarkStart w:name="z201" w:id="168"/>
    <w:p>
      <w:pPr>
        <w:spacing w:after="0"/>
        <w:ind w:left="0"/>
        <w:jc w:val="both"/>
      </w:pPr>
      <w:r>
        <w:rPr>
          <w:rFonts w:ascii="Times New Roman"/>
          <w:b w:val="false"/>
          <w:i w:val="false"/>
          <w:color w:val="000000"/>
          <w:sz w:val="28"/>
        </w:rPr>
        <w:t>
      Өтініш берушінің банк деректемелерін ЕДБ растайды ___________________</w:t>
      </w:r>
    </w:p>
    <w:bookmarkEnd w:id="168"/>
    <w:bookmarkStart w:name="z202" w:id="169"/>
    <w:p>
      <w:pPr>
        <w:spacing w:after="0"/>
        <w:ind w:left="0"/>
        <w:jc w:val="both"/>
      </w:pPr>
      <w:r>
        <w:rPr>
          <w:rFonts w:ascii="Times New Roman"/>
          <w:b w:val="false"/>
          <w:i w:val="false"/>
          <w:color w:val="000000"/>
          <w:sz w:val="28"/>
        </w:rPr>
        <w:t>
      (ЕДБ ЭЦҚ)</w:t>
      </w:r>
    </w:p>
    <w:bookmarkEnd w:id="169"/>
    <w:bookmarkStart w:name="z203" w:id="170"/>
    <w:p>
      <w:pPr>
        <w:spacing w:after="0"/>
        <w:ind w:left="0"/>
        <w:jc w:val="both"/>
      </w:pPr>
      <w:r>
        <w:rPr>
          <w:rFonts w:ascii="Times New Roman"/>
          <w:b w:val="false"/>
          <w:i w:val="false"/>
          <w:color w:val="000000"/>
          <w:sz w:val="28"/>
        </w:rPr>
        <w:t>
      Өтініш берушінің тегі, аты, әкесінің аты (бар болса)</w:t>
      </w:r>
    </w:p>
    <w:bookmarkEnd w:id="170"/>
    <w:bookmarkStart w:name="z204" w:id="171"/>
    <w:p>
      <w:pPr>
        <w:spacing w:after="0"/>
        <w:ind w:left="0"/>
        <w:jc w:val="both"/>
      </w:pPr>
      <w:r>
        <w:rPr>
          <w:rFonts w:ascii="Times New Roman"/>
          <w:b w:val="false"/>
          <w:i w:val="false"/>
          <w:color w:val="000000"/>
          <w:sz w:val="28"/>
        </w:rPr>
        <w:t>
      __________________________________________________________________</w:t>
      </w:r>
    </w:p>
    <w:bookmarkEnd w:id="171"/>
    <w:bookmarkStart w:name="z205" w:id="172"/>
    <w:p>
      <w:pPr>
        <w:spacing w:after="0"/>
        <w:ind w:left="0"/>
        <w:jc w:val="both"/>
      </w:pPr>
      <w:r>
        <w:rPr>
          <w:rFonts w:ascii="Times New Roman"/>
          <w:b w:val="false"/>
          <w:i w:val="false"/>
          <w:color w:val="000000"/>
          <w:sz w:val="28"/>
        </w:rPr>
        <w:t>
      "Ұсынылған деректердің дұрыстығын растаймын" ЭЦҚ</w:t>
      </w:r>
    </w:p>
    <w:bookmarkEnd w:id="172"/>
    <w:bookmarkStart w:name="z206" w:id="173"/>
    <w:p>
      <w:pPr>
        <w:spacing w:after="0"/>
        <w:ind w:left="0"/>
        <w:jc w:val="both"/>
      </w:pPr>
      <w:r>
        <w:rPr>
          <w:rFonts w:ascii="Times New Roman"/>
          <w:b w:val="false"/>
          <w:i w:val="false"/>
          <w:color w:val="000000"/>
          <w:sz w:val="28"/>
        </w:rPr>
        <w:t>
      __________________________________________________________________</w:t>
      </w:r>
    </w:p>
    <w:bookmarkEnd w:id="173"/>
    <w:bookmarkStart w:name="z207" w:id="174"/>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он күнтізбелік күн ішінде хабарлау қажеттілігі туралы хабардармын.</w:t>
      </w:r>
    </w:p>
    <w:bookmarkEnd w:id="174"/>
    <w:bookmarkStart w:name="z208" w:id="175"/>
    <w:p>
      <w:pPr>
        <w:spacing w:after="0"/>
        <w:ind w:left="0"/>
        <w:jc w:val="both"/>
      </w:pPr>
      <w:r>
        <w:rPr>
          <w:rFonts w:ascii="Times New Roman"/>
          <w:b w:val="false"/>
          <w:i w:val="false"/>
          <w:color w:val="000000"/>
          <w:sz w:val="28"/>
        </w:rPr>
        <w:t>
      ЭЦҚ ______________________________________</w:t>
      </w:r>
    </w:p>
    <w:bookmarkEnd w:id="175"/>
    <w:bookmarkStart w:name="z209" w:id="176"/>
    <w:p>
      <w:pPr>
        <w:spacing w:after="0"/>
        <w:ind w:left="0"/>
        <w:jc w:val="both"/>
      </w:pPr>
      <w:r>
        <w:rPr>
          <w:rFonts w:ascii="Times New Roman"/>
          <w:b w:val="false"/>
          <w:i w:val="false"/>
          <w:color w:val="000000"/>
          <w:sz w:val="28"/>
        </w:rPr>
        <w:t>
      Өтінішке қол қойылған күні мен уақыты:</w:t>
      </w:r>
    </w:p>
    <w:bookmarkEnd w:id="176"/>
    <w:bookmarkStart w:name="z210" w:id="177"/>
    <w:p>
      <w:pPr>
        <w:spacing w:after="0"/>
        <w:ind w:left="0"/>
        <w:jc w:val="both"/>
      </w:pPr>
      <w:r>
        <w:rPr>
          <w:rFonts w:ascii="Times New Roman"/>
          <w:b w:val="false"/>
          <w:i w:val="false"/>
          <w:color w:val="000000"/>
          <w:sz w:val="28"/>
        </w:rPr>
        <w:t>
      ____ жылғы _____.____. ______ сағат________ минут______ секунд</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389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 оны</w:t>
            </w:r>
            <w:r>
              <w:br/>
            </w:r>
            <w:r>
              <w:rPr>
                <w:rFonts w:ascii="Times New Roman"/>
                <w:b w:val="false"/>
                <w:i w:val="false"/>
                <w:color w:val="000000"/>
                <w:sz w:val="20"/>
              </w:rPr>
              <w:t>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айырылуы жағдайы бойынша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8"/>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Мансап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 үкімет" веб-порталы (бұдан әрі –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 еңбек биржасы" мемлекеттік ақпараттық порталы (бұдан әрі – ЭЕБ порталы);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ұялы байланыстың абоненттік құрылғысы;</w:t>
            </w:r>
          </w:p>
          <w:p>
            <w:pPr>
              <w:spacing w:after="20"/>
              <w:ind w:left="20"/>
              <w:jc w:val="both"/>
            </w:pPr>
            <w:r>
              <w:rPr>
                <w:rFonts w:ascii="Times New Roman"/>
                <w:b w:val="false"/>
                <w:i w:val="false"/>
                <w:color w:val="000000"/>
                <w:sz w:val="20"/>
              </w:rPr>
              <w:t>
6)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9"/>
          <w:p>
            <w:pPr>
              <w:spacing w:after="20"/>
              <w:ind w:left="20"/>
              <w:jc w:val="both"/>
            </w:pPr>
            <w:r>
              <w:rPr>
                <w:rFonts w:ascii="Times New Roman"/>
                <w:b w:val="false"/>
                <w:i w:val="false"/>
                <w:color w:val="000000"/>
                <w:sz w:val="20"/>
              </w:rPr>
              <w:t>
Мемлекеттік корпорация, мансап орталығы арқылы - алты жұмыс күні.</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құжаттар топтамасын тапсыру үшін күтудің ең ұзақ рұқсат етілген уақыты – 15 минут, мансап орталығы – күту уақыты –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корпорацияда өтініш берушіге қызмет көрсетудің ең ұзақ рұқсат етілген уақыты – 20 минут, мансап орталығында – 30 минут. </w:t>
            </w:r>
          </w:p>
          <w:p>
            <w:pPr>
              <w:spacing w:after="20"/>
              <w:ind w:left="20"/>
              <w:jc w:val="both"/>
            </w:pPr>
            <w:r>
              <w:rPr>
                <w:rFonts w:ascii="Times New Roman"/>
                <w:b w:val="false"/>
                <w:i w:val="false"/>
                <w:color w:val="000000"/>
                <w:sz w:val="20"/>
              </w:rPr>
              <w:t>
Портал, ЭЕБ порталы, екінші деңгейдегі банктердің ақпараттандыру объектілері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(жартылай автоматтандырылған) /қағаз түрінде/проактивті/"бір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0"/>
          <w:p>
            <w:pPr>
              <w:spacing w:after="20"/>
              <w:ind w:left="20"/>
              <w:jc w:val="both"/>
            </w:pPr>
            <w:r>
              <w:rPr>
                <w:rFonts w:ascii="Times New Roman"/>
                <w:b w:val="false"/>
                <w:i w:val="false"/>
                <w:color w:val="000000"/>
                <w:sz w:val="20"/>
              </w:rPr>
              <w:t>
Осы Қағидаларға 18-қосымшаға сәйкес нысан бойынша жұмысынан айырылу жағдайы бойынша әлеуметтік төлем тағайындау (тағайындаудан бас тарту) туралы хабарлама.</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ЭЕБ порталында: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филиалы басшысының ЭЦҚ-мен куәландырылған порталға, ЭЕБ порталына өтініш берушінің "жеке кабинетіне" жіберілген осы Қағидаларға 18-қосымшаға сәйкес нысан бойынша жұмысынан айырылу жағдайы бойынша әлеуметтік төлем тағайындау (тағайындаудан бас тарту) туралы электронды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1"/>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мансап орталығы – мемлекеттік қызмет көрсетуге өтініштерді қабылдау Қазақстан Республикасының Еңбек кодексіне сәйкес, мереке және демалыс күндерінен басқа күндері 9.00-ден 17.30-ға дейін, түскі үзіліс 13.00-ден 14.30-ға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ЭЕБ порталы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портал, ЭЕБ порталы арқылы жұмыс уақыты аяқталғаннан кейін, Қазақстан Республикасының Еңбек кодексіне сәйкес демалыс және мереке күндері жұмысынан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p>
            <w:pPr>
              <w:spacing w:after="20"/>
              <w:ind w:left="20"/>
              <w:jc w:val="both"/>
            </w:pPr>
            <w:r>
              <w:rPr>
                <w:rFonts w:ascii="Times New Roman"/>
                <w:b w:val="false"/>
                <w:i w:val="false"/>
                <w:color w:val="000000"/>
                <w:sz w:val="20"/>
              </w:rPr>
              <w:t>
4)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сәйкес сенбі, жексенбі және мереке күндерінен басқа, дүйсенбіден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2"/>
          <w:p>
            <w:pPr>
              <w:spacing w:after="20"/>
              <w:ind w:left="20"/>
              <w:jc w:val="both"/>
            </w:pPr>
            <w:r>
              <w:rPr>
                <w:rFonts w:ascii="Times New Roman"/>
                <w:b w:val="false"/>
                <w:i w:val="false"/>
                <w:color w:val="000000"/>
                <w:sz w:val="20"/>
              </w:rPr>
              <w:t>
1. Мемлекеттік қызмет көрсету үшін өтініш беруші (немесе нотариат растаған сенімхат бойынша оның өкілі) Мемлекеттік корпорацияға, мансап орталығына жүгінген кезде осы Қағидаларға 1-қосымшаға сәйкес нысан бойынша мынадай құжаттарды береді:</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мемлекеттік ақпараттық жүйелерден, оның ішінде цифрлық құжаттар сервисінен алу мүмкіндігі болған кезде оларды ұсыну талап етілмейді. 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 беріледі. Өтініш беруші осы тармақта көрсетілген құжаттарды мансап орталығына берген кезде өтініш берушіге құжаттардың қабылданғаны туралы белгісі бар өтініштің үзбелі талоны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портал, ЭЕБ порталы арқылы мемлекеттік қызмет көрсету үшін жүгінген кезде осы Қағидаларға 2-қосымшаға сәйкес өзінің электрондық цифрлық қолтаңбасымен (бұдан әрі – ЭЦҚ)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жеке басын куәландыратын құжаттар туралы, мансап орталығында жұмыссыз ретінде тіркелуі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Жұмысынан айырылу жағдайы бойынша әлеуметтік төлем тағайындау туралы ақпарат алу үшін – өтініш берушінің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Проактивті қызмет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жұмысынан айырылу жағдайы бойынша әлеуметтік төлемді тағайындау үшін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байланыстың абоненттік құрылғысы арқылы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банк шотының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құжаттардың және (немесе)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кезінде Көрсетілетін қызметті беруші сұратып отырған, жұмысынан айырылу жағдайы бойынша әлеуметтік төлемді тағайындауға қажетті құжатты және (немесе) мәліметтерді ұсынбауы;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4"/>
          <w:p>
            <w:pPr>
              <w:spacing w:after="20"/>
              <w:ind w:left="20"/>
              <w:jc w:val="both"/>
            </w:pPr>
            <w:r>
              <w:rPr>
                <w:rFonts w:ascii="Times New Roman"/>
                <w:b w:val="false"/>
                <w:i w:val="false"/>
                <w:color w:val="000000"/>
                <w:sz w:val="20"/>
              </w:rPr>
              <w:t>
Мемлекеттік қызмет қағаз нысанда, оның ішінде "бір өтініш" қағидаты бойынша (өтініш берушінің таңдауы бойынша жұмыссыз ретінде жұмыс іздеп жүрген адамды тіркеу кезінде жұмысынан айырылу жағдайы бойынша әлеуметтік төлем тағайындауға өтініш жіберіледі), электрондық нысанда, сондай-ақ проактивті қызмет арқылы (өтініш берушінің ұялы байланысының абоненттік құрылғысының телефон нөмірін порталда тіркеу кезінде, мансап орталығында жұмыссыз ретінде тіркеу, өтініш берушіде әлеуметтік аударымдардың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банктік шот нөмірінің болуы).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 қызмет арқылы жұмысынан айырылу жағдайы бойынша әлеуметтік төлем тағайындау қызмет көрсету субъектісінің бастамасы бойынша ұсынылады, оны көрсету үшін ұялы байланыстың абоненттік құрылғысы арқылы көрсетілетін қызметті алу субъектісінің міндетті келісімі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"Азаматтарға арналған үкімет"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авторландырылған пайдаланушылар үшін ЭЦҚ немесе бір реттік парольді пайдалана отырып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389 бұйрығына 3-қосымша</w:t>
            </w:r>
            <w:r>
              <w:br/>
            </w: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әлеуметтік</w:t>
            </w:r>
            <w:r>
              <w:br/>
            </w:r>
            <w:r>
              <w:rPr>
                <w:rFonts w:ascii="Times New Roman"/>
                <w:b w:val="false"/>
                <w:i w:val="false"/>
                <w:color w:val="000000"/>
                <w:sz w:val="20"/>
              </w:rPr>
              <w:t>төлемнің мөлшерін есептеу</w:t>
            </w:r>
            <w:r>
              <w:br/>
            </w:r>
            <w:r>
              <w:rPr>
                <w:rFonts w:ascii="Times New Roman"/>
                <w:b w:val="false"/>
                <w:i w:val="false"/>
                <w:color w:val="000000"/>
                <w:sz w:val="20"/>
              </w:rPr>
              <w:t>(айқындау), оны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5"/>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 үкімет" веб-порталы (www.​egov.​kz) (бұдан әрі - 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6"/>
          <w:p>
            <w:pPr>
              <w:spacing w:after="20"/>
              <w:ind w:left="20"/>
              <w:jc w:val="both"/>
            </w:pPr>
            <w:r>
              <w:rPr>
                <w:rFonts w:ascii="Times New Roman"/>
                <w:b w:val="false"/>
                <w:i w:val="false"/>
                <w:color w:val="000000"/>
                <w:sz w:val="20"/>
              </w:rPr>
              <w:t>
Мемлекеттік корпорация арқылы - сегіз жұмыс күні</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көрсетілетін қызметті алушыға қызмет көрсетудің уақыты – 20 минут.</w:t>
            </w:r>
          </w:p>
          <w:p>
            <w:pPr>
              <w:spacing w:after="20"/>
              <w:ind w:left="20"/>
              <w:jc w:val="both"/>
            </w:pPr>
            <w:r>
              <w:rPr>
                <w:rFonts w:ascii="Times New Roman"/>
                <w:b w:val="false"/>
                <w:i w:val="false"/>
                <w:color w:val="000000"/>
                <w:sz w:val="20"/>
              </w:rPr>
              <w:t>
Портал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7"/>
          <w:p>
            <w:pPr>
              <w:spacing w:after="20"/>
              <w:ind w:left="20"/>
              <w:jc w:val="both"/>
            </w:pPr>
            <w:r>
              <w:rPr>
                <w:rFonts w:ascii="Times New Roman"/>
                <w:b w:val="false"/>
                <w:i w:val="false"/>
                <w:color w:val="000000"/>
                <w:sz w:val="20"/>
              </w:rPr>
              <w:t>
Осы Қағидаларға 19-қосымшаға сәйкес нысан бойынша асыраушысынан айырылу жағдайы бойынша әлеуметтік төлемді тағайындау (тағайындаудан бас тарту) туралы хабарлама.</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осы Қағидаларға 19-қосымшаға сәйкес нысан бойынша асыраушысынан айырылу жағдайы бойынша әлеуметтік төлемді тағайындау (тағайындаудан бас тарту) туралы Көрсетілетін қызметті беруші филиалы басшысының ЭЦҚ-мен куәландырылған порталға өтініш берушінің "жеке кабинетіне" жіберілген электрондық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8"/>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кодексіне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 Өтініш беруші портал арқылы жұмыс уақыты аяқталғаннан кейін жүгінгенде, Қазақстан Республикасының Еңбек кодексіне сәйкес демалыс және мереке күндері асыраушысынан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9"/>
          <w:p>
            <w:pPr>
              <w:spacing w:after="20"/>
              <w:ind w:left="20"/>
              <w:jc w:val="both"/>
            </w:pPr>
            <w:r>
              <w:rPr>
                <w:rFonts w:ascii="Times New Roman"/>
                <w:b w:val="false"/>
                <w:i w:val="false"/>
                <w:color w:val="000000"/>
                <w:sz w:val="20"/>
              </w:rPr>
              <w:t>
1. Мемлекеттік қызмет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құжаттар туралы" Қазақстан Республикасының Заңы 6-бабының 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сәйкестендіру үшін баланың (балалардың) туу туралы куәлігі (куәліктері) не цифрлық құжаттар сервисінен электрондық құжат (не туу туралы азаматтық хал актілері жазбаларынан мәліметтерді қамтитын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болған (сот хабарсыз кетті деп таныған немесе қайтыс болды деп жариялаған) адаммен туыстық қатынастарды растайтын құжаттар немесе мәліметтер, баланың (балалардың) туу туралы мәліметтері, қайтыс болған асыраушының консулдық легализациясы не арнайы штампы (апостилы) болған кезде шет мемлекеттердің құзырлы органдары берген баланың Қазақстан Республикасынан тыс жерде тууын тіркеу туралы және неке (ерлі-зайыптылық) және некені бұзу туралы, асырап алу туралы, әке (ана) болуды белгілеу туралы куәліктер;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орта, техникалық, кәсіптік, орта білімнен кейінгі, жоғары, жоғары оқу орнынан кейінгі білім беру ұйымынан он сегіз жастан жиырма үш жасқа дейінгі отбасы мүшелерінің күндізгі оқу нысаны бойынша білім алушылар немесе білім алушылар болып табылатыны туралы осы Қағидаларға 4-қосымшаға сәйкес нысан бойынша анықтамалар (жыл сайын жаңартылады). Бұл ретте Қазақстан Республикасынан тыс жерлерде білім беру ұйымдарында оқыған жағдайда білім беру ұйымынан анықтама ұсынылады, онда: оқу орнының толық атауы, білім алушының тегі, аты, әкесінің аты (бар болса), оның туған күні, оқу нысаны (бар болса), көрсетілген курста оқу курсы мен кезеңі, білім беру ұйымының мөрі және уәкілетті тұлғаның қолы. Білім алушының академиялық демалыста болуы білім беру ұйымының анықтамасымен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қорғаншылық (қамқоршылық) белгіленген кезде,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мемлекеттік ақпараттық жүйелерден, соның ішінде цифрлық құжаттардың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осы тармақта көрсетілген құжаттарды Мемлекеттік корпорацияға берген кезде көрсетілетін қызметті алушыға өтініште көзделген құжаттарды қабылдау туралы белгісі бар электрондық қолхат немесе үзбелі талон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Мемлекеттік қызмет көрсету үшін портал арқылы жүгінген кезде осы Қағидаларға 2-қосымшаға сәйкес өзінің электрондық цифрлық қолтаңбасымен (бұдан әрі – ЭЦҚ) куәландырылған электрондық құжат нысанындағы өтінішті ұсынады. Өтініш берушінің жеке басын куәландыратын құжаттар туралы, банктерде және (немесе) банк операцияларының жекелеген түрлерін жүзеге асыратын ұйымдарда ашылған банк шотының нөмірі туралы мәліметтерді, сондай-ақ Мемлекеттік корпорация бөлімшесінде жүгінген кезде көзделген және электрондық өтініште қамтылған құжаттар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Проактивті қызмет арқылы: асыраушысынан айырылу жағдай бойынша әлеуметтік төлем тағайындау үшін – көрсетілетін қызметті алушының проактивті қызмет көрсетуге келісімі, сондай-ақ көрсетілетін қызметті алушы ұялы байланыс абоненттік құрылғысы арқылы жіберетін банктік шот нөмірін растау немесе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оларды екінші деңгейдегі банктен алу мүмкін болған кезде банк шотының нөмірін ұсыну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 сөзді жіберу жолымен немесе қысқа мәтінді хабар жіберу жолымен порталында тіркелген пайдаланушының ұялы байланыс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кезінде Көрсетілетін қызметті беруші сұратқан асыраушысынан айырылу жағдайы бойынша әлеуметтік төлем тағайындау үшін қажетті құжатты және (немесе) мәліметтерді ұсынбауы;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5) асыраушысынан айрылу жағдайы бойынша әлеуметтік төлемнің есептелген мөлшерінің теріс мәні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1"/>
          <w:p>
            <w:pPr>
              <w:spacing w:after="20"/>
              <w:ind w:left="20"/>
              <w:jc w:val="both"/>
            </w:pPr>
            <w:r>
              <w:rPr>
                <w:rFonts w:ascii="Times New Roman"/>
                <w:b w:val="false"/>
                <w:i w:val="false"/>
                <w:color w:val="000000"/>
                <w:sz w:val="20"/>
              </w:rPr>
              <w:t>
Мемлекеттік қызмет қағаз нысанында, электрондық нысанында, сондай-ақ проактивті қызмет арқылы (көрсетілетін қызметті алушының ұялы байланыс абоненттік құрылғысының телефон нөмірін порталда тіркеген, міндетті әлеуметтік сақтандыру саласындағы бақылау жөніндегі уәкілетті орган "АХАЖ "Тіркеу пункті" ақпараттық жүйесінде еңбекке қабілетсіз асырауындағы адамдар болған жеке тұлғаның қайтыс болуын тіркеу туралы хабарламаны алған кезде, асыраушысының міндетті әлеуметтік сақтандыру жүйесіне қатысу фактісінің болуы) көрсетіледі.</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 қызмет арқылы асыраушысынан айырылу жағдайы бойынша әлеуметтік төлем тағайындау қызметтерді көрсету субъектісінің бастамасымен ұсынылады, оны көрсету үшін қызметті алу субъектісінің ұялы байланыс абоненттік құрылғысы арқылы жіберілген міндетті келісімі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көрсетілетін мекенжайлар мынадай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 – www. enbek.gov.kz,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 www. gov4c. kz.</w:t>
            </w:r>
          </w:p>
          <w:p>
            <w:pPr>
              <w:spacing w:after="20"/>
              <w:ind w:left="20"/>
              <w:jc w:val="both"/>
            </w:pPr>
            <w:r>
              <w:rPr>
                <w:rFonts w:ascii="Times New Roman"/>
                <w:b w:val="false"/>
                <w:i w:val="false"/>
                <w:color w:val="000000"/>
                <w:sz w:val="20"/>
              </w:rPr>
              <w:t>
Цифрлық құжаттардың сервисі ЭЦҚ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389/бұйрығына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қабілеттіліктен</w:t>
            </w:r>
            <w:r>
              <w:br/>
            </w:r>
            <w:r>
              <w:rPr>
                <w:rFonts w:ascii="Times New Roman"/>
                <w:b w:val="false"/>
                <w:i w:val="false"/>
                <w:color w:val="000000"/>
                <w:sz w:val="20"/>
              </w:rPr>
              <w:t>айырылу жағдайы бойынша</w:t>
            </w:r>
            <w:r>
              <w:br/>
            </w:r>
            <w:r>
              <w:rPr>
                <w:rFonts w:ascii="Times New Roman"/>
                <w:b w:val="false"/>
                <w:i w:val="false"/>
                <w:color w:val="000000"/>
                <w:sz w:val="20"/>
              </w:rPr>
              <w:t>әлеуметтік төлемнің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2"/>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медициналық-әлеуметтік сараптама бөлімшесі (бұдан әрі – МӘС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 үкімет" веб-порталы (бұдан әрі – портал);</w:t>
            </w:r>
          </w:p>
          <w:p>
            <w:pPr>
              <w:spacing w:after="20"/>
              <w:ind w:left="20"/>
              <w:jc w:val="both"/>
            </w:pPr>
            <w:r>
              <w:rPr>
                <w:rFonts w:ascii="Times New Roman"/>
                <w:b w:val="false"/>
                <w:i w:val="false"/>
                <w:color w:val="000000"/>
                <w:sz w:val="20"/>
              </w:rPr>
              <w:t>
4)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3"/>
          <w:p>
            <w:pPr>
              <w:spacing w:after="20"/>
              <w:ind w:left="20"/>
              <w:jc w:val="both"/>
            </w:pPr>
            <w:r>
              <w:rPr>
                <w:rFonts w:ascii="Times New Roman"/>
                <w:b w:val="false"/>
                <w:i w:val="false"/>
                <w:color w:val="000000"/>
                <w:sz w:val="20"/>
              </w:rPr>
              <w:t>
Мемлекеттік корпорация, МӘС бөлімшесі арқылы – сегіз жұмыс күні.</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өтініш берушіге қызмет көрсетудің ең ұзақ рұқсат етілген уақыты – 20 минут.</w:t>
            </w:r>
          </w:p>
          <w:p>
            <w:pPr>
              <w:spacing w:after="20"/>
              <w:ind w:left="20"/>
              <w:jc w:val="both"/>
            </w:pPr>
            <w:r>
              <w:rPr>
                <w:rFonts w:ascii="Times New Roman"/>
                <w:b w:val="false"/>
                <w:i w:val="false"/>
                <w:color w:val="000000"/>
                <w:sz w:val="20"/>
              </w:rPr>
              <w:t>
Портал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4"/>
          <w:p>
            <w:pPr>
              <w:spacing w:after="20"/>
              <w:ind w:left="20"/>
              <w:jc w:val="both"/>
            </w:pPr>
            <w:r>
              <w:rPr>
                <w:rFonts w:ascii="Times New Roman"/>
                <w:b w:val="false"/>
                <w:i w:val="false"/>
                <w:color w:val="000000"/>
                <w:sz w:val="20"/>
              </w:rPr>
              <w:t>
Электрондық (жартылай автоматтандырылған)</w:t>
            </w:r>
          </w:p>
          <w:bookmarkEnd w:id="194"/>
          <w:p>
            <w:pPr>
              <w:spacing w:after="20"/>
              <w:ind w:left="20"/>
              <w:jc w:val="both"/>
            </w:pPr>
            <w:r>
              <w:rPr>
                <w:rFonts w:ascii="Times New Roman"/>
                <w:b w:val="false"/>
                <w:i w:val="false"/>
                <w:color w:val="000000"/>
                <w:sz w:val="20"/>
              </w:rPr>
              <w:t>
/қағаз түрінде/проактивті/"бір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5"/>
          <w:p>
            <w:pPr>
              <w:spacing w:after="20"/>
              <w:ind w:left="20"/>
              <w:jc w:val="both"/>
            </w:pPr>
            <w:r>
              <w:rPr>
                <w:rFonts w:ascii="Times New Roman"/>
                <w:b w:val="false"/>
                <w:i w:val="false"/>
                <w:color w:val="000000"/>
                <w:sz w:val="20"/>
              </w:rPr>
              <w:t>
Осы Қағидаларға 20-қосымшаға сәйкес нысан бойынша еңбекке қабілеттіліктен айырылу жағдайы бойынша әлеуметтік төлем тағайындау (тағайындаудан бас тарту) туралы хабарлама.</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осы Қағидаларға 20-қосымшаға сәйкес нысан бойынша еңбекке қабілеттіліктен айырылу жағдайы бойынша әлеуметтік төлем тағайындау (тағайындаудан бас тарту) туралы Көрсетілетін қызметті берушінің филиалы басшысының электрондық цифрлық қолтаңбасымен (бұдан әрі – ЭЦҚ) куәландырылған өтініш берушінің порталға "жеке кабинетіне" жіберілген электрондық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96"/>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кодексіне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МӘС бөлімшесі – Қазақстан Республикасының Еңбек кодексіне сәйкес мереке және демалыс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көрсетуге өтінішті қабылдау кестесі: сағат 13.00-ден 14.30-ға дейін түскі үзіліспен сағат 9.00-ден 17.30-ға дейін. Мемлекеттік қызмет кезек тәртібімен алдын ала жазылусыз және жеделдетілген қызмет көрсетусіз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Өтініш беруші портал арқылы жұмыс уақыты аяқталғаннан кейін, Қазақстан Республикасының Еңбек кодексіне сәйкес демалыс және мереке күндері еңбекке қабілеттіліктен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7"/>
          <w:p>
            <w:pPr>
              <w:spacing w:after="20"/>
              <w:ind w:left="20"/>
              <w:jc w:val="both"/>
            </w:pPr>
            <w:r>
              <w:rPr>
                <w:rFonts w:ascii="Times New Roman"/>
                <w:b w:val="false"/>
                <w:i w:val="false"/>
                <w:color w:val="000000"/>
                <w:sz w:val="20"/>
              </w:rPr>
              <w:t>
Мемлекеттік қызмет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медициналық-әлеуметтік сараптама бөлімшесіне жүгінген кезде осы Қағидаларға 2-қосымшаға сәйкес нысан бойынша өтінішті және мынадай құжаттарды ұсынады:</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құжаттар туралы" Қазақстан Республикасының Заңының 6-бабының 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мемлекеттік ақпараттық жүйелерден, оның ішінде цифрлық құжаттар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осы тармақта көрсетілген құжаттарды МӘС бөлімшесіне берген кезде өтініш берушіге құжаттардың қабылданғаны туралы белгісі бар өтініштің үзбелі талоны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портал арқылы мемлекеттік қызмет көрсету үшін жүгінген кезде осы Қағидаларға 3-қосымшаға сәйкес өзінің ЭЦҚ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жеке басын куәландыратын құжаттар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электрондық өтініште көрсетілген жалпы еңбекке қабілеттілігінен айырылу дәрежесін белгілеу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Проактивті қызмет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қабілеттіліктен айырылу жағдайы бойынша әлеуметтік төлемді тағайындау үшін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 абоненттік құрылғысы арқылы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банк шотының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9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кезінде Көрсетілетін қызметті беруші сұратқан еңбекке қабілеттіліктен айырылу жағдайы бойынша әлеуметтік төлем тағайындау үшін қажетті құжаттың және (немесе) мәліметтердің ұсынылмауы;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5) еңбекке қабілеттіліктен айырылу жағдайы бойынша әлеуметтік төлемнің есептелген мөлшерінің теріс мәні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99"/>
          <w:p>
            <w:pPr>
              <w:spacing w:after="20"/>
              <w:ind w:left="20"/>
              <w:jc w:val="both"/>
            </w:pPr>
            <w:r>
              <w:rPr>
                <w:rFonts w:ascii="Times New Roman"/>
                <w:b w:val="false"/>
                <w:i w:val="false"/>
                <w:color w:val="000000"/>
                <w:sz w:val="20"/>
              </w:rPr>
              <w:t>
Мемлекеттік қызмет қағаз нысанда, оның ішінде "бір өтініш" қағидаты бойынша (жалпы еңбекке қабілетіліктен айырылу дәрежесі алғаш рет белгіленген кезде өтініш берушінің таңдауы бойынша), электрондық нысанда, сондай-ақ проактивті қызмет арқылы (өтініш берушінің ұялы байланыс абоненттік құрылғысының телефон нөмірін порталда тіркеу кезінде, өтініш берушіде әлеуметтік аударымдардың болуы, өтініш берушіде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банктік шот нөмірінің болуы).</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 қызмет арқылы еңбекке қабілеттілігінен айырылу жағдайы бойынша әлеуметтік төлемді тағайындау қызмет көрсету субъектісінің бастамасы бойынша ұсынылады, оны көрсету үшін ұялы байланыс абоненттік құрылғысы арқылы көрсетілетін қызметті алу субъектісінің міндетті келісімі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тіркелген пайдаланушылар үшін ЭЦҚ немесе бір реттік парольді пайдалана отырып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389/бұйрығына 5-қосымша</w:t>
            </w:r>
            <w:r>
              <w:br/>
            </w: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00"/>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 үкімет" веб-порталы (бұдан әрі-портал);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01"/>
          <w:p>
            <w:pPr>
              <w:spacing w:after="20"/>
              <w:ind w:left="20"/>
              <w:jc w:val="both"/>
            </w:pPr>
            <w:r>
              <w:rPr>
                <w:rFonts w:ascii="Times New Roman"/>
                <w:b w:val="false"/>
                <w:i w:val="false"/>
                <w:color w:val="000000"/>
                <w:sz w:val="20"/>
              </w:rPr>
              <w:t>
Мемлекеттік корпорация арқылы - сегіз жұмыс күні. Мемлекеттік корпорацияда құжаттар топтамасын тапсыру үшін күтудің ең ұзақ рұқсат етілген уақыты – 15 минут.</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өтініш берушіге қызмет көрсетудің ең ұзақ рұқсат етілген уақыты – 20 минут.</w:t>
            </w:r>
          </w:p>
          <w:p>
            <w:pPr>
              <w:spacing w:after="20"/>
              <w:ind w:left="20"/>
              <w:jc w:val="both"/>
            </w:pPr>
            <w:r>
              <w:rPr>
                <w:rFonts w:ascii="Times New Roman"/>
                <w:b w:val="false"/>
                <w:i w:val="false"/>
                <w:color w:val="000000"/>
                <w:sz w:val="20"/>
              </w:rPr>
              <w:t>
Портал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02"/>
          <w:p>
            <w:pPr>
              <w:spacing w:after="20"/>
              <w:ind w:left="20"/>
              <w:jc w:val="both"/>
            </w:pPr>
            <w:r>
              <w:rPr>
                <w:rFonts w:ascii="Times New Roman"/>
                <w:b w:val="false"/>
                <w:i w:val="false"/>
                <w:color w:val="000000"/>
                <w:sz w:val="20"/>
              </w:rPr>
              <w:t>
Электрондық (жартылай автоматтандырылған)</w:t>
            </w:r>
          </w:p>
          <w:bookmarkEnd w:id="202"/>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03"/>
          <w:p>
            <w:pPr>
              <w:spacing w:after="20"/>
              <w:ind w:left="20"/>
              <w:jc w:val="both"/>
            </w:pPr>
            <w:r>
              <w:rPr>
                <w:rFonts w:ascii="Times New Roman"/>
                <w:b w:val="false"/>
                <w:i w:val="false"/>
                <w:color w:val="000000"/>
                <w:sz w:val="20"/>
              </w:rPr>
              <w:t>
Осы Қағидаларға 24-қосымшаға сәйкес нысан бойынша жүктілікке және босануға, жаңа туған баланы (балаларды) асырап алуға байланысты кірісінен айырылу жағдайы бойынша әлеуметтік төлемдерді тағайындау (тағайындаудан бас тарту) туралы хабарлама.</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Көрсетілетін қызметті берушінің филиалы басшысының электрондық цифрлық қолтанбасымен (бұдан әрі – ЭЦҚ) куәландырылған порталға өтініш берушінің "жеке кабинетіне" жіберілген, осы Қағидаларға 24-қосымшаға сәйкес нысан бойынша жүктілікке және босануға, жаңа туған баланы (балаларды) асырап алуға байланысты кірісінен айырылу жағдайы бойынша әлеуметтік төлем тағайындау (тағайындаудан бас тарту) туралы электронды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04"/>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кодексіне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Өтініш беруші портал арқылы жұмыс уақыты аяқталғаннан кейін, Қазақстан Республикасының Еңбек кодексіне сәйкес демалыс және мереке күндері жүктілікке және босануға, жаңа туған баланы (балаларды) асырап алуға байланысты кірісінен айырылу жағдайына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05"/>
          <w:p>
            <w:pPr>
              <w:spacing w:after="20"/>
              <w:ind w:left="20"/>
              <w:jc w:val="both"/>
            </w:pPr>
            <w:r>
              <w:rPr>
                <w:rFonts w:ascii="Times New Roman"/>
                <w:b w:val="false"/>
                <w:i w:val="false"/>
                <w:color w:val="000000"/>
                <w:sz w:val="20"/>
              </w:rPr>
              <w:t>
1. Мемлекеттік қызметті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құжаттар туралы" Қазақстан Республикасының Заңының 6-бабының 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жүктілікке және босануға, жаңа туған баланы (балаларды) асырап алуға байланысты берілген еңбекке уақытша жарамсыздық парағы (парақтары).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мемлекеттік ақпараттық жүйелерден, оның ішінде цифрлық құжаттар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 үшін өтініш беруші портал арқылы жүгінген кезде осы Қағидаларға 2-қосымшаға сәйкес өзінің ЭЦҚ-мен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жеке басын куәландыратын құжаттар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электрондық өтініште көрсетілген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берушіге құжаттарды портал арқылы берген кезде – оның "жеке кабинетінде" мемлекеттік қызмет көрсету үшін сұрау салудың қабылданғаны туралы дәрежесі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Проактивті қызмет арқылы: жүктілікке және босануға, жаңа туған баланы (балаларды) асырап алуға байланысты кірісінен айырылу жағдайы бойынша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 абоненттік құрылғысы арқылы жібереді.</w:t>
            </w:r>
          </w:p>
          <w:p>
            <w:pPr>
              <w:spacing w:after="20"/>
              <w:ind w:left="20"/>
              <w:jc w:val="both"/>
            </w:pPr>
            <w:r>
              <w:rPr>
                <w:rFonts w:ascii="Times New Roman"/>
                <w:b w:val="false"/>
                <w:i w:val="false"/>
                <w:color w:val="000000"/>
                <w:sz w:val="20"/>
              </w:rPr>
              <w:t>
Бұл ретте банк шотының нөмірін ұсыну оларды екінші деңгейдегі банктен алу мүмкіндігі болған кезде талап етілмейді.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кезінде Көрсетілетін қызметті беруші сұратып отырған, Жүктілікке және босануға, жаңа туған баланы (балаларды) асырап алуға байланысты кірісінен айырылу жағдайы бойынша әлеуметтік төлемді тағайындауға қажетті құжатты және (немесе) мәліметтерді ұсынбау;</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07"/>
          <w:p>
            <w:pPr>
              <w:spacing w:after="20"/>
              <w:ind w:left="20"/>
              <w:jc w:val="both"/>
            </w:pPr>
            <w:r>
              <w:rPr>
                <w:rFonts w:ascii="Times New Roman"/>
                <w:b w:val="false"/>
                <w:i w:val="false"/>
                <w:color w:val="000000"/>
                <w:sz w:val="20"/>
              </w:rPr>
              <w:t>
Проактивті қызмет арқылы жүктілікке және босануға, жаңа туған баланы (балаларды) асырап алуға байланысты кірісінен айырылу жағдайына әлеуметтік төлем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 (көрсетілетін қызметті алушының ұялы байланысының абоненттік құрылғысының телефон нөмірін порталда тіркеген кезде, жүктілікке және босануға байланысты еңбекке уақытша жарамсыздық парағын беру туралы хабарлама алу, көрсетілетін қызметті алушыда еңбекке жарамсыздық парағы бойынша жұмыстан босатудың алдыңғы күнінің алдындағы айға әлеуметтік аударымдардың болуы, "Еңбек шарттарын есепке алудың бірыңғай жүйесі" ақпараттық жүйесінде жүктілікке және босануға байланысты жұмыстан босатудың мәліметтерінің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шотының нөмірінің болуы).</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тіркелген пайдаланушылар үшін ЭЦҚ немесе бір реттік парольді пайдалана отырып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389/бұйрығына 6-қосымша</w:t>
            </w:r>
            <w:r>
              <w:br/>
            </w: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төленетін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08"/>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 үкімет" веб-порталы (бұдан әрі –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3) ұялы байланыс абоненттік құрылғысы;</w:t>
            </w:r>
          </w:p>
          <w:p>
            <w:pPr>
              <w:spacing w:after="20"/>
              <w:ind w:left="20"/>
              <w:jc w:val="both"/>
            </w:pPr>
            <w:r>
              <w:rPr>
                <w:rFonts w:ascii="Times New Roman"/>
                <w:b w:val="false"/>
                <w:i w:val="false"/>
                <w:color w:val="000000"/>
                <w:sz w:val="20"/>
              </w:rPr>
              <w:t>
4)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09"/>
          <w:p>
            <w:pPr>
              <w:spacing w:after="20"/>
              <w:ind w:left="20"/>
              <w:jc w:val="both"/>
            </w:pPr>
            <w:r>
              <w:rPr>
                <w:rFonts w:ascii="Times New Roman"/>
                <w:b w:val="false"/>
                <w:i w:val="false"/>
                <w:color w:val="000000"/>
                <w:sz w:val="20"/>
              </w:rPr>
              <w:t>
Мемлекеттік корпорация арқылы - 8 (сегіз) жұмыс күні.</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корпорацияда өтініш берушіге қызмет көрсетудің ең ұзақ рұқсат етілген уақыты – 20 минут. </w:t>
            </w:r>
          </w:p>
          <w:p>
            <w:pPr>
              <w:spacing w:after="20"/>
              <w:ind w:left="20"/>
              <w:jc w:val="both"/>
            </w:pPr>
            <w:r>
              <w:rPr>
                <w:rFonts w:ascii="Times New Roman"/>
                <w:b w:val="false"/>
                <w:i w:val="false"/>
                <w:color w:val="000000"/>
                <w:sz w:val="20"/>
              </w:rPr>
              <w:t>
Портал, екінші деңгейдегі банктердің ақпараттандыру объектілері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10"/>
          <w:p>
            <w:pPr>
              <w:spacing w:after="20"/>
              <w:ind w:left="20"/>
              <w:jc w:val="both"/>
            </w:pPr>
            <w:r>
              <w:rPr>
                <w:rFonts w:ascii="Times New Roman"/>
                <w:b w:val="false"/>
                <w:i w:val="false"/>
                <w:color w:val="000000"/>
                <w:sz w:val="20"/>
              </w:rPr>
              <w:t>
Электрондық (жартылай автоматтандырылған)</w:t>
            </w:r>
          </w:p>
          <w:bookmarkEnd w:id="210"/>
          <w:p>
            <w:pPr>
              <w:spacing w:after="20"/>
              <w:ind w:left="20"/>
              <w:jc w:val="both"/>
            </w:pPr>
            <w:r>
              <w:rPr>
                <w:rFonts w:ascii="Times New Roman"/>
                <w:b w:val="false"/>
                <w:i w:val="false"/>
                <w:color w:val="000000"/>
                <w:sz w:val="20"/>
              </w:rPr>
              <w:t>
/қағаз түрінде/проактивті/ "бір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11"/>
          <w:p>
            <w:pPr>
              <w:spacing w:after="20"/>
              <w:ind w:left="20"/>
              <w:jc w:val="both"/>
            </w:pPr>
            <w:r>
              <w:rPr>
                <w:rFonts w:ascii="Times New Roman"/>
                <w:b w:val="false"/>
                <w:i w:val="false"/>
                <w:color w:val="000000"/>
                <w:sz w:val="20"/>
              </w:rPr>
              <w:t>
Осы Қағидаларға 24-қосымшаға сәйкес нысан бойынша бала бір жарым жасқа толғанға дейін оның күтіміне байланысты кірісінен айырылу жағдайы бойынша әлеуметтік төлем тағайындау (тағайындаудан бас тарту) туралы хабарлама.</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Көрсетілетін қызметті берушінің филиалы басшысының электрондық цифрлық қолтанбасымен (бұдан әрі – ЭЦҚ) куәландырылған порталға өтініш берушінің "жеке кабинетіне" жіберілген, осы Қағидаларға 24-қосымшаға сәйкес нысан бойынша бала бір жарым жасқа толғанға дейін оның күтіміне байланысты кірісінен айырылу жағдайы бойынша әлеуметтік төлем тағайындау (тағайындаудан бас тарту) туралы электронды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12"/>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кодексіне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Өтініш беруші портал арқылы жұмыс уақыты аяқталғаннан кейін, Қазақстан Республикасының Еңбек кодексіне сәйкес демалыс және мереке күндері еңбекке қабілеттіліктен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13"/>
          <w:p>
            <w:pPr>
              <w:spacing w:after="20"/>
              <w:ind w:left="20"/>
              <w:jc w:val="both"/>
            </w:pPr>
            <w:r>
              <w:rPr>
                <w:rFonts w:ascii="Times New Roman"/>
                <w:b w:val="false"/>
                <w:i w:val="false"/>
                <w:color w:val="000000"/>
                <w:sz w:val="20"/>
              </w:rPr>
              <w:t>
1. Мемлекеттік қызметті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құжаттар туралы" Қазақстан Республикасының Заңының 6-бабының 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үшін баланың (балалардың) туу туралы куәлігі (куәліктері) не цифрлық құжаттар сервисінен электрондық құжат (не туу туралы азаматтық хал актілері жазбаларынан мәліметтерді қамтитын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 жағдайда (олардың болуына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консулдық заңдастыру не арнайы мөртабан (апостиль) (бар болса) болған кезде шет мемлекеттердің құзыретті органдары берген баланың Қазақстан Республикасынан тыс жерде тууын тіркегенін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сәйкестендіру үшін Қазақстан Республикасының шегінен тыс жерде берілген құжаттардың баланың (балалардың) қайтыс болуы туралы куәлігі (куәліктері) (не қайтыс болу туралы азаматтық хал актілерінің жазбаларынан мәліметтерді қамтитын анықтама);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жарым жасқа дейінгі баланы (балаларды) асырап алған кезде – қорғаншылық немесе қамқоршылық жөніндегі функцияларды жүзеге асыратын орган берген баланы (балаларды) асырап алу туралы сот шешімінен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қорғаншылық (қамқоршылық) белгіленген кезде балаға қорғаншылық (қамқоршылық) белгіленгенін растайтын құжат ұсынылады. Құжаттарды ұсыну оларды мемлекеттік ақпараттық жүйелерден, оның ішінде Цифрлық құжаттар сервисінен алу мүмкіндігі болған кезде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портал арқылы мемлекеттік қызмет көрсету үшін жүгінген кезде осы Қағидаларға 3-қосымшаға сәйкес өзінің электрондық цифрлық қолтаңбасымен (бұдан әрі – ЭЦҚ)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жеке басын куәландыратын құжаттар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электрондық өтініште көрсетілген жалпы еңбекке қабілеттілігінен айырылу дәрежесін белгілеу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Проактивті қызмет арқылы: жүктілікке және босануға, жаңа туған баланы (балаларды) асырап алуға байланысты кірісінен айырылу жағдайы бойынша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байланыстың абоненттік құрылғысы арқылы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банк шотының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1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кезінде Көрсетілетін қызметті беруші сұратып отырған, бала бір жарым жасқа толғанға дейін оның күтіміне байланысты кірісінен айырылу жағдайы бойынша әлеуметтік төлемді тағайындауға қажетті құжатты және (немесе) мәліметтерді ұсынбау;</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5"/>
          <w:p>
            <w:pPr>
              <w:spacing w:after="20"/>
              <w:ind w:left="20"/>
              <w:jc w:val="both"/>
            </w:pPr>
            <w:r>
              <w:rPr>
                <w:rFonts w:ascii="Times New Roman"/>
                <w:b w:val="false"/>
                <w:i w:val="false"/>
                <w:color w:val="000000"/>
                <w:sz w:val="20"/>
              </w:rPr>
              <w:t>
Көрсетілетін қызметті алушының таңдауы бойынша "Бала тууды тіркеу, оның ішінде азаматтық хал актілерінің жазбаларына өзгерістер, толықтырулар мен түзетулер енгізу" мемлекеттік қызметін алған кезде "бір өтініш" қағидаты бойынша көрсетіледі.</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 қызмет арқылы бала бір жарым жасқа толғанға дейін оның күтіміне байланысты кірісінен айырылуы жағдайы бойынша әлеуметтік төлемді тағайындау қызмет көрсету субъектісінің бастамасы бойынша ұсынылады, оны көрсету үшін ұялы байланыстың абоненттік құрылғысы арқылы көрсетілетін қызметті алу субъектісінің міндетті келісімі қажет (өтініш берушінің ұялы байланыс абоненттік құрылғысының телефон нөмірін порталда тіркеу кезінде, өтініш берушіде әлеуметтік аударымдардың болуы, әлеуметтік аударымдардың болуы өтініш берушіде міндетті әлеуметтік сақтандыру жүйесіне қатысудың қажетті өтілінің болуы, банктерде және (немесе) ұйымдарда ашылған банктік шот нөмірінің болуы, банк операцияларының жекелеген түрлерін жүзеге асыратын).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ұялы байланыс операторы ұсынған көрсетілетін қызметті алушының абоненттік нөмірін тіркеген және порталдың есептік жазбасына қосқан кезде, электронды цифрлық қолтаңба немесе бір реттік пароль болған кезде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тіркелген пайдаланушылар үшін ЭЦҚ немесе бір реттік парольді пайдалана отырып қолжетімді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