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5080" w14:textId="2de5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және оны енгізу күнін айқындау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27 қыркүйектегі № 343-НҚ бұйрығы. Қазақстан Республикасының Әділет министрлігінде 2024 жылғы 27 қыркүйекте № 35129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 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таңбалануға жататын тауарлардың тізбесі және оны енгізу күні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22.11.2025 </w:t>
      </w:r>
      <w:r>
        <w:rPr>
          <w:rFonts w:ascii="Times New Roman"/>
          <w:b w:val="false"/>
          <w:i w:val="false"/>
          <w:color w:val="00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 мыналарды:</w:t>
      </w:r>
    </w:p>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қыркүйектегі</w:t>
            </w:r>
            <w:r>
              <w:br/>
            </w:r>
            <w:r>
              <w:rPr>
                <w:rFonts w:ascii="Times New Roman"/>
                <w:b w:val="false"/>
                <w:i w:val="false"/>
                <w:color w:val="000000"/>
                <w:sz w:val="20"/>
              </w:rPr>
              <w:t xml:space="preserve">№ 343-НҚ бұйрығына </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Таңбалануға жататын тауарлар тізбесі және оларды енгізу күндері</w:t>
      </w:r>
    </w:p>
    <w:bookmarkEnd w:id="6"/>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кесілген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дайындалған өзге де темекі және өнеркәсіптік темекі алмастырғыштар; "гомогендендірілген" немесе "қалпына келтірілген" темекі; темекі сығындылары мен эссенциялар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никотин немесе темекі немесе никотин алмастырғыш бар жанғызбай деммен жұтуға арналған өнім; құрамында никотин бар және адам ағзасына никотиннің түсуіне арналған өзге де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негізінен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су өткізбейтін, үсті табанға жіппен де, түйреуішпен де, шегемен де, бұрандамен де, тойтармамен де, қандай да бір ұқсас тәсілмен бекітілмейтін және біріктірілмейтін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иммундық және адамнан шыққан сарысулар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дәрілік нысандар түрінде немесе бөлшек саудаға арналып нысандарға немесе орамдарға өлшеп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жануарлардың 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арналып қалыптарға немесе орамдарға өлшеп оралған, құрамында антибиотиктер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ауыруынан пастилкалар мен жөтелге қарсы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пайдалануға арналған 2106 тауар позициясының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мақсаттарда пайдалану үшін дайындалған жануарлардың қаны; иммундық сарысулар, модификацияланған немесе модификацияланбаған, оның ішінде биотехнология әдістерімен алынған өзге де қан фракциялары және иммунологиялық өнімдер; вакциналар, токсиндер, микроорганизмдердің дақылдары (ашытқыдан басқа) және ұқсас өнімдер; модификацияланған немесе модификацияланбаған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(трансдермалдық жүйелер нысанындағы дәрілік заттарды қоса алғанда) түрінде немесе бөлшек саудада сатуға арналған нысандарға немесе қаптамаларға оралған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тексерулерге арналған контрастты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2937 тауар позициясының өзге де қосылыстары немесе спермицидтер негізіндегі химиялық контрацептивтік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хирургиялық операцияларда немесе физикалық зерттеулерде дене бөліктерін майлауыш ретінде немесе дене мен медициналық құралдар арасындағы байланыстырушы агент ретінде қолдануға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cулы дистилляттар немесе эфир майларының сулы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3305, 3306, 3307-ден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пайдалауға арналған 3304-3307 тауар позициясының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немесе құрамында дәрілік қоспалар бар 3401 тауар позициясының басқа да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айналымында 80% немесе одан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өңдеуден өткен, бірақ пішінге келтірілмеген тасбақалардың сауыттары, киттің мұрты және кит мұртынан жасалған қылтанақтар, мүйіздер, бұғы мүйіздері, тұяқтар, тырнақтар, аяқ тырнақтары мен тұмсықтары;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сыйымдылығы 10 л немесе одан аз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 немесе одан аз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литрден асатын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процестеріне арналған жағармайлар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қыркүйек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кіші субпозициясында көрсетілгендерден басқа, процестердегі химиялық өзгерістерге арналған жағармайлар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жағармай, турбиналық жағармай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2710 19 840 0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майлар, вазелин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дөңгелектерге арналған майлар мен редукторларға арналған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құрамдар, қалыптарды майлауға арналған майлар, тотығуға қарсы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оқшаулағыш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мақсаттарға арналған өзге де жағармайлар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негізгі компонент ретінде емес 70 салм. %-дан немесе одан да көп мұнай немесе битуминоздық жыныстардан алынған мұнай өнімдері бар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негізгі компонент ретінде 70 салм. %-дан немесе одан да көп мұнай немесе битуминоздық жыныстардан алынған мұнай өнімдері барлардан басқа, өзге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немесе битуминозды жыныстардан алынған мұнай өнімдері жоқ өзге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де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Антифриздер және мұздауға қарсы дайын сұйықтықтар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теріден немесе композициялы теріден жасалған киім заттары және киім керек-жарағы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позицияларының машинамен немесе қолмен тоқылған трикотаж матадан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позицияларының материалдарынан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жібінен жасалған ерлер немесе ұлдарға арналған өзге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 немесе ұлдарға арналған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жібінен жасалған әйелдер немесе қыздарға арналған өзге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 немесе қыздарға арналған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асхана, туалет және асүй жаулықтары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блузалар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свитерлер, пуловерлер, кардигандар,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блузкалар, блузалар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немесе ұл балаларға арналған химиялық жіптерден жасалған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химиялық жіптерден жасалған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мойын орамалдар, мантильялар, бетперделер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мойынтақтар және мойын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әйелдерге немесе қыз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костюмдер, комплектілер, пиджактар, блайзерлер, шалбарлар, көкірекшесі және баулары бар комбинезондар, бриджилер және шолақ шалбарлар (суға түсетін киімдерден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костюмдер, комплектілер, жакеттер, блайзерлер, көйлектер, белдемшелер, белдемше-шалбарлар, шалбарлар, көкірекшесі және баулары бар комбинезондар, бриджилер және шолақ шалбарлар (суға түсетін киімдерден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жібінен жасалған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костюмдер,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комплектілер, пиджактар, блайзерлер, шалбарлар, көкірекшесі және бауы бар комбинезондар, бриджилер және шолақ шалбарлар (суға түсетіндерден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костюмдер, комплектілер, жакеттер, блайзерлер, көйлектер, белдемшелер, белдемше-шалбарлар, шалбарлар, көкірекшесі және бауы бар комбинезондар, бриджилер және шолақ шалбарлар (суға түсетіндерден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көтерме сауданы жүзеге асыратын ішкі сауда субъектілерін қоспағанда, Қазақстан Республикасына әкелінген немесе Қазақстан Республикасының аумағында өндірілген аяқ киім тауарларына қатысты бөлшек саудада өткізу кезінде таңбаланған тауарларды айналымнан міндетті түрде шығара отырып, міндетті таңбалау;</w:t>
      </w:r>
    </w:p>
    <w:p>
      <w:pPr>
        <w:spacing w:after="0"/>
        <w:ind w:left="0"/>
        <w:jc w:val="both"/>
      </w:pPr>
      <w:r>
        <w:rPr>
          <w:rFonts w:ascii="Times New Roman"/>
          <w:b w:val="false"/>
          <w:i w:val="false"/>
          <w:color w:val="000000"/>
          <w:sz w:val="28"/>
        </w:rPr>
        <w:t>
      ** - 2022 жылғы 1 шілдеден бастап өндірілген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инфузия үшін ерітінді дайындауға арналған лиофилизиатталған ұнтақ, жиынтығында еріткіш – инъекцияға арналған су бар, 50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1,2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2,4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 / мл, 10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 / мл, 10 мл, 2-өлшеп-орау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4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 / мл, 16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жиынтығында еріткіш – инъекцияға арналған бактериостатикалық су бар, 440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жиынтығында еріткіш бар лиофилизат, 0,3 мг (9,6 млн, МЕ), 5-өлшеп-орау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шыны құтыда 50 таблеткадан 200 мг. Құты картон қорапта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енгізуге арналған 250 мкг/мл ерітінді, 2,4 мл картриджде 1 шприц-қалам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мг / мл инъекцияға арналған 1 мл 7 ерітінді,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2000 МЕ/0,3 мл ерітінді 6 шприц-тюбикте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мкг /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 капсулалар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0,2 %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0,9% ерітінді, 500 мл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 мг / 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мг / 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20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80 мг/4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 бар инфузияға арналған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 0,75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мг/16,7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60 мг/10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 /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 /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150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 /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20 мг/20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 /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 /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заледроновая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p>
            <w:pPr>
              <w:spacing w:after="20"/>
              <w:ind w:left="20"/>
              <w:jc w:val="both"/>
            </w:pPr>
            <w:r>
              <w:rPr>
                <w:rFonts w:ascii="Times New Roman"/>
                <w:b w:val="false"/>
                <w:i w:val="false"/>
                <w:color w:val="000000"/>
                <w:sz w:val="20"/>
              </w:rPr>
              <w:t>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4 мг /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ветеринарияда қолданылатын дәрілік заттар мен вакциналарды қоспағанда, 2024 жылғы 1 шілдеден бастап өндірілген,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қаптамаларға өлшеп оралған дәрілік заттарға қатысты міндетті таңбалау;</w:t>
      </w:r>
    </w:p>
    <w:p>
      <w:pPr>
        <w:spacing w:after="0"/>
        <w:ind w:left="0"/>
        <w:jc w:val="both"/>
      </w:pPr>
      <w:r>
        <w:rPr>
          <w:rFonts w:ascii="Times New Roman"/>
          <w:b w:val="false"/>
          <w:i w:val="false"/>
          <w:color w:val="000000"/>
          <w:sz w:val="28"/>
        </w:rPr>
        <w:t>
      **** - тек ақбөкеннің туындылары (мүйіздер);</w:t>
      </w:r>
    </w:p>
    <w:p>
      <w:pPr>
        <w:spacing w:after="0"/>
        <w:ind w:left="0"/>
        <w:jc w:val="both"/>
      </w:pPr>
      <w:r>
        <w:rPr>
          <w:rFonts w:ascii="Times New Roman"/>
          <w:b w:val="false"/>
          <w:i w:val="false"/>
          <w:color w:val="000000"/>
          <w:sz w:val="28"/>
        </w:rPr>
        <w:t>
      ***** - 2027 жылғы 1 қантардан бастап өндірілген және кегтер мен бөтелкелерде жеткізілетін, 2026 жылғы 1 ақпаннан бастап банкаларға құйылған сыра мен сыра сусындарына қатысты міндетті таңбалау;</w:t>
      </w:r>
    </w:p>
    <w:p>
      <w:pPr>
        <w:spacing w:after="0"/>
        <w:ind w:left="0"/>
        <w:jc w:val="both"/>
      </w:pPr>
      <w:r>
        <w:rPr>
          <w:rFonts w:ascii="Times New Roman"/>
          <w:b w:val="false"/>
          <w:i w:val="false"/>
          <w:color w:val="000000"/>
          <w:sz w:val="28"/>
        </w:rPr>
        <w:t>
      ****** - 2026 жылғы 1 ақпаннан бастап өндірілген мотор майларына қатысты. ЕАЭО СЭҚ ТН көрсетілген позицияларында жіктелетін тауарларға қатысты ЕАЭО СЭҚ ТН кодын да, тауардың атауын да басшылыққа алу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