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3b59e" w14:textId="b13b5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ұтымды және кешенді пайдалану жөніндегі бірыңғай қағидаларды бекіту туралы" Қазақстан Республикасы Энергетика министрінің 2018 жылғы 15 маусымдағы № 239 бұйрығына өзгеріс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2024 жылғы 24 қыркүйектегі № 337 бұйрығы. Қазақстан Республикасының Әділет министрлігінде 2024 жылғы 26 қыркүйекте № 35123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"Жер қойнауын ұтымды және кешенді пайдалану жөніндегі бірыңғай қағидаларды бекіту туралы" Қазақстан Республикасы Энергетика министрінің 2018 жылғы 15 маусымдағы № 239 (Нормативтiк құқықтық актiлердің мемлекеттiк тізілімінде № 17131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Жер қойнауын ұтымды және кешенді пайдалану жөніндегі бірыңғай </w:t>
      </w:r>
      <w:r>
        <w:rPr>
          <w:rFonts w:ascii="Times New Roman"/>
          <w:b w:val="false"/>
          <w:i w:val="false"/>
          <w:color w:val="000000"/>
          <w:sz w:val="28"/>
        </w:rPr>
        <w:t>қағидаларда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13) тармақшасы</w:t>
      </w:r>
      <w:r>
        <w:rPr>
          <w:rFonts w:ascii="Times New Roman"/>
          <w:b w:val="false"/>
          <w:i w:val="false"/>
          <w:color w:val="000000"/>
          <w:sz w:val="28"/>
        </w:rPr>
        <w:t xml:space="preserve"> жаңа редакцияда жазылсын:</w:t>
      </w:r>
    </w:p>
    <w:bookmarkStart w:name="z5" w:id="1"/>
    <w:p>
      <w:pPr>
        <w:spacing w:after="0"/>
        <w:ind w:left="0"/>
        <w:jc w:val="both"/>
      </w:pPr>
      <w:r>
        <w:rPr>
          <w:rFonts w:ascii="Times New Roman"/>
          <w:b w:val="false"/>
          <w:i w:val="false"/>
          <w:color w:val="000000"/>
          <w:sz w:val="28"/>
        </w:rPr>
        <w:t>
      "13) көмірсутектерді барлаудың күрделі жобалары – мыналарды қамтитын жобалар:</w:t>
      </w:r>
    </w:p>
    <w:bookmarkEnd w:id="1"/>
    <w:p>
      <w:pPr>
        <w:spacing w:after="0"/>
        <w:ind w:left="0"/>
        <w:jc w:val="both"/>
      </w:pPr>
      <w:r>
        <w:rPr>
          <w:rFonts w:ascii="Times New Roman"/>
          <w:b w:val="false"/>
          <w:i w:val="false"/>
          <w:color w:val="000000"/>
          <w:sz w:val="28"/>
        </w:rPr>
        <w:t>
      Каспий немесе Арал теңізінің қазақстандық секторы шегінде толық немесе ішінара орналасқан жер қойнауы учаскесінде (учаскелерінде) кез келген көмірсутектерді барлауды және (немесе) өндіруді көздейтін теңіз жобалары;</w:t>
      </w:r>
    </w:p>
    <w:p>
      <w:pPr>
        <w:spacing w:after="0"/>
        <w:ind w:left="0"/>
        <w:jc w:val="both"/>
      </w:pPr>
      <w:r>
        <w:rPr>
          <w:rFonts w:ascii="Times New Roman"/>
          <w:b w:val="false"/>
          <w:i w:val="false"/>
          <w:color w:val="000000"/>
          <w:sz w:val="28"/>
        </w:rPr>
        <w:t>
      газ немесе газ конденсатының кенжатыны немесе мұнайға қаныққан бөлігі көлемінің үлесі кенжатынның немесе кен орнының жалпы көмірсутектер көлемінің жиырма бес және одан аз пайызы болатын кен орны бар жер қойнауы учаскесінде (учаскелерінде) көмірсутектерді барлауды және (немесе) өндіруді көздейтін құрлықтағы газ жобалары;</w:t>
      </w:r>
    </w:p>
    <w:p>
      <w:pPr>
        <w:spacing w:after="0"/>
        <w:ind w:left="0"/>
        <w:jc w:val="both"/>
      </w:pPr>
      <w:r>
        <w:rPr>
          <w:rFonts w:ascii="Times New Roman"/>
          <w:b w:val="false"/>
          <w:i w:val="false"/>
          <w:color w:val="000000"/>
          <w:sz w:val="28"/>
        </w:rPr>
        <w:t>
      мынадай: құрамында дәстүрлі емес көмірсутектер қоры болатын; анықталған көмірсутектер кенжатынының (кен орнының) ең жоғарғы нүктесінің абсолюттік тереңдігі 4500 метрден кем болмайтын; табылған кенжатындағы (кен орнындағы) күкіртті сутектің құрамы қабаттық флюидте 3,5 және одан да көп пайызды құрайтын; табылған кенжатын (кен орны) ұңғыманың оқпанындағы сұйықтықтың тығыздығы 1000 кг/м3 болатын гидростатикалық қысымға қабаттық қысымның қатынасы ретінде айқындалатын, аномальдық коэффициенті 1,5 және одан жоғары аномальдық жоғары қабаттық қысыммен сипатталатын; табылған кенжатын (кен орны) қалыңдығы 100 метрден асатын тұзды шөгінділердің астында орналасатын; табылған кенжатын құрылымдық емес тұтқыштарға жататын параметрлердің кем дегенде біреуі болатын жер қойнауының кез келген учаскесінде көмірсутектерді барлау мен өндіруді көздейтін құрлықтағы жобалар;".</w:t>
      </w:r>
    </w:p>
    <w:bookmarkStart w:name="z6" w:id="2"/>
    <w:p>
      <w:pPr>
        <w:spacing w:after="0"/>
        <w:ind w:left="0"/>
        <w:jc w:val="both"/>
      </w:pPr>
      <w:r>
        <w:rPr>
          <w:rFonts w:ascii="Times New Roman"/>
          <w:b w:val="false"/>
          <w:i w:val="false"/>
          <w:color w:val="000000"/>
          <w:sz w:val="28"/>
        </w:rPr>
        <w:t>
      2. Қазақстан Республикасы Энергетика министрлігінің Мұнай игеру және өндіру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Start w:name="z10"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5"/>
    <w:bookmarkStart w:name="z11"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