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5360" w14:textId="a7c5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ұйымдарына арналған оқулықтардың және мектепке дейінгі ұйымдарға, орта білім беру ұйымдарына арналған оқу-әдістемелік кешендердің құрылымы мен мазмұнына қойылатын талаптарды бекіту туралы" Қазақстан Республикасы Білім және ғылым министрінің 2022 жылғы 5 сәуірдегі № 132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18 қыркүйектегі № 265 бұйрығы. Қазақстан Республикасының Әділет министрлігінде 2024 жылғы 20 қыркүйекте № 35099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ұйымдарына арналған оқулықтардың және мектепке дейінгі ұйымдарға, орта білім беру ұйымдарына арналған оқу-әдістемелік кешендердің құрылымы мен мазмұнына қойылатын талаптарды бекіту туралы" Қазақстан Республикасы Білім және ғылым министрінің 2022 жылғы 5 сәуірдегі № 132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27415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ұйымдарына арналған оқулықтардың және мектепке дейінгі ұйымдарға, орта білім беру ұйымдарына арналған оқу-әдістемелік кешендердің құрылымы мен мазмұнына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"Геодезия, картография және кеңістіктік деректер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Ұлттық кеңістіктік деректер қорының картографиялық материалдарына сәйкестігі;";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Электрондық нысандағы оқулық пен оқу-әдістемелік кешендерге қойылатын талаптар осы Талаптардың 1–20-тарауларымен қатар қосымша мынадай ережелерді қамтиды: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түсінікті (қисынды) интерфейстің қолданылуы;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кері байланыс және бақылау құралдарының қолданылуы;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навигациялық кеңестердің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мультимедиялық контенттің және интерактивті тапсырмалардың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негізгі тақырыптар, ұғымдар мен терминдерді түсіндірмелермен сөздіктерге бағыттайтын гиперсілтемелермен қамтамасыз етілуі;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ақпараттың айналдырылатын HTML бетте вертикальді бағытта баяндалуы;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 тараған компьютерлік және мобильді құрылғыларда және олардың қазіргі операциялық жүйелерінде (Windows (Уиндоус), Mac OS (Мак ОС), Android (Андроид), IOS (Ай ОС)) жұмыс істеуі;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кең тараған тегін браузерлер немесе оқитын бағдарламаларын, сонымен қатар сыртқы ақпарат тасығыш құралдарында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аудио және бейне материалдарды ойнату үшін қосымша плагиндерді орнатуда қажеттіліктің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онлайн қолжетімді электрондық білім беру платформаларында және офлайн қолжетімді сыртқы ақпарат тасығыштарда контентті орналастыруы;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</w:t>
      </w:r>
      <w:r>
        <w:rPr>
          <w:rFonts w:ascii="Times New Roman"/>
          <w:b w:val="false"/>
          <w:i w:val="false"/>
          <w:color w:val="000000"/>
          <w:sz w:val="28"/>
        </w:rPr>
        <w:t>Дербес деректер және оларды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Ақпараттандыру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онлайн-режимде электрондық оқулықтарды пайдаланатын педагогтердің, білім алушылардың және (немесе) ата-аналардың дербес деректерін қауіпсіз сақтауды және пайдалануды қамтамасыз етуі;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мәтіндік ақпараттың электрондық типографика нормаларына сәйкестігі;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веб-шолғыштың көмегімен мәтін фрагменттерін іздеу мен көшіру мүмкіндігін қамтамасыз ететін және электрондық құжаттардың әртүрлі кеңейтімдеріне сәйкес келетін форматты пайдалану;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қаріпті және (немесе) бетті (экранды) масштабтауды (үлкейтуді және кішірейтуді)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жалпыға қолжетімді кеңейтімдерге сәйкес келетін кескін пішімін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иллюстрацияны векторлық немесе расторлық форматта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суреттердің (карталардың, схемалардың, кестелердің, графиктердің, сызбалардың) өлшемдері бір жағынан кемінде 300 пиксель және жалпыға қолжетімді форматта орындалған;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бейнематериал форматының жалпыға қолжетімді кеңейтімдерге сәйкестігі;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бейнематериалдың ажыратымдылығы кемінде 1280x720, арақатынасы 16: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экран бетін бейнематериалмен толық толтыру;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аудио материалды AAC, AC3, OGG, Mp3, MP4 форматтарында орындау, ойнату арналары – 2 (стерео);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оқытуды деңгейлік саралауға, даралауға және жекелендіруге арналған материалдардың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геймификация элементтерінің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жаратылыстану-ғылыми пәндер бойынша виртуалды зертханасы бар дидактикалық материалдардың болуы.".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Білім саласында сапаны қамтамасыз ету комитеті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Қазақстан Республикасы Оқу-ағарту министрлігінің Заң департаментіне ұсынуды қамтамасыз етсін.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даму, инновациялар және аэроғарыш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